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0FB1" w14:textId="2DDD0353" w:rsidR="0064435E" w:rsidRDefault="00881C1A" w:rsidP="00EB7C04">
      <w:pPr>
        <w:jc w:val="center"/>
        <w:rPr>
          <w:rFonts w:ascii="Roboto" w:hAnsi="Roboto"/>
          <w:b/>
          <w:bCs/>
          <w:sz w:val="30"/>
          <w:szCs w:val="30"/>
        </w:rPr>
      </w:pPr>
      <w:r>
        <w:rPr>
          <w:rFonts w:ascii="Roboto" w:hAnsi="Roboto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5419AA" wp14:editId="622453E0">
            <wp:simplePos x="0" y="0"/>
            <wp:positionH relativeFrom="margin">
              <wp:align>right</wp:align>
            </wp:positionH>
            <wp:positionV relativeFrom="paragraph">
              <wp:posOffset>-608965</wp:posOffset>
            </wp:positionV>
            <wp:extent cx="2161752" cy="1216074"/>
            <wp:effectExtent l="0" t="0" r="0" b="0"/>
            <wp:wrapNone/>
            <wp:docPr id="1910434380" name="Picture 1" descr="A blue logo with a world map and a blue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4380" name="Picture 1" descr="A blue logo with a world map and a blue circl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752" cy="121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C04">
        <w:rPr>
          <w:rFonts w:ascii="Roboto" w:hAnsi="Roboto"/>
          <w:b/>
          <w:bCs/>
          <w:sz w:val="30"/>
          <w:szCs w:val="30"/>
        </w:rPr>
        <w:t>Draft INSARAG Calendar 2025</w:t>
      </w:r>
    </w:p>
    <w:tbl>
      <w:tblPr>
        <w:tblW w:w="152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"/>
        <w:gridCol w:w="1600"/>
        <w:gridCol w:w="1540"/>
        <w:gridCol w:w="5040"/>
        <w:gridCol w:w="1500"/>
        <w:gridCol w:w="1780"/>
        <w:gridCol w:w="1800"/>
      </w:tblGrid>
      <w:tr w:rsidR="00EB7C04" w:rsidRPr="00EB7C04" w14:paraId="62756A60" w14:textId="77777777" w:rsidTr="2A2AC0F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10F55C6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Month</w:t>
            </w:r>
            <w:proofErr w:type="spellEnd"/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2FE717A4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 xml:space="preserve">Event </w:t>
            </w:r>
          </w:p>
        </w:tc>
        <w:tc>
          <w:tcPr>
            <w:tcW w:w="16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4F82ACD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Start Date</w:t>
            </w:r>
          </w:p>
        </w:tc>
        <w:tc>
          <w:tcPr>
            <w:tcW w:w="154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632DB22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End Date</w:t>
            </w:r>
          </w:p>
        </w:tc>
        <w:tc>
          <w:tcPr>
            <w:tcW w:w="504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6B17B01F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Name</w:t>
            </w:r>
          </w:p>
        </w:tc>
        <w:tc>
          <w:tcPr>
            <w:tcW w:w="15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06CC7313" w14:textId="067813A0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Event type</w:t>
            </w:r>
          </w:p>
        </w:tc>
        <w:tc>
          <w:tcPr>
            <w:tcW w:w="178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5557E67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Country</w:t>
            </w: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4472C4" w:themeFill="accent1"/>
            <w:vAlign w:val="center"/>
            <w:hideMark/>
          </w:tcPr>
          <w:p w14:paraId="2832520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fr-CH"/>
                <w14:ligatures w14:val="none"/>
              </w:rPr>
              <w:t>Location</w:t>
            </w:r>
          </w:p>
        </w:tc>
      </w:tr>
      <w:tr w:rsidR="00EB7C04" w:rsidRPr="00EB7C04" w14:paraId="7B257636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D7ECC3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JAN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6CACE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30D9E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13-Jan-25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2351A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17-Jan-25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011184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INSARAG Leadership Course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2F09F3A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Training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FC4B7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Qatar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E8015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Doha</w:t>
            </w:r>
          </w:p>
        </w:tc>
      </w:tr>
      <w:tr w:rsidR="00EB7C04" w:rsidRPr="00EB7C04" w14:paraId="7C2E2C8A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34DEF7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5A928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B52FD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F95EC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16-Jan-25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B645C0" w14:textId="77881943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New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Year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Teleconference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5C9E8C7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9E24F2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02A4D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Bern</w:t>
            </w:r>
          </w:p>
        </w:tc>
      </w:tr>
      <w:tr w:rsidR="00EB7C04" w:rsidRPr="00EB7C04" w14:paraId="0AF04C14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26FADDC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D90FC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FF900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27-Jan-25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04C97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31-Jan-25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723A8" w14:textId="77777777" w:rsidR="00EB7C04" w:rsidRPr="00D607AE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Netherlands (NED-01) - Heavy </w:t>
            </w:r>
            <w:r w:rsidRPr="00D607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(EU MODEX) (1/12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4B084"/>
            <w:vAlign w:val="center"/>
            <w:hideMark/>
          </w:tcPr>
          <w:p w14:paraId="644FC5F6" w14:textId="77777777" w:rsidR="00EB7C04" w:rsidRPr="00505C76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B3F029" w14:textId="77777777" w:rsidR="00EB7C04" w:rsidRPr="00505C76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505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Portugal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F10FEDA" w14:textId="77777777" w:rsidR="00EB7C04" w:rsidRPr="00505C76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505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Lisbon</w:t>
            </w:r>
            <w:proofErr w:type="spellEnd"/>
          </w:p>
        </w:tc>
      </w:tr>
      <w:tr w:rsidR="00EB7C04" w:rsidRPr="00EB7C04" w14:paraId="6FADD6F5" w14:textId="77777777" w:rsidTr="2A2AC0F9">
        <w:trPr>
          <w:trHeight w:val="30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A361B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FEB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9E7F6F7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A68AD" w14:textId="64914AAD" w:rsidR="00EB7C04" w:rsidRPr="00EB7C04" w:rsidRDefault="00D607AE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09</w:t>
            </w:r>
            <w:r w:rsidR="00EB7C04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E93EE" w14:textId="4CA433A1" w:rsidR="00EB7C04" w:rsidRPr="00EB7C04" w:rsidRDefault="00D607AE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</w:t>
            </w:r>
            <w:r w:rsidR="00EB7C04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-Feb-25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DFE8E" w14:textId="74F9718B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Team Leaders Meeting and Working Groups Meetings (</w:t>
            </w:r>
            <w:r w:rsid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09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 w:rsid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WG and </w:t>
            </w:r>
            <w:r w:rsid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12-14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TL)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14AB796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91A8037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Tunisia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8B5996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Tunis</w:t>
            </w:r>
          </w:p>
        </w:tc>
      </w:tr>
      <w:tr w:rsidR="00EB7C04" w:rsidRPr="00EB7C04" w14:paraId="301BD26D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B1C69E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MAR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73775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73F12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17-Mar-25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B7EE4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28-Mar-25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FB34A" w14:textId="77777777" w:rsidR="00EB7C04" w:rsidRPr="00D607AE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HNPW 2025 (Face-to-face week at the CICG is 24-28 of March)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2ACDFC2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BB109A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1CD162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="00EB7C04" w:rsidRPr="00EB7C04" w14:paraId="0929A2E5" w14:textId="77777777" w:rsidTr="2A2AC0F9">
        <w:trPr>
          <w:trHeight w:val="300"/>
        </w:trPr>
        <w:tc>
          <w:tcPr>
            <w:tcW w:w="1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664710C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19DD8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420F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00414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24-Mar-25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4D949CE" w14:textId="77777777" w:rsidR="00EB7C04" w:rsidRPr="00D607AE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AP </w:t>
            </w:r>
            <w:proofErr w:type="spellStart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informal</w:t>
            </w:r>
            <w:proofErr w:type="spellEnd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</w:t>
            </w:r>
            <w:proofErr w:type="spellStart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during</w:t>
            </w:r>
            <w:proofErr w:type="spellEnd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HNPW)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4EF15C2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D1CBF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Switzerland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89EE4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="00EB7C04" w:rsidRPr="00EB7C04" w14:paraId="4B21F430" w14:textId="77777777" w:rsidTr="2A2AC0F9">
        <w:trPr>
          <w:trHeight w:val="300"/>
        </w:trPr>
        <w:tc>
          <w:tcPr>
            <w:tcW w:w="1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5AEB7B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8A1AE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F5B71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3BF9D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25-Mar-25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AC167" w14:textId="77777777" w:rsidR="00EB7C04" w:rsidRPr="00D607AE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INSARAG </w:t>
            </w:r>
            <w:proofErr w:type="spellStart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Steering</w:t>
            </w:r>
            <w:proofErr w:type="spellEnd"/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Group (ISG)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658A5E5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913B84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Switzerland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91956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Geneva</w:t>
            </w:r>
          </w:p>
        </w:tc>
      </w:tr>
      <w:tr w:rsidR="2DDC7948" w14:paraId="331B72AD" w14:textId="77777777" w:rsidTr="2A2AC0F9">
        <w:trPr>
          <w:trHeight w:val="600"/>
        </w:trPr>
        <w:tc>
          <w:tcPr>
            <w:tcW w:w="1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8CCA63" w14:textId="77777777" w:rsidR="00373E11" w:rsidRDefault="00373E11"/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9FD38" w14:textId="67729951" w:rsidR="19338CEA" w:rsidRDefault="19338CEA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B0CA5" w14:textId="716C72E8" w:rsidR="56C03100" w:rsidRDefault="56C03100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B228F" w14:textId="24653AE8" w:rsidR="56C03100" w:rsidRDefault="56C03100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26-Mar-25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44F3C" w14:textId="08309FBD" w:rsidR="56C03100" w:rsidRPr="008B6FCD" w:rsidRDefault="56C03100" w:rsidP="2DDC794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B6FC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Quality Standards for Effective Response, Saving Lives: INSARAG &amp; WHO EMT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35848748" w14:textId="5C258110" w:rsidR="56C03100" w:rsidRDefault="56C03100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gramStart"/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4955F0" w14:textId="3116E97D" w:rsidR="56C03100" w:rsidRDefault="56C03100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Switzerland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7F735C" w14:textId="1FC0E68B" w:rsidR="56C03100" w:rsidRDefault="56C03100" w:rsidP="2DDC794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DDC79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Geneva</w:t>
            </w:r>
          </w:p>
        </w:tc>
      </w:tr>
      <w:tr w:rsidR="00EB7C04" w:rsidRPr="00EB7C04" w14:paraId="1102A88F" w14:textId="77777777" w:rsidTr="2A2AC0F9">
        <w:trPr>
          <w:trHeight w:val="300"/>
        </w:trPr>
        <w:tc>
          <w:tcPr>
            <w:tcW w:w="1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A1BEDC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3ED92" w14:textId="77777777" w:rsidR="00EB7C04" w:rsidRPr="00D607AE" w:rsidRDefault="19338CEA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DA007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31-Mar-25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109E7" w14:textId="77777777" w:rsidR="00EB7C04" w:rsidRPr="00D607AE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4-Apr-25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5C933" w14:textId="77777777" w:rsidR="00EB7C04" w:rsidRPr="00D607AE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D607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France (FRA-02) - Heavy </w:t>
            </w:r>
            <w:r w:rsidRPr="00D607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(2/12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4B084"/>
            <w:vAlign w:val="center"/>
            <w:hideMark/>
          </w:tcPr>
          <w:p w14:paraId="62B45AA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537D0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France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F11E5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Sancoins</w:t>
            </w:r>
          </w:p>
        </w:tc>
      </w:tr>
      <w:tr w:rsidR="2A2AC0F9" w14:paraId="2CB0CC25" w14:textId="77777777" w:rsidTr="2A2AC0F9">
        <w:trPr>
          <w:trHeight w:val="300"/>
        </w:trPr>
        <w:tc>
          <w:tcPr>
            <w:tcW w:w="1200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DBE4AF0" w14:textId="2F632F3D" w:rsidR="2A2AC0F9" w:rsidRDefault="2A2AC0F9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39455" w14:textId="44B6CE30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10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0481F" w14:textId="17218754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7-Apr-25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1786C" w14:textId="28FB4966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11-Apr-25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6E91B" w14:textId="6F743A44" w:rsidR="5BBBE0FD" w:rsidRDefault="5BBBE0FD" w:rsidP="2A2AC0F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ICMS Course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2530EDF1" w14:textId="4936AAD1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AC78A28" w14:textId="7BDECE9C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Moscow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CB889C2" w14:textId="7F1C2C08" w:rsidR="5BBBE0FD" w:rsidRDefault="5BBBE0FD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Russian</w:t>
            </w:r>
            <w:proofErr w:type="spellEnd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Federation</w:t>
            </w:r>
            <w:proofErr w:type="spellEnd"/>
          </w:p>
        </w:tc>
      </w:tr>
      <w:tr w:rsidR="17F167BE" w14:paraId="653D95C6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non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48D3F0" w14:textId="25723E96" w:rsidR="17F167BE" w:rsidRDefault="079812A3" w:rsidP="17F167B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fr-CH"/>
              </w:rPr>
            </w:pPr>
            <w:r w:rsidRPr="2999087F">
              <w:rPr>
                <w:rFonts w:ascii="Calibri" w:eastAsia="Times New Roman" w:hAnsi="Calibri" w:cs="Calibri"/>
                <w:b/>
                <w:bCs/>
                <w:color w:val="000000" w:themeColor="text1"/>
                <w:lang w:val="fr-CH"/>
              </w:rPr>
              <w:t>APR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E87E1" w14:textId="1416B99D" w:rsidR="2999087F" w:rsidRDefault="1B6C41E9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</w:t>
            </w:r>
            <w:r w:rsidR="6A439276"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735D1" w14:textId="74B56F70" w:rsidR="2999087F" w:rsidRDefault="2999087F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14-Apr-25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47E7A" w14:textId="4394513A" w:rsidR="2999087F" w:rsidRDefault="2999087F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16-Apr-25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54EB9" w14:textId="73A8D761" w:rsidR="2999087F" w:rsidRDefault="2999087F" w:rsidP="299908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Poland</w:t>
            </w:r>
            <w:proofErr w:type="spellEnd"/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 xml:space="preserve"> (POL-01) - Heavy</w:t>
            </w:r>
            <w:r w:rsidRPr="2999087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val="fr-CH"/>
              </w:rPr>
              <w:t xml:space="preserve"> (3/12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4"/>
            <w:vAlign w:val="center"/>
            <w:hideMark/>
          </w:tcPr>
          <w:p w14:paraId="025F8C00" w14:textId="5E6B5BA3" w:rsidR="2999087F" w:rsidRDefault="2999087F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F8B8B7" w14:textId="0E873797" w:rsidR="2999087F" w:rsidRDefault="2999087F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Poland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47CA66" w14:textId="6B2C646A" w:rsidR="2999087F" w:rsidRDefault="2999087F" w:rsidP="2999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999087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Gdańsk</w:t>
            </w:r>
          </w:p>
        </w:tc>
      </w:tr>
      <w:tr w:rsidR="2999087F" w14:paraId="041901D7" w14:textId="77777777" w:rsidTr="2A2AC0F9">
        <w:trPr>
          <w:trHeight w:val="300"/>
        </w:trPr>
        <w:tc>
          <w:tcPr>
            <w:tcW w:w="1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3F2E92" w14:textId="77777777" w:rsidR="00373E11" w:rsidRDefault="00373E11"/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12FEB" w14:textId="1AE1AF71" w:rsidR="43271469" w:rsidRDefault="3339A5D8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</w:t>
            </w:r>
            <w:r w:rsidR="43448DC5"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BA9DC" w14:textId="2DF62F27" w:rsidR="2999087F" w:rsidRDefault="0DAC87D3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28-Apr-25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0D1B2" w14:textId="55B5B3B5" w:rsidR="2999087F" w:rsidRDefault="0DAC87D3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2-May-25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7898A" w14:textId="6C2062A2" w:rsidR="2999087F" w:rsidRDefault="0DAC87D3" w:rsidP="10B7BE7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IRNAP Course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12E2CD62" w14:textId="0BF7E66F" w:rsidR="2999087F" w:rsidRDefault="0DAC87D3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Training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E45A06" w14:textId="10C039DF" w:rsidR="2999087F" w:rsidRDefault="0DAC87D3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Canada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8DB22F" w14:textId="69BA1616" w:rsidR="2999087F" w:rsidRDefault="0DAC87D3" w:rsidP="299908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10B7BE7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TBC</w:t>
            </w:r>
          </w:p>
        </w:tc>
      </w:tr>
      <w:tr w:rsidR="00EB7C04" w:rsidRPr="00EB7C04" w14:paraId="65863D2B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6A0312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MAY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8B21F9" w14:textId="6ECD7141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4105A292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3481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267A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EAFA7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(4/12 IER)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4"/>
            <w:vAlign w:val="center"/>
            <w:hideMark/>
          </w:tcPr>
          <w:p w14:paraId="364598F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80946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4F8B28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="00EB7C04" w:rsidRPr="00EB7C04" w14:paraId="5D55B79B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9E5829F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D0EC19" w14:textId="367C24D6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61C0DB1F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DFE48D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24-May-25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F3DE83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30-May-25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2DDDA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China (CHN-02)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(5/12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7A05B36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21FD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BDBF1A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="00EB7C04" w:rsidRPr="00EB7C04" w14:paraId="6FDC7F15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83A5BFF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AUG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E84697" w14:textId="64970D3D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470CA7AF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E8D97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7-Aug-25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DEC409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8-Aug-25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76B2D4" w14:textId="31E121F2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AP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Regional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="00505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eeting</w:t>
            </w:r>
            <w:proofErr w:type="gramEnd"/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53B73DE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FC30BC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Japan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8A80247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Tokyo</w:t>
            </w:r>
          </w:p>
        </w:tc>
      </w:tr>
      <w:tr w:rsidR="00EB7C04" w:rsidRPr="00EB7C04" w14:paraId="0EBCF094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04290F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FA81BF6" w14:textId="2C8C1C38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73C3082C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F457B6A" w14:textId="156DB2B7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5F573F7E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79C838D" w14:textId="77777777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15-Aug-25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A6F7D3C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Belarus (BLR-01)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(6/12 IER)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4224257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C87D8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Belarus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0851D5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Minsk &amp; Borisov</w:t>
            </w:r>
          </w:p>
        </w:tc>
      </w:tr>
      <w:tr w:rsidR="00EB7C04" w:rsidRPr="00EB7C04" w14:paraId="193ED040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66234E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650A07" w14:textId="4E379DE5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135A9A5D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3E8C35" w14:textId="0FD16946" w:rsidR="00EB7C04" w:rsidRPr="00EB7C04" w:rsidRDefault="7D9C90CE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18</w:t>
            </w:r>
            <w:r w:rsidR="7B8C9A68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154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958E24" w14:textId="23CFC0BB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672E6402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-Aug-25</w:t>
            </w:r>
          </w:p>
        </w:tc>
        <w:tc>
          <w:tcPr>
            <w:tcW w:w="504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B7AE075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Singapore (SGP-01)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(7/12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2401B92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843B6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E83E8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Singapore City</w:t>
            </w:r>
          </w:p>
        </w:tc>
      </w:tr>
      <w:tr w:rsidR="00EB7C04" w:rsidRPr="00EB7C04" w14:paraId="7F07C018" w14:textId="77777777" w:rsidTr="2A2AC0F9">
        <w:trPr>
          <w:trHeight w:val="42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9C7DFD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SEP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3E265F4" w14:textId="3F5D52A7" w:rsidR="00EB7C04" w:rsidRPr="00187743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1EF5B2BF" w:rsidRPr="001877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DF7A0" w14:textId="77777777" w:rsidR="00EB7C04" w:rsidRPr="00187743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2-Sep-25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19D3C" w14:textId="77777777" w:rsidR="00EB7C04" w:rsidRPr="00187743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6-Sep-25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A02BB" w14:textId="77777777" w:rsidR="00EB7C04" w:rsidRPr="00187743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1877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Ukraine (UKR-01) - Heavy </w:t>
            </w:r>
            <w:r w:rsidRPr="0018774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(8/12 IER)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19078432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IER 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656D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Poland</w:t>
            </w:r>
            <w:proofErr w:type="spellEnd"/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3CDB21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Gdańsk</w:t>
            </w:r>
          </w:p>
        </w:tc>
      </w:tr>
      <w:tr w:rsidR="00EB7C04" w:rsidRPr="00EB7C04" w14:paraId="06638CB8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615ADE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7E41F" w14:textId="1D2A109B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  <w:r w:rsidR="337A2197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73B3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8-Sep-25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6E76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12-Sep-25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70B2B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Australia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(AUS-01)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(9/12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4D343A6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C099CE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Australia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7D5D48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Brisbane</w:t>
            </w:r>
          </w:p>
        </w:tc>
      </w:tr>
      <w:tr w:rsidR="2A2AC0F9" w14:paraId="0ECB71CF" w14:textId="77777777" w:rsidTr="2A2AC0F9">
        <w:trPr>
          <w:trHeight w:val="345"/>
        </w:trPr>
        <w:tc>
          <w:tcPr>
            <w:tcW w:w="1200" w:type="dxa"/>
            <w:tcBorders>
              <w:top w:val="non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0216BF3" w14:textId="4E1B57E2" w:rsidR="2A2AC0F9" w:rsidRDefault="2A2AC0F9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A6551" w14:textId="45E15332" w:rsidR="5AD83688" w:rsidRDefault="5AD83688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1870E" w14:textId="08A9A812" w:rsidR="7A765308" w:rsidRDefault="7A765308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2-Oct-25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865E5" w14:textId="3F954BD6" w:rsidR="7A765308" w:rsidRDefault="7A765308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5-Oct-25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8B722" w14:textId="6AC3BE60" w:rsidR="7A765308" w:rsidRDefault="7A765308" w:rsidP="2A2AC0F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Working</w:t>
            </w:r>
            <w:proofErr w:type="spellEnd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 xml:space="preserve"> Group </w:t>
            </w:r>
            <w:proofErr w:type="gram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693EE510" w14:textId="6E0AC008" w:rsidR="7A765308" w:rsidRDefault="7A765308" w:rsidP="2A2AC0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gram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C1C084D" w14:textId="77777777" w:rsidR="2A2AC0F9" w:rsidRDefault="2A2AC0F9" w:rsidP="2A2AC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Czech</w:t>
            </w:r>
            <w:proofErr w:type="spellEnd"/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 xml:space="preserve"> Republic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60BC8E1" w14:textId="77777777" w:rsidR="2A2AC0F9" w:rsidRDefault="2A2AC0F9" w:rsidP="2A2AC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</w:pPr>
            <w:r w:rsidRPr="2A2AC0F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Prague</w:t>
            </w:r>
          </w:p>
        </w:tc>
      </w:tr>
      <w:tr w:rsidR="00EB7C04" w:rsidRPr="00EB7C04" w14:paraId="24BA54F4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41A258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OCT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F0FE6" w14:textId="1D2C6651" w:rsidR="00EB7C04" w:rsidRPr="00EB7C04" w:rsidRDefault="1133CA6B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2EDA3408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1D28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6-Oct-25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76FE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7-Oct-25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D7E82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AEME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Regional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BF7"/>
            <w:vAlign w:val="center"/>
            <w:hideMark/>
          </w:tcPr>
          <w:p w14:paraId="19AB300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3DE0B7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Czech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Republic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86B2D9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Prague</w:t>
            </w:r>
          </w:p>
        </w:tc>
      </w:tr>
      <w:tr w:rsidR="00EB7C04" w:rsidRPr="00EB7C04" w14:paraId="30D19A5D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59D7A1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1FDCC" w14:textId="54B61538" w:rsidR="00EB7C04" w:rsidRPr="00EB7C04" w:rsidRDefault="00D35CEA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16778DA8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271CC" w14:textId="27D7AF8B" w:rsidR="00EB7C04" w:rsidRPr="00EB7C04" w:rsidRDefault="3AA95542" w:rsidP="1D79F161">
            <w:pPr>
              <w:spacing w:after="0" w:line="240" w:lineRule="auto"/>
              <w:jc w:val="center"/>
            </w:pPr>
            <w:r w:rsidRPr="1D79F16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13-Oct-25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46E2A" w14:textId="0D4DF386" w:rsidR="00EB7C04" w:rsidRPr="00EB7C04" w:rsidRDefault="3AA95542" w:rsidP="1D79F161">
            <w:pPr>
              <w:spacing w:after="0" w:line="240" w:lineRule="auto"/>
              <w:jc w:val="center"/>
            </w:pPr>
            <w:r w:rsidRPr="1D79F16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fr-CH"/>
              </w:rPr>
              <w:t>17-Oct-25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2E692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(TUR-02)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(10/12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4B845A6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BBBACF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E6BF7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Ankara</w:t>
            </w:r>
          </w:p>
        </w:tc>
      </w:tr>
      <w:tr w:rsidR="00EB7C04" w:rsidRPr="00EB7C04" w14:paraId="6653CAF5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1BA6DE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D7E9E" w14:textId="3C544C23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7EFA19F6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F69D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19-Oct-25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CFD6E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23-Oct-25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33D01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Jordan (JOR-01)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(11/12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0C38134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D18B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Jordan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2FADE3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Amman</w:t>
            </w:r>
          </w:p>
        </w:tc>
      </w:tr>
      <w:tr w:rsidR="00EB7C04" w:rsidRPr="00EB7C04" w14:paraId="3C23A013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79E0068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262BC" w14:textId="0CFC9A46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4936E00C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28EA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86E8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4BEE8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AP International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Earthquake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Response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(IERE)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DD2"/>
            <w:vAlign w:val="center"/>
            <w:hideMark/>
          </w:tcPr>
          <w:p w14:paraId="700C94F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DBE4D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5FA5F4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="00EB7C04" w:rsidRPr="00EB7C04" w14:paraId="1AD98F5F" w14:textId="77777777" w:rsidTr="2A2AC0F9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C0C27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NOV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6F1D0C3" w14:textId="227C9239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31DC10F7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287C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4-Nov-25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FCD4F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8-Nov-25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43EBF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Georgia (GEO-01) - Light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(1/3 IEC)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99"/>
            <w:vAlign w:val="center"/>
            <w:hideMark/>
          </w:tcPr>
          <w:p w14:paraId="4017E05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D587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Georgia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07744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Tbilisi</w:t>
            </w:r>
            <w:proofErr w:type="spellEnd"/>
          </w:p>
        </w:tc>
      </w:tr>
      <w:tr w:rsidR="00EB7C04" w:rsidRPr="00EB7C04" w14:paraId="29A94293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75DDE7E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D5D57" w14:textId="67F7FA7C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65516FFC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262BD1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10-Nov-25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0FC866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14-Nov-25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2BBF01D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 (THA-10) - Medium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(2/3 IEC)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99"/>
            <w:vAlign w:val="center"/>
            <w:hideMark/>
          </w:tcPr>
          <w:p w14:paraId="4EF74DD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7F45435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Thailand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4F4FE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Chai Nat</w:t>
            </w:r>
          </w:p>
        </w:tc>
      </w:tr>
      <w:tr w:rsidR="00EB7C04" w:rsidRPr="00EB7C04" w14:paraId="0C44574B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6BB95F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365A7" w14:textId="75CACAEF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24EBFA95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54F7FF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17-Nov-25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5ED5829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21-Nov-25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D5BFB87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Türkiye (TUR-01) - Heavy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(12/12 IER)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AA87"/>
            <w:vAlign w:val="center"/>
            <w:hideMark/>
          </w:tcPr>
          <w:p w14:paraId="7CCD53B0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IER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1C9BA1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Türkiye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F3ED86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Istanbul</w:t>
            </w:r>
          </w:p>
        </w:tc>
      </w:tr>
      <w:tr w:rsidR="00EB7C04" w:rsidRPr="00EB7C04" w14:paraId="7A0E5629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4D59E4E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6E9CF" w14:textId="7EE75CDC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52AFDAED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46B04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25-Nov-25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A3081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29-Nov-25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38A3F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Americas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International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Earthquake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Response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(IERE)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EEDD2"/>
            <w:vAlign w:val="center"/>
            <w:hideMark/>
          </w:tcPr>
          <w:p w14:paraId="30EB745F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66DC3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D6D9FEA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="00EB7C04" w:rsidRPr="00EB7C04" w14:paraId="691F3145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30C64D3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4A4EE" w14:textId="2276C365" w:rsidR="00EB7C04" w:rsidRPr="00EB7C04" w:rsidRDefault="7B8C9A68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  <w:r w:rsidR="48FCD3CE"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813BB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9BB8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C3F01" w14:textId="77777777" w:rsidR="00EB7C04" w:rsidRPr="00EB7C04" w:rsidRDefault="00EB7C04" w:rsidP="00EB7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AEME International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Earthquake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Response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(IERE)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DD2"/>
            <w:vAlign w:val="center"/>
            <w:hideMark/>
          </w:tcPr>
          <w:p w14:paraId="5B09C0BC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Exercise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9B0EFE" w14:textId="57790B3F" w:rsidR="00EB7C04" w:rsidRPr="00EB7C04" w:rsidRDefault="00881C1A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South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Africa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9B2E58" w14:textId="77777777" w:rsidR="00EB7C04" w:rsidRPr="00EB7C04" w:rsidRDefault="00EB7C04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="00EB7C04" w:rsidRPr="00EB7C04" w14:paraId="4E86950F" w14:textId="77777777" w:rsidTr="008B6FCD">
        <w:trPr>
          <w:trHeight w:val="300"/>
        </w:trPr>
        <w:tc>
          <w:tcPr>
            <w:tcW w:w="12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B2241E" w14:textId="0AE126A0" w:rsidR="00F56DCF" w:rsidRPr="00EB7C04" w:rsidRDefault="00EB7C04" w:rsidP="00F56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  <w:t>DEC</w:t>
            </w:r>
          </w:p>
        </w:tc>
        <w:tc>
          <w:tcPr>
            <w:tcW w:w="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207D00" w14:textId="3C5B7391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682445" w14:textId="726A240E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1-Dec-2025</w:t>
            </w:r>
          </w:p>
        </w:tc>
        <w:tc>
          <w:tcPr>
            <w:tcW w:w="154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C44388B" w14:textId="4A8C7343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4-Dec-2025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9FF4B" w14:textId="7E997D09" w:rsidR="00EB7C04" w:rsidRPr="00EB7C04" w:rsidRDefault="008B6FCD" w:rsidP="008B6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8B6F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China IRNAP in Beijing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5911" w:themeFill="accent2" w:themeFillShade="BF"/>
            <w:vAlign w:val="center"/>
          </w:tcPr>
          <w:p w14:paraId="6C03AF11" w14:textId="1E1A6896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IRNAP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F184B" w14:textId="7DDB571D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China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EF3E018" w14:textId="06EB0FAA" w:rsidR="00EB7C04" w:rsidRPr="00EB7C04" w:rsidRDefault="008B6FCD" w:rsidP="00EB7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Beijing</w:t>
            </w:r>
          </w:p>
        </w:tc>
      </w:tr>
      <w:tr w:rsidR="008B6FCD" w:rsidRPr="00EB7C04" w14:paraId="6F477614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F7A9FD" w14:textId="77777777" w:rsidR="008B6FCD" w:rsidRPr="00EB7C04" w:rsidRDefault="008B6FCD" w:rsidP="008B6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3411725" w14:textId="4CAA70A5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3219DD0" w14:textId="732DB82B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BB01751" w14:textId="3BFF4C99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D7B7EC7" w14:textId="4C2A508A" w:rsidR="008B6FCD" w:rsidRPr="00EB7C04" w:rsidRDefault="008B6FCD" w:rsidP="008B6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Americas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spell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Regional</w:t>
            </w:r>
            <w:proofErr w:type="spellEnd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 </w:t>
            </w: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6699"/>
            <w:vAlign w:val="center"/>
          </w:tcPr>
          <w:p w14:paraId="65BB77F9" w14:textId="0E609880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Meeting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3F689EF" w14:textId="2AC71C3A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TBC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16870B" w14:textId="3392999D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TBC</w:t>
            </w:r>
          </w:p>
        </w:tc>
      </w:tr>
      <w:tr w:rsidR="008B6FCD" w:rsidRPr="00EB7C04" w14:paraId="143B3631" w14:textId="77777777" w:rsidTr="2A2AC0F9">
        <w:trPr>
          <w:trHeight w:val="300"/>
        </w:trPr>
        <w:tc>
          <w:tcPr>
            <w:tcW w:w="120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11326C" w14:textId="77777777" w:rsidR="008B6FCD" w:rsidRPr="00EB7C04" w:rsidRDefault="008B6FCD" w:rsidP="008B6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CH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82822" w14:textId="201FB89C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88475" w14:textId="77777777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07-Dec-25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E49C2" w14:textId="77777777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11-Dec-25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0555F" w14:textId="77777777" w:rsidR="008B6FCD" w:rsidRPr="00EB7C04" w:rsidRDefault="008B6FCD" w:rsidP="008B6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Oman (OMA-01) - IEC Medium &gt; </w:t>
            </w:r>
            <w:proofErr w:type="gramStart"/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 xml:space="preserve">Heavy  </w:t>
            </w:r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(</w:t>
            </w:r>
            <w:proofErr w:type="gramEnd"/>
            <w:r w:rsidRPr="00EB7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3/3 IEC)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6699"/>
            <w:vAlign w:val="center"/>
            <w:hideMark/>
          </w:tcPr>
          <w:p w14:paraId="3677D257" w14:textId="6097EF42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IEC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2FA21AAA" w14:textId="77777777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Oman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8E5AA78" w14:textId="77777777" w:rsidR="008B6FCD" w:rsidRPr="00EB7C04" w:rsidRDefault="008B6FCD" w:rsidP="008B6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</w:pPr>
            <w:r w:rsidRPr="00EB7C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CH"/>
                <w14:ligatures w14:val="none"/>
              </w:rPr>
              <w:t>Muscat</w:t>
            </w:r>
          </w:p>
        </w:tc>
      </w:tr>
    </w:tbl>
    <w:p w14:paraId="7E36D970" w14:textId="7CDCAE61" w:rsidR="2A2AC0F9" w:rsidRDefault="2A2AC0F9"/>
    <w:p w14:paraId="0AF51B58" w14:textId="77777777" w:rsidR="00EB7C04" w:rsidRPr="00EB7C04" w:rsidRDefault="00EB7C04" w:rsidP="00D607AE">
      <w:pPr>
        <w:rPr>
          <w:rFonts w:ascii="Roboto" w:hAnsi="Roboto"/>
          <w:b/>
          <w:bCs/>
          <w:sz w:val="30"/>
          <w:szCs w:val="30"/>
        </w:rPr>
      </w:pPr>
    </w:p>
    <w:sectPr w:rsidR="00EB7C04" w:rsidRPr="00EB7C04" w:rsidSect="00EB7C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CA50" w14:textId="77777777" w:rsidR="004D0C7A" w:rsidRDefault="004D0C7A" w:rsidP="00725CF4">
      <w:pPr>
        <w:spacing w:after="0" w:line="240" w:lineRule="auto"/>
      </w:pPr>
      <w:r>
        <w:separator/>
      </w:r>
    </w:p>
  </w:endnote>
  <w:endnote w:type="continuationSeparator" w:id="0">
    <w:p w14:paraId="4C787CFC" w14:textId="77777777" w:rsidR="004D0C7A" w:rsidRDefault="004D0C7A" w:rsidP="0072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90E3" w14:textId="77777777" w:rsidR="004D0C7A" w:rsidRDefault="004D0C7A" w:rsidP="00725CF4">
      <w:pPr>
        <w:spacing w:after="0" w:line="240" w:lineRule="auto"/>
      </w:pPr>
      <w:r>
        <w:separator/>
      </w:r>
    </w:p>
  </w:footnote>
  <w:footnote w:type="continuationSeparator" w:id="0">
    <w:p w14:paraId="20794066" w14:textId="77777777" w:rsidR="004D0C7A" w:rsidRDefault="004D0C7A" w:rsidP="00725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04"/>
    <w:rsid w:val="00033D8E"/>
    <w:rsid w:val="00187743"/>
    <w:rsid w:val="00316A3B"/>
    <w:rsid w:val="00373E11"/>
    <w:rsid w:val="004D0C7A"/>
    <w:rsid w:val="00505C76"/>
    <w:rsid w:val="00574A3C"/>
    <w:rsid w:val="0064435E"/>
    <w:rsid w:val="006D69CD"/>
    <w:rsid w:val="00725CF4"/>
    <w:rsid w:val="007A20E2"/>
    <w:rsid w:val="008771D6"/>
    <w:rsid w:val="00881C1A"/>
    <w:rsid w:val="008B6FCD"/>
    <w:rsid w:val="00D35CEA"/>
    <w:rsid w:val="00D607AE"/>
    <w:rsid w:val="00D659E4"/>
    <w:rsid w:val="00EB7C04"/>
    <w:rsid w:val="00F56DCF"/>
    <w:rsid w:val="019C4484"/>
    <w:rsid w:val="044BC12A"/>
    <w:rsid w:val="0624D8B4"/>
    <w:rsid w:val="06C9DB5E"/>
    <w:rsid w:val="079812A3"/>
    <w:rsid w:val="0915E1F6"/>
    <w:rsid w:val="095E30F9"/>
    <w:rsid w:val="09EEF184"/>
    <w:rsid w:val="0A38144B"/>
    <w:rsid w:val="0AF307D7"/>
    <w:rsid w:val="0DAC87D3"/>
    <w:rsid w:val="10AB0D42"/>
    <w:rsid w:val="10B7BE7E"/>
    <w:rsid w:val="1133CA6B"/>
    <w:rsid w:val="135A9A5D"/>
    <w:rsid w:val="13ECEF74"/>
    <w:rsid w:val="147A4249"/>
    <w:rsid w:val="158CF945"/>
    <w:rsid w:val="16778DA8"/>
    <w:rsid w:val="1761F10B"/>
    <w:rsid w:val="17F167BE"/>
    <w:rsid w:val="19338CEA"/>
    <w:rsid w:val="19AB7E40"/>
    <w:rsid w:val="1AD6A1B4"/>
    <w:rsid w:val="1B6C41E9"/>
    <w:rsid w:val="1D79F161"/>
    <w:rsid w:val="1EA649D6"/>
    <w:rsid w:val="1EE5B9C5"/>
    <w:rsid w:val="1EF5B2BF"/>
    <w:rsid w:val="1F842C7E"/>
    <w:rsid w:val="247CB3FA"/>
    <w:rsid w:val="24EBFA95"/>
    <w:rsid w:val="2999087F"/>
    <w:rsid w:val="2A2AC0F9"/>
    <w:rsid w:val="2A880EAE"/>
    <w:rsid w:val="2AAC24C2"/>
    <w:rsid w:val="2DDC7948"/>
    <w:rsid w:val="2E8901F7"/>
    <w:rsid w:val="2E98D7A0"/>
    <w:rsid w:val="2EDA3408"/>
    <w:rsid w:val="30DE7BE1"/>
    <w:rsid w:val="3168CB88"/>
    <w:rsid w:val="31DC10F7"/>
    <w:rsid w:val="332C4BF6"/>
    <w:rsid w:val="3339A5D8"/>
    <w:rsid w:val="334283F1"/>
    <w:rsid w:val="337A2197"/>
    <w:rsid w:val="3426FE26"/>
    <w:rsid w:val="3AA95542"/>
    <w:rsid w:val="3B910030"/>
    <w:rsid w:val="3BC26DA7"/>
    <w:rsid w:val="4105A292"/>
    <w:rsid w:val="43271469"/>
    <w:rsid w:val="43448DC5"/>
    <w:rsid w:val="44001D58"/>
    <w:rsid w:val="4548DF84"/>
    <w:rsid w:val="45715657"/>
    <w:rsid w:val="470CA7AF"/>
    <w:rsid w:val="47A27DE8"/>
    <w:rsid w:val="48EB3E1B"/>
    <w:rsid w:val="48FCD3CE"/>
    <w:rsid w:val="4936E00C"/>
    <w:rsid w:val="4CEF26EE"/>
    <w:rsid w:val="4D75E935"/>
    <w:rsid w:val="4E7D1690"/>
    <w:rsid w:val="50EAFCFA"/>
    <w:rsid w:val="52AFDAED"/>
    <w:rsid w:val="54F97224"/>
    <w:rsid w:val="552BF93C"/>
    <w:rsid w:val="56C03100"/>
    <w:rsid w:val="571493BE"/>
    <w:rsid w:val="576DAD7B"/>
    <w:rsid w:val="5A4EBFDA"/>
    <w:rsid w:val="5AD83688"/>
    <w:rsid w:val="5BA79856"/>
    <w:rsid w:val="5BBBE0FD"/>
    <w:rsid w:val="5BC1731C"/>
    <w:rsid w:val="5CAD5DC6"/>
    <w:rsid w:val="5F573F7E"/>
    <w:rsid w:val="60B7FA54"/>
    <w:rsid w:val="61C0DB1F"/>
    <w:rsid w:val="642B3576"/>
    <w:rsid w:val="65516FFC"/>
    <w:rsid w:val="672E6402"/>
    <w:rsid w:val="6A1C227A"/>
    <w:rsid w:val="6A439276"/>
    <w:rsid w:val="6B8E6E0A"/>
    <w:rsid w:val="6D6DB47C"/>
    <w:rsid w:val="6EF07707"/>
    <w:rsid w:val="7351D50A"/>
    <w:rsid w:val="73C3082C"/>
    <w:rsid w:val="754AEAFD"/>
    <w:rsid w:val="7743CA7F"/>
    <w:rsid w:val="79160113"/>
    <w:rsid w:val="79C7FC25"/>
    <w:rsid w:val="7A765308"/>
    <w:rsid w:val="7B50CE5C"/>
    <w:rsid w:val="7B8C9A68"/>
    <w:rsid w:val="7C0D3EC1"/>
    <w:rsid w:val="7D9C90CE"/>
    <w:rsid w:val="7E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88CC"/>
  <w15:chartTrackingRefBased/>
  <w15:docId w15:val="{36F91139-7387-4DA1-A90D-D0079AE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51">
    <w:name w:val="font151"/>
    <w:basedOn w:val="DefaultParagraphFont"/>
    <w:rsid w:val="00EB7C0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efaultParagraphFont"/>
    <w:rsid w:val="00EB7C04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1bae91e-3907-439b-bcc8-55e41ee05a99" xsi:nil="true"/>
    <lcf76f155ced4ddcb4097134ff3c332f xmlns="f1bae91e-3907-439b-bcc8-55e41ee05a99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20" ma:contentTypeDescription="Create a new document." ma:contentTypeScope="" ma:versionID="a02231736b3871abc1fdfbf981838dc1">
  <xsd:schema xmlns:xsd="http://www.w3.org/2001/XMLSchema" xmlns:xs="http://www.w3.org/2001/XMLSchema" xmlns:p="http://schemas.microsoft.com/office/2006/metadata/properties" xmlns:ns2="f1bae91e-3907-439b-bcc8-55e41ee05a99" xmlns:ns3="1f53fade-b7a2-46aa-9ff1-583a0afc40b4" xmlns:ns4="985ec44e-1bab-4c0b-9df0-6ba128686fc9" targetNamespace="http://schemas.microsoft.com/office/2006/metadata/properties" ma:root="true" ma:fieldsID="af15e67d10d8a6bb42d3c64ae45ed69f" ns2:_="" ns3:_="" ns4:_="">
    <xsd:import namespace="f1bae91e-3907-439b-bcc8-55e41ee05a99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CF42A-06F7-41A4-841B-EA08D47B4A62}">
  <ds:schemaRefs>
    <ds:schemaRef ds:uri="http://schemas.microsoft.com/office/2006/metadata/properties"/>
    <ds:schemaRef ds:uri="http://schemas.microsoft.com/office/infopath/2007/PartnerControls"/>
    <ds:schemaRef ds:uri="f1bae91e-3907-439b-bcc8-55e41ee05a99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CBF0423-0789-4331-89F7-4AD99F24C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E36DB-1D37-4C51-ACD7-DDB4C32DF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03426-0FF3-4FCC-A3D9-4EF32175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ae91e-3907-439b-bcc8-55e41ee05a99"/>
    <ds:schemaRef ds:uri="1f53fade-b7a2-46aa-9ff1-583a0afc40b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2375</Characters>
  <Application>Microsoft Office Word</Application>
  <DocSecurity>0</DocSecurity>
  <Lines>19</Lines>
  <Paragraphs>5</Paragraphs>
  <ScaleCrop>false</ScaleCrop>
  <Company>UNOG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MOORE</dc:creator>
  <cp:keywords/>
  <dc:description/>
  <cp:lastModifiedBy>Gaetano Castro</cp:lastModifiedBy>
  <cp:revision>2</cp:revision>
  <cp:lastPrinted>2024-12-02T09:29:00Z</cp:lastPrinted>
  <dcterms:created xsi:type="dcterms:W3CDTF">2025-10-08T06:22:00Z</dcterms:created>
  <dcterms:modified xsi:type="dcterms:W3CDTF">2025-10-08T06:22:00Z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ediaServiceImageTags">
    <vt:lpwstr/>
  </property>
</Properties>
</file>