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6DC096" w14:textId="77777777" w:rsidR="00ED672F" w:rsidRPr="009427B5" w:rsidRDefault="00ED672F" w:rsidP="00000FB6">
      <w:pPr>
        <w:pStyle w:val="Title"/>
        <w:rPr>
          <w:bCs/>
        </w:rPr>
      </w:pPr>
    </w:p>
    <w:p w14:paraId="21B1D9CC" w14:textId="77777777" w:rsidR="00ED672F" w:rsidRPr="009427B5" w:rsidRDefault="00ED672F" w:rsidP="00000FB6">
      <w:pPr>
        <w:pStyle w:val="Title"/>
        <w:rPr>
          <w:bCs/>
        </w:rPr>
      </w:pPr>
    </w:p>
    <w:p w14:paraId="0EF77DE9" w14:textId="3A271D5C" w:rsidR="00ED672F" w:rsidRPr="009427B5" w:rsidRDefault="00A743FA" w:rsidP="00000FB6">
      <w:pPr>
        <w:pStyle w:val="Title"/>
        <w:rPr>
          <w:bCs/>
          <w:rtl/>
        </w:rPr>
      </w:pPr>
      <w:r w:rsidRPr="009427B5">
        <w:rPr>
          <w:rFonts w:hint="cs"/>
          <w:bCs/>
          <w:noProof/>
          <w:rtl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36D30C8" wp14:editId="099E1663">
                <wp:simplePos x="0" y="0"/>
                <wp:positionH relativeFrom="margin">
                  <wp:align>center</wp:align>
                </wp:positionH>
                <wp:positionV relativeFrom="paragraph">
                  <wp:posOffset>271145</wp:posOffset>
                </wp:positionV>
                <wp:extent cx="6283842" cy="2434856"/>
                <wp:effectExtent l="0" t="0" r="0" b="3810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3842" cy="2434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08F891" w14:textId="17CA616F" w:rsidR="00A743FA" w:rsidRPr="009427B5" w:rsidRDefault="00A743FA" w:rsidP="009427B5">
                            <w:pPr>
                              <w:pStyle w:val="Title"/>
                              <w:jc w:val="center"/>
                              <w:rPr>
                                <w:bCs/>
                                <w:rtl/>
                              </w:rPr>
                            </w:pPr>
                            <w:r w:rsidRPr="009427B5">
                              <w:rPr>
                                <w:rFonts w:hint="cs"/>
                                <w:bCs/>
                                <w:rtl/>
                              </w:rPr>
                              <w:t xml:space="preserve">نظام التنسيق والإدارة الخاص بالفريق </w:t>
                            </w:r>
                            <w:r w:rsidR="009427B5">
                              <w:rPr>
                                <w:bCs/>
                              </w:rPr>
                              <w:br/>
                            </w:r>
                            <w:r w:rsidRPr="009427B5">
                              <w:rPr>
                                <w:rFonts w:hint="cs"/>
                                <w:bCs/>
                                <w:rtl/>
                              </w:rPr>
                              <w:t>الاستشاري الدولي للبحث والإنقاذ</w:t>
                            </w:r>
                          </w:p>
                          <w:p w14:paraId="2A0DE0B1" w14:textId="77777777" w:rsidR="00A743FA" w:rsidRPr="009427B5" w:rsidRDefault="00A743FA" w:rsidP="009427B5">
                            <w:pPr>
                              <w:jc w:val="center"/>
                            </w:pPr>
                          </w:p>
                          <w:p w14:paraId="7171B6EC" w14:textId="00AFBEA8" w:rsidR="00A743FA" w:rsidRPr="009427B5" w:rsidRDefault="00A743FA" w:rsidP="009427B5">
                            <w:pPr>
                              <w:pStyle w:val="Heading3"/>
                              <w:jc w:val="center"/>
                              <w:rPr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9427B5">
                              <w:rPr>
                                <w:rFonts w:hint="cs"/>
                                <w:bCs/>
                                <w:sz w:val="36"/>
                                <w:szCs w:val="36"/>
                                <w:rtl/>
                              </w:rPr>
                              <w:t xml:space="preserve">الدليل التقني/ دليل العمليات الميدانية </w:t>
                            </w:r>
                            <w:r w:rsidRPr="009427B5">
                              <w:rPr>
                                <w:rFonts w:hint="cs"/>
                                <w:bCs/>
                                <w:color w:val="00B0F0"/>
                                <w:sz w:val="36"/>
                                <w:szCs w:val="36"/>
                                <w:rtl/>
                              </w:rPr>
                              <w:t>القائم على مركز الاستقبال/ المغادرة</w:t>
                            </w:r>
                          </w:p>
                          <w:p w14:paraId="328366A8" w14:textId="77777777" w:rsidR="00A743FA" w:rsidRPr="009427B5" w:rsidRDefault="00A743FA" w:rsidP="00A743FA">
                            <w:pPr>
                              <w:jc w:val="center"/>
                            </w:pPr>
                          </w:p>
                          <w:p w14:paraId="76061CA9" w14:textId="77777777" w:rsidR="00A743FA" w:rsidRPr="009427B5" w:rsidRDefault="00A743FA" w:rsidP="00A743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36D30C8" id="_x0000_t202" coordsize="21600,21600" o:spt="202" path="m,l,21600r21600,l21600,xe">
                <v:stroke joinstyle="miter"/>
                <v:path gradientshapeok="t" o:connecttype="rect"/>
              </v:shapetype>
              <v:shape id="Text Box 74" o:spid="_x0000_s1026" type="#_x0000_t202" style="position:absolute;left:0;text-align:left;margin-left:0;margin-top:21.35pt;width:494.8pt;height:191.7pt;z-index:25165721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" filled="f" stroked="f" strokeweight=".5pt">
                <v:textbox>
                  <w:txbxContent>
                    <w:p w14:paraId="2F08F891" w14:textId="17CA616F" w:rsidR="00A743FA" w:rsidRPr="009427B5" w:rsidRDefault="00A743FA" w:rsidP="009427B5">
                      <w:pPr>
                        <w:pStyle w:val="Title"/>
                        <w:jc w:val="center"/>
                        <w:rPr>
                          <w:bCs/>
                          <w:rtl/>
                        </w:rPr>
                      </w:pPr>
                      <w:r w:rsidRPr="009427B5">
                        <w:rPr>
                          <w:rFonts w:hint="cs"/>
                          <w:bCs/>
                          <w:rtl/>
                        </w:rPr>
                        <w:t xml:space="preserve">نظام التنسيق والإدارة الخاص بالفريق </w:t>
                      </w:r>
                      <w:r w:rsidR="009427B5">
                        <w:rPr>
                          <w:bCs/>
                        </w:rPr>
                        <w:br/>
                      </w:r>
                      <w:r w:rsidRPr="009427B5">
                        <w:rPr>
                          <w:rFonts w:hint="cs"/>
                          <w:bCs/>
                          <w:rtl/>
                        </w:rPr>
                        <w:t>الاستشاري الدولي للبحث والإنقاذ</w:t>
                      </w:r>
                    </w:p>
                    <w:p w14:paraId="2A0DE0B1" w14:textId="77777777" w:rsidR="00A743FA" w:rsidRPr="009427B5" w:rsidRDefault="00A743FA" w:rsidP="009427B5">
                      <w:pPr>
                        <w:jc w:val="center"/>
                      </w:pPr>
                    </w:p>
                    <w:p w14:paraId="7171B6EC" w14:textId="00AFBEA8" w:rsidR="00A743FA" w:rsidRPr="009427B5" w:rsidRDefault="00A743FA" w:rsidP="009427B5">
                      <w:pPr>
                        <w:pStyle w:val="Heading3"/>
                        <w:jc w:val="center"/>
                        <w:rPr>
                          <w:bCs/>
                          <w:sz w:val="36"/>
                          <w:szCs w:val="36"/>
                          <w:rtl/>
                        </w:rPr>
                      </w:pPr>
                      <w:r w:rsidRPr="009427B5">
                        <w:rPr>
                          <w:rFonts w:hint="cs"/>
                          <w:bCs/>
                          <w:sz w:val="36"/>
                          <w:szCs w:val="36"/>
                          <w:rtl/>
                        </w:rPr>
                        <w:t xml:space="preserve">الدليل التقني/ دليل العمليات الميدانية </w:t>
                      </w:r>
                      <w:r w:rsidRPr="009427B5">
                        <w:rPr>
                          <w:rFonts w:hint="cs"/>
                          <w:bCs/>
                          <w:color w:val="00B0F0"/>
                          <w:sz w:val="36"/>
                          <w:szCs w:val="36"/>
                          <w:rtl/>
                        </w:rPr>
                        <w:t>القائم على مركز الاستقبال/ المغادرة</w:t>
                      </w:r>
                    </w:p>
                    <w:p w14:paraId="328366A8" w14:textId="77777777" w:rsidR="00A743FA" w:rsidRPr="009427B5" w:rsidRDefault="00A743FA" w:rsidP="00A743FA">
                      <w:pPr>
                        <w:jc w:val="center"/>
                      </w:pPr>
                    </w:p>
                    <w:p w14:paraId="76061CA9" w14:textId="77777777" w:rsidR="00A743FA" w:rsidRPr="009427B5" w:rsidRDefault="00A743FA" w:rsidP="00A743FA"/>
                  </w:txbxContent>
                </v:textbox>
                <w10:wrap anchorx="margin"/>
              </v:shape>
            </w:pict>
          </mc:Fallback>
        </mc:AlternateContent>
      </w:r>
    </w:p>
    <w:p w14:paraId="461E90EF" w14:textId="73054DD4" w:rsidR="00ED672F" w:rsidRPr="009427B5" w:rsidRDefault="00ED672F" w:rsidP="00000FB6">
      <w:pPr>
        <w:pStyle w:val="Title"/>
        <w:rPr>
          <w:bCs/>
        </w:rPr>
      </w:pPr>
    </w:p>
    <w:p w14:paraId="45F43FAF" w14:textId="7E025295" w:rsidR="00ED672F" w:rsidRPr="009427B5" w:rsidRDefault="00ED672F" w:rsidP="00000FB6">
      <w:pPr>
        <w:pStyle w:val="Title"/>
        <w:rPr>
          <w:bCs/>
        </w:rPr>
      </w:pPr>
    </w:p>
    <w:p w14:paraId="0706FF8F" w14:textId="77777777" w:rsidR="00ED672F" w:rsidRPr="009427B5" w:rsidRDefault="00ED672F" w:rsidP="00000FB6">
      <w:pPr>
        <w:pStyle w:val="Title"/>
        <w:rPr>
          <w:bCs/>
        </w:rPr>
      </w:pPr>
    </w:p>
    <w:p w14:paraId="7A26F8DE" w14:textId="77777777" w:rsidR="00ED672F" w:rsidRPr="009427B5" w:rsidRDefault="00ED672F" w:rsidP="00000FB6">
      <w:pPr>
        <w:pStyle w:val="Title"/>
        <w:rPr>
          <w:bCs/>
        </w:rPr>
      </w:pPr>
    </w:p>
    <w:p w14:paraId="0B668FBE" w14:textId="77777777" w:rsidR="00ED672F" w:rsidRPr="009427B5" w:rsidRDefault="00ED672F" w:rsidP="00000FB6">
      <w:pPr>
        <w:pStyle w:val="Title"/>
        <w:rPr>
          <w:bCs/>
        </w:rPr>
      </w:pPr>
    </w:p>
    <w:p w14:paraId="73FDC8EA" w14:textId="77777777" w:rsidR="00ED672F" w:rsidRPr="009427B5" w:rsidRDefault="00ED672F" w:rsidP="00000FB6">
      <w:pPr>
        <w:pStyle w:val="Title"/>
        <w:rPr>
          <w:bCs/>
        </w:rPr>
      </w:pPr>
    </w:p>
    <w:p w14:paraId="48AC5C71" w14:textId="77777777" w:rsidR="00ED672F" w:rsidRPr="009427B5" w:rsidRDefault="00ED672F" w:rsidP="00000FB6">
      <w:pPr>
        <w:pStyle w:val="Title"/>
        <w:rPr>
          <w:bCs/>
        </w:rPr>
      </w:pPr>
    </w:p>
    <w:p w14:paraId="54AE97F7" w14:textId="77777777" w:rsidR="00ED672F" w:rsidRPr="009427B5" w:rsidRDefault="00ED672F" w:rsidP="00000FB6">
      <w:pPr>
        <w:pStyle w:val="Title"/>
        <w:rPr>
          <w:bCs/>
        </w:rPr>
      </w:pPr>
    </w:p>
    <w:p w14:paraId="6E08116F" w14:textId="77777777" w:rsidR="00ED672F" w:rsidRPr="009427B5" w:rsidRDefault="00ED672F" w:rsidP="00000FB6">
      <w:pPr>
        <w:pStyle w:val="Title"/>
        <w:rPr>
          <w:bCs/>
        </w:rPr>
      </w:pPr>
    </w:p>
    <w:p w14:paraId="60609BFB" w14:textId="77777777" w:rsidR="00ED672F" w:rsidRPr="009427B5" w:rsidRDefault="00ED672F" w:rsidP="00000FB6">
      <w:pPr>
        <w:pStyle w:val="Title"/>
        <w:rPr>
          <w:bCs/>
        </w:rPr>
      </w:pPr>
    </w:p>
    <w:p w14:paraId="20B6DEED" w14:textId="77777777" w:rsidR="00ED672F" w:rsidRPr="009427B5" w:rsidRDefault="00ED672F" w:rsidP="00000FB6">
      <w:pPr>
        <w:pStyle w:val="Title"/>
        <w:rPr>
          <w:bCs/>
        </w:rPr>
      </w:pPr>
    </w:p>
    <w:p w14:paraId="7B10F69E" w14:textId="77777777" w:rsidR="00ED672F" w:rsidRPr="009427B5" w:rsidRDefault="00ED672F" w:rsidP="00000FB6">
      <w:pPr>
        <w:pStyle w:val="Title"/>
        <w:rPr>
          <w:bCs/>
        </w:rPr>
      </w:pPr>
    </w:p>
    <w:p w14:paraId="1878ABAE" w14:textId="77777777" w:rsidR="00ED672F" w:rsidRPr="009427B5" w:rsidRDefault="00ED672F" w:rsidP="00000FB6">
      <w:pPr>
        <w:pStyle w:val="Title"/>
        <w:rPr>
          <w:bCs/>
        </w:rPr>
      </w:pPr>
    </w:p>
    <w:p w14:paraId="621084FF" w14:textId="35066D44" w:rsidR="00ED672F" w:rsidRPr="009427B5" w:rsidRDefault="00ED672F" w:rsidP="00000FB6">
      <w:pPr>
        <w:pStyle w:val="Title"/>
        <w:rPr>
          <w:bCs/>
        </w:rPr>
      </w:pPr>
    </w:p>
    <w:p w14:paraId="3D85ED59" w14:textId="3F6057EC" w:rsidR="00ED672F" w:rsidRPr="009427B5" w:rsidRDefault="0020246C" w:rsidP="00000FB6">
      <w:pPr>
        <w:pStyle w:val="Title"/>
        <w:rPr>
          <w:bCs/>
          <w:rtl/>
        </w:rPr>
      </w:pPr>
      <w:r w:rsidRPr="009427B5">
        <w:rPr>
          <w:rFonts w:hint="cs"/>
          <w:bCs/>
          <w:noProof/>
          <w:rtl/>
        </w:rPr>
        <w:drawing>
          <wp:inline distT="0" distB="0" distL="0" distR="0" wp14:anchorId="45ACDF8A" wp14:editId="460816D2">
            <wp:extent cx="6115050" cy="108521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dt>
      <w:sdtPr>
        <w:rPr>
          <w:bCs/>
          <w:rtl/>
        </w:rPr>
        <w:alias w:val="العنوان"/>
        <w:tag w:val=""/>
        <w:id w:val="1522194587"/>
        <w:placeholder>
          <w:docPart w:val="80DA487283ED46069953003BA3B0BE9D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p w14:paraId="49AAE6C8" w14:textId="55EF341D" w:rsidR="00000FB6" w:rsidRPr="009427B5" w:rsidRDefault="003C1DA0" w:rsidP="009427B5">
          <w:pPr>
            <w:pStyle w:val="Title"/>
            <w:rPr>
              <w:bCs/>
            </w:rPr>
          </w:pPr>
          <w:r w:rsidRPr="009427B5">
            <w:rPr>
              <w:bCs/>
            </w:rPr>
            <w:t>ICMS – RDC/Teams</w:t>
          </w:r>
        </w:p>
      </w:sdtContent>
    </w:sdt>
    <w:p w14:paraId="3C645675" w14:textId="039F0C6E" w:rsidR="0044229E" w:rsidRPr="009427B5" w:rsidRDefault="00675FA4" w:rsidP="0044229E">
      <w:pPr>
        <w:pStyle w:val="Heading1"/>
        <w:rPr>
          <w:bCs/>
          <w:rtl/>
        </w:rPr>
      </w:pPr>
      <w:r w:rsidRPr="009427B5">
        <w:rPr>
          <w:rFonts w:hint="cs"/>
          <w:bCs/>
          <w:rtl/>
        </w:rPr>
        <w:t>مقدمة</w:t>
      </w: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7676"/>
      </w:tblGrid>
      <w:tr w:rsidR="00A60CBA" w:rsidRPr="009427B5" w14:paraId="104C53CF" w14:textId="77777777" w:rsidTr="009427B5">
        <w:trPr>
          <w:cantSplit/>
        </w:trPr>
        <w:tc>
          <w:tcPr>
            <w:tcW w:w="1962" w:type="dxa"/>
          </w:tcPr>
          <w:p w14:paraId="70558B23" w14:textId="77777777" w:rsidR="00A60CBA" w:rsidRPr="009427B5" w:rsidRDefault="0075470C" w:rsidP="00A60CBA">
            <w:pPr>
              <w:pStyle w:val="BlockLabel"/>
              <w:rPr>
                <w:bCs/>
                <w:rtl/>
              </w:rPr>
            </w:pPr>
            <w:r w:rsidRPr="009427B5">
              <w:rPr>
                <w:rFonts w:cstheme="minorBidi" w:hint="cs"/>
                <w:bCs/>
                <w:rtl/>
              </w:rPr>
              <w:t>وقت الاستخدام</w:t>
            </w:r>
          </w:p>
        </w:tc>
        <w:tc>
          <w:tcPr>
            <w:tcW w:w="7676" w:type="dxa"/>
            <w:tcBorders>
              <w:bottom w:val="single" w:sz="6" w:space="0" w:color="A6A6A6" w:themeColor="background2" w:themeShade="A6"/>
            </w:tcBorders>
          </w:tcPr>
          <w:p w14:paraId="32415AFC" w14:textId="393C0C8A" w:rsidR="000D453A" w:rsidRDefault="191E1BB6" w:rsidP="191E1BB6">
            <w:pPr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يُستخدم هذا الدليل لإدارة وظائف مركز الاستقبال/ المغادرة وتنفيذها أثناء عمليات البحث والإنقاذ في المناطق الحضرية باستخدام نظام التنسيق والإدارة الخاص بالفريق الاستشاري الدولي للبحث والإنقاذ</w:t>
            </w:r>
          </w:p>
        </w:tc>
      </w:tr>
      <w:tr w:rsidR="000D453A" w:rsidRPr="009427B5" w14:paraId="0F83964C" w14:textId="77777777" w:rsidTr="009427B5">
        <w:trPr>
          <w:cantSplit/>
        </w:trPr>
        <w:tc>
          <w:tcPr>
            <w:tcW w:w="1962" w:type="dxa"/>
          </w:tcPr>
          <w:p w14:paraId="5B37F301" w14:textId="77777777" w:rsidR="000D453A" w:rsidRPr="009427B5" w:rsidRDefault="000D453A" w:rsidP="00A60CBA">
            <w:pPr>
              <w:pStyle w:val="BlockLabel"/>
              <w:rPr>
                <w:bCs/>
                <w:rtl/>
              </w:rPr>
            </w:pPr>
            <w:r w:rsidRPr="009427B5">
              <w:rPr>
                <w:rFonts w:cstheme="minorBidi" w:hint="cs"/>
                <w:bCs/>
                <w:rtl/>
              </w:rPr>
              <w:t>الدور</w:t>
            </w:r>
          </w:p>
        </w:tc>
        <w:tc>
          <w:tcPr>
            <w:tcW w:w="7676" w:type="dxa"/>
            <w:tcBorders>
              <w:top w:val="single" w:sz="6" w:space="0" w:color="A6A6A6" w:themeColor="background2" w:themeShade="A6"/>
              <w:bottom w:val="single" w:sz="6" w:space="0" w:color="A6A6A6" w:themeColor="background2" w:themeShade="A6"/>
            </w:tcBorders>
          </w:tcPr>
          <w:p w14:paraId="1ADF9C80" w14:textId="3561FD20" w:rsidR="000D453A" w:rsidRDefault="191E1BB6" w:rsidP="191E1BB6">
            <w:pPr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مدير/ موظفو مركز الاستقبال/ المغادرة</w:t>
            </w:r>
          </w:p>
        </w:tc>
      </w:tr>
      <w:tr w:rsidR="000D453A" w:rsidRPr="009427B5" w14:paraId="6BE856CD" w14:textId="77777777" w:rsidTr="009427B5">
        <w:trPr>
          <w:cantSplit/>
        </w:trPr>
        <w:tc>
          <w:tcPr>
            <w:tcW w:w="1962" w:type="dxa"/>
          </w:tcPr>
          <w:p w14:paraId="46299323" w14:textId="77777777" w:rsidR="000D453A" w:rsidRPr="009427B5" w:rsidRDefault="000D453A" w:rsidP="00A60CBA">
            <w:pPr>
              <w:pStyle w:val="BlockLabel"/>
              <w:rPr>
                <w:bCs/>
                <w:rtl/>
              </w:rPr>
            </w:pPr>
            <w:r w:rsidRPr="009427B5">
              <w:rPr>
                <w:rFonts w:cstheme="minorBidi" w:hint="cs"/>
                <w:bCs/>
                <w:rtl/>
              </w:rPr>
              <w:t>المحتويات</w:t>
            </w:r>
          </w:p>
        </w:tc>
        <w:tc>
          <w:tcPr>
            <w:tcW w:w="7676" w:type="dxa"/>
            <w:tcBorders>
              <w:top w:val="single" w:sz="6" w:space="0" w:color="A6A6A6" w:themeColor="background2" w:themeShade="A6"/>
              <w:bottom w:val="single" w:sz="6" w:space="0" w:color="auto"/>
            </w:tcBorders>
          </w:tcPr>
          <w:p w14:paraId="43FE8207" w14:textId="77777777" w:rsidR="000D453A" w:rsidRPr="009427B5" w:rsidRDefault="00220BC0" w:rsidP="00A60CBA">
            <w:pPr>
              <w:rPr>
                <w:rStyle w:val="Hyperlink"/>
                <w:color w:val="auto"/>
                <w:rtl/>
              </w:rPr>
            </w:pPr>
            <w:r w:rsidRPr="009427B5">
              <w:rPr>
                <w:rStyle w:val="Hyperlink"/>
                <w:rFonts w:cstheme="minorBidi" w:hint="cs"/>
                <w:rtl/>
              </w:rPr>
              <w:t>وظيفة مركز الاستقبال/ المغادرة</w:t>
            </w:r>
          </w:p>
          <w:p w14:paraId="15CF17FE" w14:textId="1B2A0D24" w:rsidR="000D453A" w:rsidRPr="009427B5" w:rsidRDefault="00B93927" w:rsidP="00A60CBA">
            <w:pPr>
              <w:rPr>
                <w:rStyle w:val="Hyperlink"/>
                <w:color w:val="auto"/>
                <w:rtl/>
              </w:rPr>
            </w:pPr>
            <w:r w:rsidRPr="009427B5">
              <w:rPr>
                <w:rStyle w:val="Hyperlink"/>
                <w:rFonts w:cstheme="minorBidi" w:hint="cs"/>
                <w:rtl/>
              </w:rPr>
              <w:t>تدفق العمل</w:t>
            </w:r>
          </w:p>
          <w:p w14:paraId="03AF7E36" w14:textId="600F334C" w:rsidR="00AD2653" w:rsidRPr="009427B5" w:rsidRDefault="00AD2653" w:rsidP="00A60CBA">
            <w:pPr>
              <w:rPr>
                <w:rStyle w:val="Hyperlink"/>
                <w:rtl/>
              </w:rPr>
            </w:pPr>
            <w:r w:rsidRPr="009427B5">
              <w:rPr>
                <w:rStyle w:val="Hyperlink"/>
                <w:rFonts w:cstheme="minorBidi" w:hint="cs"/>
                <w:rtl/>
              </w:rPr>
              <w:t xml:space="preserve">علامة التبويب </w:t>
            </w:r>
            <w:r w:rsidRPr="009427B5">
              <w:rPr>
                <w:rStyle w:val="Hyperlink"/>
              </w:rPr>
              <w:t>RDC/Team</w:t>
            </w:r>
          </w:p>
          <w:p w14:paraId="44D82FC2" w14:textId="27BC73B4" w:rsidR="000D453A" w:rsidRPr="009427B5" w:rsidRDefault="00B93927" w:rsidP="00A60CBA">
            <w:pPr>
              <w:rPr>
                <w:rStyle w:val="Hyperlink"/>
                <w:rtl/>
              </w:rPr>
            </w:pPr>
            <w:r w:rsidRPr="009427B5">
              <w:rPr>
                <w:rStyle w:val="Hyperlink"/>
                <w:rFonts w:cstheme="minorBidi" w:hint="cs"/>
                <w:rtl/>
              </w:rPr>
              <w:t>تعديل حالة الفريق</w:t>
            </w:r>
          </w:p>
          <w:p w14:paraId="5553EE71" w14:textId="3B571D93" w:rsidR="00040B1E" w:rsidRPr="009427B5" w:rsidRDefault="00040B1E" w:rsidP="00040B1E">
            <w:pPr>
              <w:rPr>
                <w:rStyle w:val="Hyperlink"/>
                <w:rtl/>
              </w:rPr>
            </w:pPr>
            <w:r w:rsidRPr="009427B5">
              <w:rPr>
                <w:rStyle w:val="Hyperlink"/>
                <w:rFonts w:cstheme="minorBidi" w:hint="cs"/>
                <w:rtl/>
              </w:rPr>
              <w:t>حفظ/ طباعة صحيفة وقائع الفريق</w:t>
            </w:r>
          </w:p>
          <w:p w14:paraId="34AD0011" w14:textId="77777777" w:rsidR="000D453A" w:rsidRPr="009427B5" w:rsidRDefault="008F6A88" w:rsidP="00AB7372">
            <w:pPr>
              <w:rPr>
                <w:color w:val="4147D3"/>
                <w:u w:val="single"/>
                <w:rtl/>
              </w:rPr>
            </w:pPr>
            <w:r w:rsidRPr="009427B5">
              <w:rPr>
                <w:rStyle w:val="Hyperlink"/>
                <w:rFonts w:cstheme="minorBidi" w:hint="cs"/>
                <w:rtl/>
              </w:rPr>
              <w:t>خريطة لوحة المتابعة</w:t>
            </w:r>
          </w:p>
        </w:tc>
      </w:tr>
    </w:tbl>
    <w:p w14:paraId="308C080E" w14:textId="77777777" w:rsidR="009427B5" w:rsidRPr="009427B5" w:rsidRDefault="009427B5" w:rsidP="009427B5">
      <w:pPr>
        <w:pStyle w:val="Heading1"/>
        <w:rPr>
          <w:bCs/>
          <w:rtl/>
        </w:rPr>
      </w:pPr>
      <w:r w:rsidRPr="009427B5">
        <w:rPr>
          <w:rFonts w:hint="cs"/>
          <w:bCs/>
          <w:rtl/>
        </w:rPr>
        <w:t>وظيفة مركز الاستقبال/ المغادرة</w:t>
      </w:r>
    </w:p>
    <w:p w14:paraId="071DCD24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 w:themeColor="text1"/>
          <w:rtl/>
        </w:rPr>
      </w:pPr>
      <w:r w:rsidRPr="009427B5">
        <w:rPr>
          <w:rFonts w:ascii="Calibri" w:hAnsi="Calibri" w:cstheme="minorBidi" w:hint="cs"/>
          <w:color w:val="000000" w:themeColor="text1"/>
          <w:rtl/>
        </w:rPr>
        <w:t>تم تصميم مركز الاستقبال/ المغادرة لاستقبال فرق البحث والإنقاذ في المناطق الحضرية في مسرح العمليات وتزويدها بتعليمات لخطواتهم التالية.</w:t>
      </w:r>
    </w:p>
    <w:p w14:paraId="1D539F91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/>
        </w:rPr>
      </w:pPr>
    </w:p>
    <w:p w14:paraId="2C1D4E13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/>
          <w:rtl/>
        </w:rPr>
      </w:pPr>
      <w:r w:rsidRPr="009427B5">
        <w:rPr>
          <w:rFonts w:ascii="Calibri" w:hAnsi="Calibri" w:cstheme="minorBidi" w:hint="cs"/>
          <w:color w:val="000000"/>
          <w:rtl/>
        </w:rPr>
        <w:t>يشكّل ذلك عادةً طريقة العثور على خلية تنسيق البحث والإنقاذ في المناطق الحضرية وأي تفاصيل ومعلومات الاتصال من الوكالة المحلية لإدارة الطوارئ المعنية.</w:t>
      </w:r>
    </w:p>
    <w:p w14:paraId="7B4904EB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/>
        </w:rPr>
      </w:pPr>
    </w:p>
    <w:p w14:paraId="3B4E994B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 w:themeColor="text1"/>
          <w:rtl/>
        </w:rPr>
      </w:pPr>
      <w:r w:rsidRPr="009427B5">
        <w:rPr>
          <w:rFonts w:ascii="Calibri" w:hAnsi="Calibri" w:cstheme="minorBidi" w:hint="cs"/>
          <w:color w:val="000000" w:themeColor="text1"/>
          <w:rtl/>
        </w:rPr>
        <w:t>يزود نظام التنسيق والإدارة الخاص بالفريق الاستشاري الدولي للبحث والإنقاذ مركز الاستقبال/ المغادرة بحالة محدَّثة (مباشرة) لجميع الفرق المستجيبة بناءً على المعلومات الواردة في صحيفة وقائع فريق نظام التنسيق والإدارة الخاص بالفريق الاستشاري الدولي للبحث والإنقاذ.</w:t>
      </w:r>
      <w:r w:rsidRPr="009427B5">
        <w:rPr>
          <w:rFonts w:ascii="Calibri" w:hAnsi="Calibri" w:cstheme="minorBidi"/>
          <w:color w:val="000000" w:themeColor="text1"/>
          <w:rtl/>
        </w:rPr>
        <w:t xml:space="preserve"> </w:t>
      </w:r>
      <w:r w:rsidRPr="009427B5">
        <w:rPr>
          <w:rFonts w:ascii="Calibri" w:hAnsi="Calibri" w:cstheme="minorBidi" w:hint="cs"/>
          <w:color w:val="000000" w:themeColor="text1"/>
          <w:rtl/>
        </w:rPr>
        <w:t>وفي الوقت الحالي، سيتم إرفاق هذه المعلومات أيضًا بالمركز الافتراضي لتنسيق العمليات في الموقع.</w:t>
      </w:r>
    </w:p>
    <w:p w14:paraId="515B97B4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/>
        </w:rPr>
      </w:pPr>
    </w:p>
    <w:p w14:paraId="41D7BCD7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/>
          <w:rtl/>
        </w:rPr>
      </w:pPr>
      <w:r w:rsidRPr="009427B5">
        <w:rPr>
          <w:rFonts w:ascii="Calibri" w:hAnsi="Calibri" w:cstheme="minorBidi" w:hint="cs"/>
          <w:color w:val="000000"/>
          <w:rtl/>
        </w:rPr>
        <w:t>لن يحتاج مركز الاستقبال/ المغادرة في الظروف المثالية سوى التحقق من أن الفرق الوافدة قد غيرت الحالة من "الاستجابة" إلى "داخل البلد"، ومع ذلك قد يحتاج مركز الاستقبال/ المغادرة أيضًا إلى تغيير هذه الحالة إذا لم تفعل الفرق ذلك.</w:t>
      </w:r>
    </w:p>
    <w:p w14:paraId="0C7465E4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/>
        </w:rPr>
      </w:pPr>
    </w:p>
    <w:p w14:paraId="687590E0" w14:textId="77777777" w:rsidR="009427B5" w:rsidRPr="009427B5" w:rsidRDefault="009427B5" w:rsidP="009427B5">
      <w:pPr>
        <w:autoSpaceDE w:val="0"/>
        <w:autoSpaceDN w:val="0"/>
        <w:adjustRightInd w:val="0"/>
        <w:spacing w:before="0" w:after="0" w:line="288" w:lineRule="auto"/>
        <w:rPr>
          <w:rFonts w:ascii="Calibri" w:hAnsi="Calibri" w:cs="Calibri"/>
          <w:color w:val="000000" w:themeColor="text1"/>
          <w:rtl/>
        </w:rPr>
      </w:pPr>
      <w:r w:rsidRPr="009427B5">
        <w:rPr>
          <w:rFonts w:ascii="Calibri" w:hAnsi="Calibri" w:cstheme="minorBidi" w:hint="cs"/>
          <w:color w:val="000000" w:themeColor="text1"/>
          <w:rtl/>
        </w:rPr>
        <w:t xml:space="preserve">يمكن حفظ هذه المعلومات في محرك الأقراص أو موقع مشترك أو يمكن طباعتها إذا لزم الأمر باستخدام خدمة </w:t>
      </w:r>
      <w:r w:rsidRPr="009427B5">
        <w:rPr>
          <w:rFonts w:ascii="Calibri" w:hAnsi="Calibri"/>
          <w:color w:val="000000" w:themeColor="text1"/>
        </w:rPr>
        <w:t>Survey 123</w:t>
      </w:r>
      <w:r w:rsidRPr="009427B5">
        <w:rPr>
          <w:rFonts w:ascii="Calibri" w:hAnsi="Calibri" w:cstheme="minorBidi" w:hint="cs"/>
          <w:color w:val="000000" w:themeColor="text1"/>
          <w:rtl/>
        </w:rPr>
        <w:t xml:space="preserve"> على الويب.</w:t>
      </w:r>
      <w:r w:rsidRPr="009427B5">
        <w:rPr>
          <w:rFonts w:ascii="Calibri" w:hAnsi="Calibri" w:cstheme="minorBidi"/>
          <w:color w:val="000000" w:themeColor="text1"/>
          <w:rtl/>
        </w:rPr>
        <w:t xml:space="preserve"> </w:t>
      </w:r>
      <w:r w:rsidRPr="009427B5">
        <w:rPr>
          <w:rFonts w:ascii="Calibri" w:hAnsi="Calibri" w:cstheme="minorBidi" w:hint="cs"/>
          <w:color w:val="000000" w:themeColor="text1"/>
          <w:rtl/>
        </w:rPr>
        <w:t>(من المحتمل أيضًا أن تكمل خلية تنسيق البحث والإنقاذ في المناطق الحضرية هذا)</w:t>
      </w:r>
    </w:p>
    <w:p w14:paraId="0143D24C" w14:textId="77777777" w:rsidR="009427B5" w:rsidRPr="009427B5" w:rsidRDefault="009427B5" w:rsidP="009427B5">
      <w:pPr>
        <w:spacing w:before="0" w:after="0" w:line="288" w:lineRule="auto"/>
        <w:rPr>
          <w:rFonts w:ascii="Calibri" w:hAnsi="Calibri" w:cs="Calibri"/>
          <w:color w:val="000000" w:themeColor="text1"/>
        </w:rPr>
      </w:pPr>
    </w:p>
    <w:p w14:paraId="21E756D2" w14:textId="77777777" w:rsidR="009427B5" w:rsidRPr="009427B5" w:rsidRDefault="009427B5" w:rsidP="009427B5">
      <w:pPr>
        <w:rPr>
          <w:rFonts w:ascii="Calibri" w:hAnsi="Calibri" w:cs="Calibri"/>
          <w:color w:val="000000" w:themeColor="text1"/>
          <w:rtl/>
        </w:rPr>
      </w:pPr>
      <w:r w:rsidRPr="009427B5">
        <w:rPr>
          <w:rFonts w:ascii="Calibri" w:hAnsi="Calibri" w:cstheme="minorBidi" w:hint="cs"/>
          <w:color w:val="000000" w:themeColor="text1"/>
          <w:rtl/>
        </w:rPr>
        <w:t>** ملاحظة سيدير مركز الاستقبال/ المغادرة أيضًا الفرق المصنفة غير التابعة إلى الفريق الاستشاري الدولي للبحث والإنقاذ عند وصولها إلى البلد،</w:t>
      </w:r>
      <w:r w:rsidRPr="009427B5">
        <w:rPr>
          <w:rFonts w:ascii="Calibri" w:hAnsi="Calibri" w:cstheme="minorBidi"/>
          <w:color w:val="000000" w:themeColor="text1"/>
          <w:rtl/>
        </w:rPr>
        <w:t xml:space="preserve"> </w:t>
      </w:r>
      <w:r w:rsidRPr="009427B5">
        <w:rPr>
          <w:rFonts w:ascii="Calibri" w:hAnsi="Calibri" w:cstheme="minorBidi" w:hint="cs"/>
          <w:color w:val="000000" w:themeColor="text1"/>
          <w:rtl/>
        </w:rPr>
        <w:t>وسيحتاج مركز الاستقبال/ المغادرة أيضًا إلى إكمال صحائف وقائع الفريق، وفي بعض الحالات، إدخال التفاصيل في نظام التنسيق والإدارة الخاص بالفريق الاستشاري الدولي للبحث والإنقاذ.</w:t>
      </w:r>
    </w:p>
    <w:p w14:paraId="42FA8C62" w14:textId="77777777" w:rsidR="009427B5" w:rsidRPr="009427B5" w:rsidRDefault="009427B5" w:rsidP="009427B5">
      <w:pPr>
        <w:pStyle w:val="Heading1"/>
        <w:rPr>
          <w:bCs/>
          <w:rtl/>
        </w:rPr>
      </w:pPr>
      <w:r w:rsidRPr="009427B5">
        <w:rPr>
          <w:rFonts w:hint="cs"/>
          <w:bCs/>
          <w:rtl/>
        </w:rPr>
        <w:t>الوصول إلى وظائف نظام التنسيق والإدارة الخاص بالفريق الاستشاري الدولي للبحث والإنقاذ</w:t>
      </w:r>
    </w:p>
    <w:p w14:paraId="20E865A1" w14:textId="77777777" w:rsidR="009427B5" w:rsidRPr="009427B5" w:rsidRDefault="009427B5" w:rsidP="009427B5">
      <w:pPr>
        <w:rPr>
          <w:rtl/>
        </w:rPr>
      </w:pPr>
      <w:r w:rsidRPr="009427B5">
        <w:rPr>
          <w:rFonts w:cstheme="minorBidi" w:hint="cs"/>
          <w:rtl/>
        </w:rPr>
        <w:t>يعتبر مركز الفريق الاستشاري الدولي للبحث والإنقاذ بوابة الوصول إلى وظائف نظام التنسيق والإدارة الخاصة بالفريق.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(</w:t>
      </w:r>
      <w:hyperlink r:id="rId12" w:history="1">
        <w:r w:rsidRPr="009427B5">
          <w:rPr>
            <w:rStyle w:val="Hyperlink"/>
          </w:rPr>
          <w:t>https://icms-insarag.hub.arcgis.com</w:t>
        </w:r>
        <w:r w:rsidRPr="009427B5">
          <w:rPr>
            <w:rStyle w:val="Hyperlink"/>
            <w:rFonts w:cstheme="minorBidi"/>
            <w:rtl/>
          </w:rPr>
          <w:t>/</w:t>
        </w:r>
      </w:hyperlink>
      <w:r w:rsidRPr="009427B5">
        <w:rPr>
          <w:rFonts w:cstheme="minorBidi"/>
          <w:rtl/>
        </w:rPr>
        <w:t xml:space="preserve">) </w:t>
      </w:r>
    </w:p>
    <w:p w14:paraId="0E8FA15D" w14:textId="77777777" w:rsidR="009427B5" w:rsidRPr="009427B5" w:rsidRDefault="009427B5" w:rsidP="009427B5">
      <w:pPr>
        <w:rPr>
          <w:rtl/>
        </w:rPr>
      </w:pPr>
      <w:r w:rsidRPr="009427B5">
        <w:rPr>
          <w:rFonts w:cstheme="minorBidi" w:hint="cs"/>
          <w:rtl/>
        </w:rPr>
        <w:t>تتوفر جميع الوظائف في هذا الدليل من المركز عبر تسجيل دخول وكلمة مرور صالحين.</w:t>
      </w:r>
    </w:p>
    <w:p w14:paraId="372E3863" w14:textId="77777777" w:rsidR="009427B5" w:rsidRPr="009427B5" w:rsidRDefault="009427B5" w:rsidP="009427B5">
      <w:pPr>
        <w:rPr>
          <w:rtl/>
        </w:rPr>
      </w:pPr>
      <w:r w:rsidRPr="009427B5">
        <w:rPr>
          <w:rFonts w:cstheme="minorBidi" w:hint="cs"/>
          <w:rtl/>
        </w:rPr>
        <w:t xml:space="preserve">يمكن إرسال أية أسئلة أو استفسارات إلى مجموعة عمل إدارة المعلومات على: </w:t>
      </w:r>
      <w:hyperlink r:id="rId13" w:history="1">
        <w:r w:rsidRPr="009427B5">
          <w:rPr>
            <w:rStyle w:val="Hyperlink"/>
          </w:rPr>
          <w:t>insarag.imwg@gmail.com</w:t>
        </w:r>
      </w:hyperlink>
      <w:r w:rsidRPr="009427B5">
        <w:rPr>
          <w:rFonts w:cstheme="minorBidi"/>
          <w:rtl/>
        </w:rPr>
        <w:t xml:space="preserve"> </w:t>
      </w:r>
    </w:p>
    <w:p w14:paraId="048D429D" w14:textId="4C6B8946" w:rsidR="002D3501" w:rsidRDefault="002D3501" w:rsidP="002D3501">
      <w:pPr>
        <w:pStyle w:val="Heading1"/>
        <w:rPr>
          <w:bCs/>
        </w:rPr>
      </w:pPr>
      <w:r w:rsidRPr="009427B5">
        <w:rPr>
          <w:rFonts w:hint="cs"/>
          <w:bCs/>
          <w:rtl/>
        </w:rPr>
        <w:lastRenderedPageBreak/>
        <w:t>تدفق العمل</w:t>
      </w:r>
    </w:p>
    <w:p w14:paraId="547E1633" w14:textId="575DA734" w:rsidR="009427B5" w:rsidRPr="009427B5" w:rsidRDefault="009427B5" w:rsidP="009427B5">
      <w:pPr>
        <w:rPr>
          <w:rtl/>
        </w:rPr>
      </w:pPr>
      <w:r>
        <w:rPr>
          <w:noProof/>
          <w:rtl/>
          <w:lang w:val="ar-EG"/>
        </w:rPr>
        <w:drawing>
          <wp:inline distT="0" distB="0" distL="0" distR="0" wp14:anchorId="3EE44CF5" wp14:editId="3C6E82CA">
            <wp:extent cx="6120130" cy="7195185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719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2"/>
        <w:gridCol w:w="9416"/>
      </w:tblGrid>
      <w:tr w:rsidR="000D453A" w:rsidRPr="009427B5" w14:paraId="244EFEB0" w14:textId="77777777" w:rsidTr="00857735">
        <w:trPr>
          <w:cantSplit/>
        </w:trPr>
        <w:tc>
          <w:tcPr>
            <w:tcW w:w="222" w:type="dxa"/>
          </w:tcPr>
          <w:p w14:paraId="2019A384" w14:textId="28923907" w:rsidR="000D453A" w:rsidRPr="009427B5" w:rsidRDefault="000D453A" w:rsidP="00440913">
            <w:pPr>
              <w:pStyle w:val="BlockLabel"/>
              <w:rPr>
                <w:bCs/>
              </w:rPr>
            </w:pPr>
          </w:p>
        </w:tc>
        <w:tc>
          <w:tcPr>
            <w:tcW w:w="9416" w:type="dxa"/>
            <w:tcBorders>
              <w:bottom w:val="single" w:sz="6" w:space="0" w:color="A6A6A6" w:themeColor="background1" w:themeShade="A6"/>
            </w:tcBorders>
          </w:tcPr>
          <w:p w14:paraId="6B11C8BE" w14:textId="68DA5A0E" w:rsidR="000D453A" w:rsidRPr="009427B5" w:rsidRDefault="000D453A" w:rsidP="00440913">
            <w:pPr>
              <w:rPr>
                <w:rFonts w:cstheme="minorBidi"/>
                <w:rtl/>
              </w:rPr>
            </w:pPr>
          </w:p>
        </w:tc>
      </w:tr>
    </w:tbl>
    <w:p w14:paraId="4B78D253" w14:textId="77777777" w:rsidR="00600D56" w:rsidRPr="009427B5" w:rsidRDefault="00600D56" w:rsidP="00600D56">
      <w:pPr>
        <w:pStyle w:val="Heading1"/>
        <w:rPr>
          <w:bCs/>
          <w:rtl/>
        </w:rPr>
      </w:pPr>
      <w:r w:rsidRPr="009427B5">
        <w:rPr>
          <w:rFonts w:hint="cs"/>
          <w:bCs/>
          <w:rtl/>
        </w:rPr>
        <w:lastRenderedPageBreak/>
        <w:t xml:space="preserve">علامة التبويب </w:t>
      </w:r>
      <w:r w:rsidRPr="009427B5">
        <w:rPr>
          <w:bCs/>
        </w:rPr>
        <w:t>RDC/TEAM</w:t>
      </w:r>
    </w:p>
    <w:p w14:paraId="7529A0E0" w14:textId="77777777" w:rsidR="00600D56" w:rsidRPr="009427B5" w:rsidRDefault="00600D56" w:rsidP="00A41E4F">
      <w:pPr>
        <w:bidi w:val="0"/>
        <w:rPr>
          <w:rtl/>
        </w:rPr>
      </w:pPr>
      <w:r w:rsidRPr="009427B5">
        <w:rPr>
          <w:rFonts w:cstheme="minorBidi" w:hint="cs"/>
          <w:noProof/>
          <w:rtl/>
        </w:rPr>
        <w:drawing>
          <wp:inline distT="0" distB="0" distL="0" distR="0" wp14:anchorId="2DE462F9" wp14:editId="065BE516">
            <wp:extent cx="6120130" cy="3429748"/>
            <wp:effectExtent l="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2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DB2B3" w14:textId="77777777" w:rsidR="00600D56" w:rsidRPr="009427B5" w:rsidRDefault="00600D56" w:rsidP="00600D56"/>
    <w:p w14:paraId="7D8D6AA5" w14:textId="77777777" w:rsidR="00600D56" w:rsidRPr="009427B5" w:rsidRDefault="00600D56" w:rsidP="00600D56">
      <w:pPr>
        <w:rPr>
          <w:rtl/>
        </w:rPr>
      </w:pPr>
      <w:r w:rsidRPr="009427B5">
        <w:rPr>
          <w:rFonts w:cstheme="minorBidi" w:hint="cs"/>
          <w:rtl/>
        </w:rPr>
        <w:t xml:space="preserve">يتولى مركز الاستقبال/ المغادرة عادةً إدارة علامة التبويب </w:t>
      </w:r>
      <w:r w:rsidRPr="009427B5">
        <w:t>RDC /Team</w:t>
      </w:r>
      <w:r w:rsidRPr="009427B5">
        <w:rPr>
          <w:rFonts w:cstheme="minorBidi" w:hint="cs"/>
          <w:rtl/>
        </w:rPr>
        <w:t>، ولكن في بعض الحالات قد يكون هناك حاجة إلى خلية تنسيق البحث والإنقاذ في المناطق الحضرية لتحديث المعلومات حول الفرق.</w:t>
      </w:r>
    </w:p>
    <w:p w14:paraId="3541322E" w14:textId="77777777" w:rsidR="00600D56" w:rsidRPr="009427B5" w:rsidRDefault="00600D56" w:rsidP="00600D56">
      <w:pPr>
        <w:rPr>
          <w:rtl/>
        </w:rPr>
      </w:pPr>
      <w:r w:rsidRPr="009427B5">
        <w:rPr>
          <w:rFonts w:cstheme="minorBidi" w:hint="cs"/>
          <w:rtl/>
        </w:rPr>
        <w:t>توضح علامة التبويب هذه ما يلي:</w:t>
      </w:r>
    </w:p>
    <w:p w14:paraId="212EDA77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الإجراء: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القدرة على تغيير الحالة وتحديث صحيفة وقائع الفريق</w:t>
      </w:r>
    </w:p>
    <w:p w14:paraId="1D7FD336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معلومات عن القدرات: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معلومات حول قدرات الفرق وما هو متوفر لخلية تنسيق البحث والإنقاذ في المناطق الحضرية</w:t>
      </w:r>
    </w:p>
    <w:p w14:paraId="4BD67923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التسريح: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التسريح: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تفاصيل تسريح الفريق من صحيفة وقائع الفريق/ التسريح</w:t>
      </w:r>
    </w:p>
    <w:p w14:paraId="7DF2083B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معلومات عن الفريق: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معلومات صحائف وقائع الفريق (تشمل موقع قاعدة العمليات عند إتاحته)</w:t>
      </w:r>
    </w:p>
    <w:p w14:paraId="4932BB71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حالة "الاستجابة: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عدد الفرق التي تقوم بالتعبئة وتقييم الطريق وعدد الفرق التي وصلت</w:t>
      </w:r>
    </w:p>
    <w:p w14:paraId="3A4DA934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الوقت المتوقع للوصول والتسريح: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يعرض الجداول الزمنية للوقت المتوقع لوصول الفرق وتسريحها بيانيًا</w:t>
      </w:r>
    </w:p>
    <w:p w14:paraId="506110D9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معلومات عن الخريطة: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توضح المنطقة المحلية والقطاعات ومواقع قاعدة العمليات للفريق</w:t>
      </w:r>
    </w:p>
    <w:p w14:paraId="36D03052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معلومات عن قاعدة العمليات: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توضح مواقع قاعدة العمليات</w:t>
      </w:r>
    </w:p>
    <w:p w14:paraId="6BDA8B4F" w14:textId="77777777" w:rsidR="00600D56" w:rsidRPr="009427B5" w:rsidRDefault="00600D56" w:rsidP="00600D56">
      <w:pPr>
        <w:pStyle w:val="ListParagraph"/>
        <w:numPr>
          <w:ilvl w:val="0"/>
          <w:numId w:val="30"/>
        </w:numPr>
        <w:rPr>
          <w:rtl/>
        </w:rPr>
      </w:pPr>
      <w:r w:rsidRPr="009427B5">
        <w:rPr>
          <w:rFonts w:cstheme="minorBidi" w:hint="cs"/>
          <w:rtl/>
        </w:rPr>
        <w:t>التصنيف:</w:t>
      </w:r>
      <w:r w:rsidRPr="009427B5">
        <w:rPr>
          <w:rFonts w:cstheme="minorBidi"/>
          <w:rtl/>
        </w:rPr>
        <w:t xml:space="preserve"> </w:t>
      </w:r>
      <w:r w:rsidRPr="009427B5">
        <w:rPr>
          <w:rFonts w:cstheme="minorBidi" w:hint="cs"/>
          <w:rtl/>
        </w:rPr>
        <w:t>فرق التصنيف حسب النوع والأرقام</w:t>
      </w:r>
    </w:p>
    <w:p w14:paraId="3A1F4784" w14:textId="77777777" w:rsidR="00600D56" w:rsidRPr="009427B5" w:rsidRDefault="00600D56" w:rsidP="00600D56">
      <w:pPr>
        <w:rPr>
          <w:rtl/>
        </w:rPr>
      </w:pPr>
      <w:r w:rsidRPr="009427B5">
        <w:rPr>
          <w:rFonts w:cstheme="minorBidi" w:hint="cs"/>
          <w:rtl/>
        </w:rPr>
        <w:t>تتمثل الوظيفة الرئيسية لمركز الاستقبال والمغادرة/ خلية تنسيق البحث والإنقاذ في المناطق الحضرية في علامة التبويب هذه في التأكد من أن الفرق تقوم بتحديث حالة استجابتها وأيضًا ضمان إدخالها لموقع قاعدة العمليات في النظام فور إتاحته.</w:t>
      </w:r>
    </w:p>
    <w:p w14:paraId="5D07697E" w14:textId="77777777" w:rsidR="00600D56" w:rsidRPr="009427B5" w:rsidRDefault="00600D56" w:rsidP="00600D56"/>
    <w:p w14:paraId="0066FF1D" w14:textId="77777777" w:rsidR="00600D56" w:rsidRPr="009427B5" w:rsidRDefault="00600D56" w:rsidP="00600D56">
      <w:pPr>
        <w:rPr>
          <w:rtl/>
        </w:rPr>
      </w:pPr>
      <w:r w:rsidRPr="009427B5">
        <w:rPr>
          <w:rFonts w:cstheme="minorBidi" w:hint="cs"/>
          <w:rtl/>
        </w:rPr>
        <w:t>يتم إنشاء الجداول الزمنية للوقت المتوقع للوصول والتسريح بناءً على المعلومات الموجودة في صحيفة وقائع الفريق ونموذج التسريح، وكذلك المعلومات الواردة في قسم التسريح.</w:t>
      </w:r>
    </w:p>
    <w:p w14:paraId="0A55A413" w14:textId="77777777" w:rsidR="00600D56" w:rsidRPr="009427B5" w:rsidRDefault="00600D56" w:rsidP="00600D56"/>
    <w:p w14:paraId="12842AA6" w14:textId="77777777" w:rsidR="00600D56" w:rsidRPr="009427B5" w:rsidRDefault="00600D56" w:rsidP="00600D56">
      <w:pPr>
        <w:rPr>
          <w:rtl/>
        </w:rPr>
      </w:pPr>
      <w:r w:rsidRPr="009427B5">
        <w:rPr>
          <w:rFonts w:cstheme="minorBidi" w:hint="cs"/>
          <w:rtl/>
        </w:rPr>
        <w:t>يوجد إجراءان يتم تنفيذهما في علامة التبويب هذه</w:t>
      </w:r>
    </w:p>
    <w:p w14:paraId="7364D791" w14:textId="77777777" w:rsidR="00600D56" w:rsidRPr="009427B5" w:rsidRDefault="00600D56" w:rsidP="00600D56">
      <w:pPr>
        <w:pStyle w:val="ListParagraph"/>
        <w:numPr>
          <w:ilvl w:val="0"/>
          <w:numId w:val="29"/>
        </w:numPr>
        <w:rPr>
          <w:rtl/>
        </w:rPr>
      </w:pPr>
      <w:r w:rsidRPr="009427B5">
        <w:rPr>
          <w:rFonts w:cstheme="minorBidi" w:hint="cs"/>
          <w:rtl/>
        </w:rPr>
        <w:t>تعديل حالة الفريق والمعلومات</w:t>
      </w:r>
    </w:p>
    <w:p w14:paraId="7EAECC3F" w14:textId="77777777" w:rsidR="00600D56" w:rsidRPr="009427B5" w:rsidRDefault="00600D56" w:rsidP="00600D56">
      <w:pPr>
        <w:pStyle w:val="ListParagraph"/>
        <w:numPr>
          <w:ilvl w:val="0"/>
          <w:numId w:val="29"/>
        </w:numPr>
        <w:rPr>
          <w:rtl/>
        </w:rPr>
      </w:pPr>
      <w:r w:rsidRPr="009427B5">
        <w:rPr>
          <w:rFonts w:cstheme="minorBidi" w:hint="cs"/>
          <w:rtl/>
        </w:rPr>
        <w:t>طباعة صحائف وقائع الفريق (يتعذر تنفيذ هذه المهمة من علامة التبويب)</w:t>
      </w:r>
      <w:r w:rsidRPr="009427B5">
        <w:rPr>
          <w:rFonts w:cstheme="minorBidi"/>
          <w:rtl/>
        </w:rPr>
        <w:t xml:space="preserve"> </w:t>
      </w:r>
    </w:p>
    <w:p w14:paraId="12DE8B25" w14:textId="0E703D82" w:rsidR="00600D56" w:rsidRDefault="00600D56" w:rsidP="00AD2653">
      <w:pPr>
        <w:pStyle w:val="Heading1"/>
        <w:rPr>
          <w:bCs/>
        </w:rPr>
      </w:pPr>
      <w:r w:rsidRPr="009427B5">
        <w:rPr>
          <w:rFonts w:hint="cs"/>
          <w:bCs/>
          <w:rtl/>
        </w:rPr>
        <w:lastRenderedPageBreak/>
        <w:t>تعديل حالة الفريق (مركز الاستقبال/ المغادرة)</w:t>
      </w:r>
    </w:p>
    <w:p w14:paraId="02F466C4" w14:textId="1502713B" w:rsidR="00A41E4F" w:rsidRPr="00A41E4F" w:rsidRDefault="00A41E4F" w:rsidP="00A41E4F">
      <w:pPr>
        <w:rPr>
          <w:rtl/>
        </w:rPr>
      </w:pPr>
      <w:r>
        <w:rPr>
          <w:noProof/>
          <w:rtl/>
          <w:lang w:val="ar-EG"/>
        </w:rPr>
        <w:drawing>
          <wp:inline distT="0" distB="0" distL="0" distR="0" wp14:anchorId="19BEA1F4" wp14:editId="18913653">
            <wp:extent cx="6001524" cy="7406655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524" cy="740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2F9BE" w14:textId="7942B92C" w:rsidR="00587115" w:rsidRDefault="005738C9" w:rsidP="00587115">
      <w:pPr>
        <w:pStyle w:val="Heading1"/>
        <w:rPr>
          <w:bCs/>
        </w:rPr>
      </w:pPr>
      <w:r w:rsidRPr="009427B5">
        <w:rPr>
          <w:rFonts w:hint="cs"/>
          <w:bCs/>
          <w:rtl/>
        </w:rPr>
        <w:lastRenderedPageBreak/>
        <w:t>حفظ/ طباعة صحائف وقائع الفريق</w:t>
      </w:r>
    </w:p>
    <w:p w14:paraId="0FC6C2B3" w14:textId="36B90EBD" w:rsidR="00A41E4F" w:rsidRPr="00A41E4F" w:rsidRDefault="00A41E4F" w:rsidP="00A41E4F">
      <w:pPr>
        <w:rPr>
          <w:rtl/>
        </w:rPr>
      </w:pPr>
      <w:r>
        <w:rPr>
          <w:noProof/>
          <w:rtl/>
          <w:lang w:val="ar-EG"/>
        </w:rPr>
        <w:drawing>
          <wp:inline distT="0" distB="0" distL="0" distR="0" wp14:anchorId="74774B0A" wp14:editId="35130144">
            <wp:extent cx="6120130" cy="7292975"/>
            <wp:effectExtent l="0" t="0" r="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729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6D34F" w14:textId="201F0D3D" w:rsidR="00587115" w:rsidRDefault="00587115" w:rsidP="00A41E4F"/>
    <w:p w14:paraId="624B9FFF" w14:textId="0A45D461" w:rsidR="00A41E4F" w:rsidRDefault="00A41E4F">
      <w:pPr>
        <w:bidi w:val="0"/>
        <w:spacing w:before="0" w:after="160" w:line="259" w:lineRule="auto"/>
      </w:pPr>
      <w:r>
        <w:br w:type="page"/>
      </w:r>
    </w:p>
    <w:p w14:paraId="760A517B" w14:textId="24916E41" w:rsidR="004A4093" w:rsidRPr="009427B5" w:rsidRDefault="004C5926" w:rsidP="004E651B">
      <w:pPr>
        <w:pStyle w:val="Heading3Supplemental"/>
        <w:rPr>
          <w:bCs/>
          <w:rtl/>
        </w:rPr>
      </w:pPr>
      <w:r w:rsidRPr="009427B5">
        <w:rPr>
          <w:rFonts w:hint="cs"/>
          <w:bCs/>
          <w:rtl/>
        </w:rPr>
        <w:lastRenderedPageBreak/>
        <w:t>معلومات عن الوثيقة</w:t>
      </w:r>
    </w:p>
    <w:p w14:paraId="04E4E28F" w14:textId="3BDCA4E8" w:rsidR="00E225EE" w:rsidRPr="009427B5" w:rsidRDefault="00E225EE" w:rsidP="004E651B">
      <w:pPr>
        <w:pStyle w:val="Instruction"/>
        <w:keepNext/>
        <w:keepLines/>
      </w:pPr>
    </w:p>
    <w:tbl>
      <w:tblPr>
        <w:tblStyle w:val="TableGrid"/>
        <w:bidiVisual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79"/>
        <w:gridCol w:w="7643"/>
      </w:tblGrid>
      <w:tr w:rsidR="004C5926" w14:paraId="400FC115" w14:textId="77777777" w:rsidTr="000C5598">
        <w:tc>
          <w:tcPr>
            <w:tcW w:w="1985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6" w:space="0" w:color="FFFFFF" w:themeColor="background1"/>
              <w:right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5BD439A0" w14:textId="77777777" w:rsidR="004C5926" w:rsidRPr="004A4093" w:rsidRDefault="004C5926" w:rsidP="004E651B">
            <w:pPr>
              <w:pStyle w:val="TableHeading"/>
              <w:keepNext/>
              <w:keepLines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المالك</w:t>
            </w:r>
          </w:p>
        </w:tc>
        <w:tc>
          <w:tcPr>
            <w:tcW w:w="767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</w:tcPr>
          <w:p w14:paraId="77B3995F" w14:textId="6B90CF12" w:rsidR="004C5926" w:rsidRDefault="003D1DA5" w:rsidP="004E651B">
            <w:pPr>
              <w:pStyle w:val="TableText"/>
              <w:keepNext/>
              <w:keepLines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مجموعة عمل إدارة المعلومات</w:t>
            </w:r>
          </w:p>
        </w:tc>
      </w:tr>
      <w:tr w:rsidR="00FB4931" w14:paraId="7241290C" w14:textId="77777777" w:rsidTr="000C5598">
        <w:tc>
          <w:tcPr>
            <w:tcW w:w="1985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6" w:space="0" w:color="FFFFFF" w:themeColor="background1"/>
              <w:right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376F07F0" w14:textId="77777777" w:rsidR="00FB4931" w:rsidRPr="004A4093" w:rsidRDefault="00FB4931" w:rsidP="004E651B">
            <w:pPr>
              <w:pStyle w:val="TableHeading"/>
              <w:keepNext/>
              <w:keepLines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آخر تنقيح</w:t>
            </w:r>
          </w:p>
        </w:tc>
        <w:sdt>
          <w:sdtPr>
            <w:rPr>
              <w:rtl/>
            </w:rPr>
            <w:id w:val="489298347"/>
            <w:placeholder>
              <w:docPart w:val="03CD29A7F3FC4941B09B7467A024A4B1"/>
            </w:placeholder>
            <w:date w:fullDate="2020-02-23T00:00:00Z">
              <w:dateFormat w:val="d MMMM yyyy"/>
              <w:lid w:val="ar-EG"/>
              <w:storeMappedDataAs w:val="dateTime"/>
              <w:calendar w:val="gregorian"/>
            </w:date>
          </w:sdtPr>
          <w:sdtEndPr>
            <w:rPr>
              <w:rFonts w:cstheme="minorBidi"/>
            </w:rPr>
          </w:sdtEndPr>
          <w:sdtContent>
            <w:tc>
              <w:tcPr>
                <w:tcW w:w="7673" w:type="dxa"/>
                <w:tcBorders>
                  <w:top w:val="single" w:sz="6" w:space="0" w:color="A6A6A6" w:themeColor="background1" w:themeShade="A6"/>
                  <w:left w:val="single" w:sz="6" w:space="0" w:color="A6A6A6" w:themeColor="background1" w:themeShade="A6"/>
                  <w:bottom w:val="single" w:sz="6" w:space="0" w:color="A6A6A6" w:themeColor="background1" w:themeShade="A6"/>
                  <w:right w:val="single" w:sz="6" w:space="0" w:color="A6A6A6" w:themeColor="background1" w:themeShade="A6"/>
                </w:tcBorders>
              </w:tcPr>
              <w:p w14:paraId="39905CB4" w14:textId="452624F2" w:rsidR="00FB4931" w:rsidRDefault="0057532D" w:rsidP="004E651B">
                <w:pPr>
                  <w:pStyle w:val="TableText"/>
                  <w:keepNext/>
                  <w:keepLines/>
                </w:pPr>
                <w:r w:rsidRPr="009427B5">
                  <w:t>23</w:t>
                </w:r>
                <w:r w:rsidRPr="009427B5">
                  <w:rPr>
                    <w:rFonts w:cstheme="minorBidi"/>
                    <w:rtl/>
                  </w:rPr>
                  <w:t xml:space="preserve"> </w:t>
                </w:r>
                <w:r w:rsidRPr="009427B5">
                  <w:t>February 2020</w:t>
                </w:r>
              </w:p>
            </w:tc>
          </w:sdtContent>
        </w:sdt>
      </w:tr>
      <w:tr w:rsidR="00FB4931" w:rsidRPr="009427B5" w14:paraId="1C43937A" w14:textId="77777777" w:rsidTr="000C5598">
        <w:tc>
          <w:tcPr>
            <w:tcW w:w="1985" w:type="dxa"/>
            <w:tcBorders>
              <w:top w:val="single" w:sz="6" w:space="0" w:color="FFFFFF" w:themeColor="background1"/>
              <w:left w:val="single" w:sz="6" w:space="0" w:color="FFFFFF" w:themeColor="background1"/>
              <w:bottom w:val="single" w:sz="6" w:space="0" w:color="FFFFFF" w:themeColor="background1"/>
              <w:right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48D0B263" w14:textId="77777777" w:rsidR="00FB4931" w:rsidRDefault="00FB4931" w:rsidP="00FB4931">
            <w:pPr>
              <w:pStyle w:val="TableHeading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مدة التنقيح</w:t>
            </w:r>
          </w:p>
        </w:tc>
        <w:tc>
          <w:tcPr>
            <w:tcW w:w="767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</w:tcPr>
          <w:sdt>
            <w:sdtPr>
              <w:rPr>
                <w:rtl/>
              </w:rPr>
              <w:id w:val="562692797"/>
              <w:placeholder>
                <w:docPart w:val="4209EE7B92FD4C6F8E1ABA979EBB38CA"/>
              </w:placeholder>
              <w:comboBox>
                <w:listItem w:value="Choose an item."/>
                <w:listItem w:displayText="كل ستة أشهر" w:value="Six-monthly"/>
                <w:listItem w:displayText="سنويًا" w:value="Yearly"/>
                <w:listItem w:displayText="كل عامين" w:value="Every second year"/>
              </w:comboBox>
            </w:sdtPr>
            <w:sdtEndPr>
              <w:rPr>
                <w:rFonts w:cstheme="minorBidi"/>
              </w:rPr>
            </w:sdtEndPr>
            <w:sdtContent>
              <w:p w14:paraId="095851B7" w14:textId="5D280D42" w:rsidR="00FB4931" w:rsidRPr="009427B5" w:rsidRDefault="00820A1E" w:rsidP="00FB4931">
                <w:pPr>
                  <w:pStyle w:val="TableText"/>
                  <w:rPr>
                    <w:rtl/>
                  </w:rPr>
                </w:pPr>
                <w:r w:rsidRPr="009427B5">
                  <w:rPr>
                    <w:rFonts w:cstheme="minorBidi" w:hint="cs"/>
                    <w:rtl/>
                  </w:rPr>
                  <w:t>سنويًا</w:t>
                </w:r>
              </w:p>
            </w:sdtContent>
          </w:sdt>
        </w:tc>
      </w:tr>
    </w:tbl>
    <w:p w14:paraId="677D796C" w14:textId="77777777" w:rsidR="00A60CBA" w:rsidRPr="009427B5" w:rsidRDefault="004C5926" w:rsidP="004C5926">
      <w:pPr>
        <w:pStyle w:val="Heading3Supplemental"/>
        <w:rPr>
          <w:bCs/>
          <w:rtl/>
        </w:rPr>
      </w:pPr>
      <w:r w:rsidRPr="009427B5">
        <w:rPr>
          <w:rFonts w:hint="cs"/>
          <w:bCs/>
          <w:rtl/>
        </w:rPr>
        <w:t>سجل التعديلات</w:t>
      </w:r>
    </w:p>
    <w:tbl>
      <w:tblPr>
        <w:tblStyle w:val="TableGrid"/>
        <w:bidiVisual/>
        <w:tblW w:w="5000" w:type="pct"/>
        <w:tblLook w:val="04A0" w:firstRow="1" w:lastRow="0" w:firstColumn="1" w:lastColumn="0" w:noHBand="0" w:noVBand="1"/>
      </w:tblPr>
      <w:tblGrid>
        <w:gridCol w:w="1980"/>
        <w:gridCol w:w="7642"/>
      </w:tblGrid>
      <w:tr w:rsidR="004C5926" w14:paraId="32FA26D2" w14:textId="77777777" w:rsidTr="6353AE5D">
        <w:tc>
          <w:tcPr>
            <w:tcW w:w="1985" w:type="dxa"/>
            <w:tcBorders>
              <w:top w:val="single" w:sz="6" w:space="0" w:color="FFFFFF" w:themeColor="background2"/>
              <w:left w:val="single" w:sz="6" w:space="0" w:color="FFFFFF" w:themeColor="background2"/>
              <w:bottom w:val="single" w:sz="6" w:space="0" w:color="A6A6A6" w:themeColor="background2" w:themeShade="A6"/>
              <w:right w:val="single" w:sz="6" w:space="0" w:color="FFFFFF" w:themeColor="background2"/>
            </w:tcBorders>
            <w:shd w:val="clear" w:color="auto" w:fill="D9D9D9" w:themeFill="background2" w:themeFillShade="D9"/>
          </w:tcPr>
          <w:p w14:paraId="53A816B9" w14:textId="77777777" w:rsidR="004C5926" w:rsidRPr="004A4093" w:rsidRDefault="004C5926" w:rsidP="00FE06C3">
            <w:pPr>
              <w:pStyle w:val="TableHeading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التاريخ</w:t>
            </w:r>
          </w:p>
        </w:tc>
        <w:tc>
          <w:tcPr>
            <w:tcW w:w="7673" w:type="dxa"/>
            <w:tcBorders>
              <w:top w:val="single" w:sz="6" w:space="0" w:color="FFFFFF" w:themeColor="background2"/>
              <w:left w:val="single" w:sz="6" w:space="0" w:color="FFFFFF" w:themeColor="background2"/>
              <w:bottom w:val="single" w:sz="6" w:space="0" w:color="A6A6A6" w:themeColor="background2" w:themeShade="A6"/>
              <w:right w:val="single" w:sz="6" w:space="0" w:color="FFFFFF" w:themeColor="background2"/>
            </w:tcBorders>
            <w:shd w:val="clear" w:color="auto" w:fill="D9D9D9" w:themeFill="background2" w:themeFillShade="D9"/>
          </w:tcPr>
          <w:p w14:paraId="727CA606" w14:textId="77777777" w:rsidR="004C5926" w:rsidRDefault="004C5926" w:rsidP="00FE06C3">
            <w:pPr>
              <w:pStyle w:val="TableHeading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وصف موجز للتعديل</w:t>
            </w:r>
          </w:p>
        </w:tc>
      </w:tr>
      <w:tr w:rsidR="004C5926" w14:paraId="1A5AF099" w14:textId="77777777" w:rsidTr="6353AE5D">
        <w:tc>
          <w:tcPr>
            <w:tcW w:w="1985" w:type="dxa"/>
            <w:tcBorders>
              <w:top w:val="single" w:sz="6" w:space="0" w:color="A6A6A6" w:themeColor="background2" w:themeShade="A6"/>
              <w:left w:val="single" w:sz="6" w:space="0" w:color="A6A6A6" w:themeColor="background2" w:themeShade="A6"/>
              <w:bottom w:val="single" w:sz="6" w:space="0" w:color="A6A6A6" w:themeColor="background2" w:themeShade="A6"/>
              <w:right w:val="single" w:sz="6" w:space="0" w:color="A6A6A6" w:themeColor="background2" w:themeShade="A6"/>
            </w:tcBorders>
          </w:tcPr>
          <w:p w14:paraId="41B01CD5" w14:textId="31523E8D" w:rsidR="004C5926" w:rsidRPr="004A4093" w:rsidRDefault="00820A1E" w:rsidP="00FE06C3">
            <w:pPr>
              <w:pStyle w:val="TableText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10/2019</w:t>
            </w:r>
          </w:p>
        </w:tc>
        <w:tc>
          <w:tcPr>
            <w:tcW w:w="7673" w:type="dxa"/>
            <w:tcBorders>
              <w:top w:val="single" w:sz="6" w:space="0" w:color="A6A6A6" w:themeColor="background2" w:themeShade="A6"/>
              <w:left w:val="single" w:sz="6" w:space="0" w:color="A6A6A6" w:themeColor="background2" w:themeShade="A6"/>
              <w:bottom w:val="single" w:sz="6" w:space="0" w:color="A6A6A6" w:themeColor="background2" w:themeShade="A6"/>
              <w:right w:val="single" w:sz="6" w:space="0" w:color="A6A6A6" w:themeColor="background2" w:themeShade="A6"/>
            </w:tcBorders>
          </w:tcPr>
          <w:p w14:paraId="1C4EE95A" w14:textId="44E71327" w:rsidR="004C5926" w:rsidRDefault="00820A1E" w:rsidP="00FE06C3">
            <w:pPr>
              <w:pStyle w:val="TableText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الإصدار الأولي</w:t>
            </w:r>
          </w:p>
        </w:tc>
      </w:tr>
      <w:tr w:rsidR="6353AE5D" w:rsidRPr="009427B5" w14:paraId="53388C41" w14:textId="77777777" w:rsidTr="6353AE5D">
        <w:tc>
          <w:tcPr>
            <w:tcW w:w="1980" w:type="dxa"/>
            <w:tcBorders>
              <w:top w:val="single" w:sz="6" w:space="0" w:color="A6A6A6" w:themeColor="background2" w:themeShade="A6"/>
              <w:left w:val="single" w:sz="6" w:space="0" w:color="A6A6A6" w:themeColor="background2" w:themeShade="A6"/>
              <w:bottom w:val="single" w:sz="6" w:space="0" w:color="A6A6A6" w:themeColor="background2" w:themeShade="A6"/>
              <w:right w:val="single" w:sz="6" w:space="0" w:color="A6A6A6" w:themeColor="background2" w:themeShade="A6"/>
            </w:tcBorders>
          </w:tcPr>
          <w:p w14:paraId="1C80DBFE" w14:textId="06E5F353" w:rsidR="6353AE5D" w:rsidRDefault="0057532D" w:rsidP="6353AE5D">
            <w:pPr>
              <w:pStyle w:val="TableText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02/2020</w:t>
            </w:r>
          </w:p>
        </w:tc>
        <w:tc>
          <w:tcPr>
            <w:tcW w:w="7642" w:type="dxa"/>
            <w:tcBorders>
              <w:top w:val="single" w:sz="6" w:space="0" w:color="A6A6A6" w:themeColor="background2" w:themeShade="A6"/>
              <w:left w:val="single" w:sz="6" w:space="0" w:color="A6A6A6" w:themeColor="background2" w:themeShade="A6"/>
              <w:bottom w:val="single" w:sz="6" w:space="0" w:color="A6A6A6" w:themeColor="background2" w:themeShade="A6"/>
              <w:right w:val="single" w:sz="6" w:space="0" w:color="A6A6A6" w:themeColor="background2" w:themeShade="A6"/>
            </w:tcBorders>
          </w:tcPr>
          <w:p w14:paraId="74BD232C" w14:textId="0A502E48" w:rsidR="6353AE5D" w:rsidRPr="009427B5" w:rsidRDefault="0057532D" w:rsidP="6353AE5D">
            <w:pPr>
              <w:pStyle w:val="TableText"/>
              <w:rPr>
                <w:rtl/>
              </w:rPr>
            </w:pPr>
            <w:r w:rsidRPr="009427B5">
              <w:rPr>
                <w:rFonts w:cstheme="minorBidi" w:hint="cs"/>
                <w:rtl/>
              </w:rPr>
              <w:t>تنقيح المسودة</w:t>
            </w:r>
          </w:p>
        </w:tc>
      </w:tr>
    </w:tbl>
    <w:p w14:paraId="2DCCDB53" w14:textId="77777777" w:rsidR="004C5926" w:rsidRPr="009427B5" w:rsidRDefault="004C5926" w:rsidP="004C5926"/>
    <w:sectPr w:rsidR="004C5926" w:rsidRPr="009427B5" w:rsidSect="009427B5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1134" w:bottom="1134" w:left="1134" w:header="709" w:footer="284" w:gutter="0"/>
      <w:cols w:space="708"/>
      <w:titlePg/>
      <w:bidi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2672F3" w14:textId="77777777" w:rsidR="006B07ED" w:rsidRDefault="006B07ED" w:rsidP="001F321A">
      <w:pPr>
        <w:spacing w:before="0" w:after="0"/>
      </w:pPr>
      <w:r>
        <w:separator/>
      </w:r>
    </w:p>
  </w:endnote>
  <w:endnote w:type="continuationSeparator" w:id="0">
    <w:p w14:paraId="3F99645F" w14:textId="77777777" w:rsidR="006B07ED" w:rsidRDefault="006B07ED" w:rsidP="001F321A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01875B" w14:textId="77777777" w:rsidR="002643BF" w:rsidRPr="009427B5" w:rsidRDefault="002643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AAC97" w14:textId="456F3EC3" w:rsidR="007E2F05" w:rsidRPr="009427B5" w:rsidRDefault="00FA0CC9" w:rsidP="00006416">
    <w:pPr>
      <w:pStyle w:val="Footer"/>
      <w:tabs>
        <w:tab w:val="clear" w:pos="4513"/>
        <w:tab w:val="clear" w:pos="9026"/>
        <w:tab w:val="right" w:pos="9638"/>
      </w:tabs>
      <w:rPr>
        <w:rtl/>
      </w:rPr>
    </w:pPr>
    <w:fldSimple w:instr=" FILENAME  \* MERGEFORMAT ">
      <w:r w:rsidR="00952D52" w:rsidRPr="00952D52">
        <w:rPr>
          <w:noProof/>
        </w:rPr>
        <w:t>ICMS - RDC Guide (Final v1.0) (1).docx</w:t>
      </w:r>
    </w:fldSimple>
    <w:r w:rsidRPr="009427B5">
      <w:rPr>
        <w:rFonts w:cstheme="minorBidi" w:hint="cs"/>
        <w:rtl/>
      </w:rPr>
      <w:tab/>
    </w:r>
    <w:r w:rsidR="006A07F5" w:rsidRPr="009427B5">
      <w:rPr>
        <w:rFonts w:cstheme="minorBidi"/>
        <w:rtl/>
      </w:rPr>
      <w:fldChar w:fldCharType="begin"/>
    </w:r>
    <w:r w:rsidRPr="009427B5">
      <w:rPr>
        <w:rFonts w:cstheme="minorBidi"/>
        <w:rtl/>
      </w:rPr>
      <w:instrText xml:space="preserve"> </w:instrText>
    </w:r>
    <w:r w:rsidR="006A07F5" w:rsidRPr="009427B5">
      <w:instrText xml:space="preserve">PAGE   \* MERGEFORMAT </w:instrText>
    </w:r>
    <w:r w:rsidR="006A07F5" w:rsidRPr="009427B5">
      <w:fldChar w:fldCharType="separate"/>
    </w:r>
    <w:r w:rsidR="001E5415" w:rsidRPr="009427B5">
      <w:rPr>
        <w:rFonts w:cstheme="minorBidi" w:hint="cs"/>
        <w:rtl/>
      </w:rPr>
      <w:t>2</w:t>
    </w:r>
    <w:r w:rsidR="006A07F5" w:rsidRPr="009427B5">
      <w:rPr>
        <w:rFonts w:cstheme="minorBidi"/>
        <w:rtl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E134A1" w14:textId="20588FF4" w:rsidR="009D1886" w:rsidRPr="009427B5" w:rsidRDefault="00000000" w:rsidP="00006416">
    <w:pPr>
      <w:pStyle w:val="Footer"/>
      <w:tabs>
        <w:tab w:val="clear" w:pos="4513"/>
        <w:tab w:val="clear" w:pos="9026"/>
        <w:tab w:val="right" w:pos="9638"/>
      </w:tabs>
      <w:rPr>
        <w:rtl/>
      </w:rPr>
    </w:pPr>
    <w:fldSimple w:instr=" FILENAME  \* MERGEFORMAT ">
      <w:r w:rsidR="00952D52" w:rsidRPr="00952D52">
        <w:rPr>
          <w:noProof/>
        </w:rPr>
        <w:t>ICMS - RDC Guide (Final v1.0) (1).docx</w:t>
      </w:r>
    </w:fldSimple>
    <w:r w:rsidR="00A92108" w:rsidRPr="009427B5">
      <w:rPr>
        <w:rFonts w:cstheme="minorBidi" w:hint="cs"/>
        <w:rtl/>
      </w:rPr>
      <w:t xml:space="preserve">                                         الثلاثاء الموافق 10 مارس 2020</w:t>
    </w:r>
    <w:r w:rsidR="00A92108" w:rsidRPr="009427B5">
      <w:rPr>
        <w:rFonts w:cstheme="minorBidi" w:hint="cs"/>
        <w:rtl/>
      </w:rPr>
      <w:tab/>
    </w:r>
    <w:r w:rsidR="009D1886" w:rsidRPr="009427B5">
      <w:rPr>
        <w:rFonts w:cstheme="minorBidi"/>
        <w:rtl/>
      </w:rPr>
      <w:fldChar w:fldCharType="begin"/>
    </w:r>
    <w:r w:rsidR="00A92108" w:rsidRPr="009427B5">
      <w:rPr>
        <w:rFonts w:cstheme="minorBidi"/>
        <w:rtl/>
      </w:rPr>
      <w:instrText xml:space="preserve"> </w:instrText>
    </w:r>
    <w:r w:rsidR="009D1886" w:rsidRPr="009427B5">
      <w:instrText xml:space="preserve">PAGE   \* MERGEFORMAT </w:instrText>
    </w:r>
    <w:r w:rsidR="009D1886" w:rsidRPr="009427B5">
      <w:fldChar w:fldCharType="separate"/>
    </w:r>
    <w:r w:rsidR="001E5415" w:rsidRPr="009427B5">
      <w:rPr>
        <w:rFonts w:hint="cs"/>
      </w:rPr>
      <w:t>1</w:t>
    </w:r>
    <w:r w:rsidR="009D1886" w:rsidRPr="009427B5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D77F48" w14:textId="77777777" w:rsidR="006B07ED" w:rsidRDefault="006B07ED" w:rsidP="001F321A">
      <w:pPr>
        <w:spacing w:before="0" w:after="0"/>
      </w:pPr>
      <w:r>
        <w:separator/>
      </w:r>
    </w:p>
  </w:footnote>
  <w:footnote w:type="continuationSeparator" w:id="0">
    <w:p w14:paraId="5BA04E6B" w14:textId="77777777" w:rsidR="006B07ED" w:rsidRDefault="006B07ED" w:rsidP="001F321A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7D69C8" w14:textId="77777777" w:rsidR="002643BF" w:rsidRPr="009427B5" w:rsidRDefault="002643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81825" w14:textId="77777777" w:rsidR="001F321A" w:rsidRPr="009427B5" w:rsidRDefault="00000000" w:rsidP="001F321A">
    <w:pPr>
      <w:pStyle w:val="Header"/>
      <w:rPr>
        <w:rtl/>
      </w:rPr>
    </w:pPr>
    <w:sdt>
      <w:sdtPr>
        <w:rPr>
          <w:rtl/>
        </w:rPr>
        <w:alias w:val="الموضوع"/>
        <w:tag w:val=""/>
        <w:id w:val="891542873"/>
        <w:placeholder>
          <w:docPart w:val="03CD29A7F3FC4941B09B7467A024A4B1"/>
        </w:placeholder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Content>
        <w:r w:rsidR="000D453A" w:rsidRPr="009427B5">
          <w:t>Guide</w:t>
        </w:r>
      </w:sdtContent>
    </w:sdt>
    <w:r w:rsidR="00FA0CC9" w:rsidRPr="009427B5">
      <w:rPr>
        <w:rFonts w:hint="cs"/>
      </w:rPr>
      <w:t xml:space="preserve"> - </w:t>
    </w:r>
    <w:sdt>
      <w:sdtPr>
        <w:rPr>
          <w:rtl/>
        </w:rPr>
        <w:alias w:val="العنوان"/>
        <w:tag w:val=""/>
        <w:id w:val="211543588"/>
        <w:placeholder>
          <w:docPart w:val="4209EE7B92FD4C6F8E1ABA979EBB38CA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Fonts w:cstheme="minorBidi"/>
        </w:rPr>
      </w:sdtEndPr>
      <w:sdtContent>
        <w:r w:rsidR="003C1DA0" w:rsidRPr="009427B5">
          <w:t>ICMS – RDC/Teams</w:t>
        </w:r>
      </w:sdtContent>
    </w:sdt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D80194" w14:textId="1B62304C" w:rsidR="009D1886" w:rsidRPr="009427B5" w:rsidRDefault="009D1886" w:rsidP="009D1886">
    <w:pPr>
      <w:pStyle w:val="InformationType"/>
    </w:pPr>
  </w:p>
  <w:p w14:paraId="40C1881F" w14:textId="77777777" w:rsidR="009D1886" w:rsidRPr="009427B5" w:rsidRDefault="00D15D6A" w:rsidP="003C1DA0">
    <w:pPr>
      <w:pStyle w:val="DocumentCode"/>
      <w:rPr>
        <w:rtl/>
      </w:rPr>
    </w:pPr>
    <w:r w:rsidRPr="009427B5">
      <w:rPr>
        <w:rFonts w:cstheme="minorBidi" w:hint="cs"/>
        <w:noProof/>
        <w:rtl/>
      </w:rPr>
      <w:drawing>
        <wp:inline distT="0" distB="0" distL="0" distR="0" wp14:anchorId="6E7710B2" wp14:editId="68C864E3">
          <wp:extent cx="6120130" cy="652145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NSARAG - ICMS FO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6521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B8FE2C1" w14:textId="77777777" w:rsidR="009D1886" w:rsidRPr="009427B5" w:rsidRDefault="009D1886" w:rsidP="009D188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5FDE5F7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D6AB5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53269A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04EE8A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8BA594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5EAA7D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98A0DA4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FD47D8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63E6B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1C6EE3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E"/>
    <w:multiLevelType w:val="singleLevel"/>
    <w:tmpl w:val="5340444C"/>
    <w:lvl w:ilvl="0">
      <w:numFmt w:val="bullet"/>
      <w:lvlText w:val="*"/>
      <w:lvlJc w:val="left"/>
    </w:lvl>
  </w:abstractNum>
  <w:abstractNum w:abstractNumId="11" w15:restartNumberingAfterBreak="0">
    <w:nsid w:val="00B00C50"/>
    <w:multiLevelType w:val="hybridMultilevel"/>
    <w:tmpl w:val="A09C0300"/>
    <w:lvl w:ilvl="0" w:tplc="583A2592">
      <w:start w:val="1"/>
      <w:numFmt w:val="bullet"/>
      <w:pStyle w:val="TableBullet1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885496C0">
      <w:start w:val="1"/>
      <w:numFmt w:val="bullet"/>
      <w:pStyle w:val="TableBullet2"/>
      <w:lvlText w:val="o"/>
      <w:lvlJc w:val="left"/>
      <w:pPr>
        <w:ind w:left="567" w:hanging="283"/>
      </w:pPr>
      <w:rPr>
        <w:rFonts w:ascii="Courier New" w:hAnsi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4B2F9B"/>
    <w:multiLevelType w:val="hybridMultilevel"/>
    <w:tmpl w:val="2B269840"/>
    <w:lvl w:ilvl="0" w:tplc="1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75F0F85"/>
    <w:multiLevelType w:val="multilevel"/>
    <w:tmpl w:val="1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7762194"/>
    <w:multiLevelType w:val="hybridMultilevel"/>
    <w:tmpl w:val="5CF6DBC8"/>
    <w:lvl w:ilvl="0" w:tplc="1CDA5280">
      <w:start w:val="1"/>
      <w:numFmt w:val="bullet"/>
      <w:pStyle w:val="Bullet3"/>
      <w:lvlText w:val=""/>
      <w:lvlJc w:val="left"/>
      <w:pPr>
        <w:ind w:left="1072" w:hanging="352"/>
      </w:pPr>
      <w:rPr>
        <w:rFonts w:ascii="Wingdings" w:hAnsi="Wingdings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9349E5"/>
    <w:multiLevelType w:val="hybridMultilevel"/>
    <w:tmpl w:val="5584048E"/>
    <w:lvl w:ilvl="0" w:tplc="266C51D2">
      <w:start w:val="1"/>
      <w:numFmt w:val="lowerLetter"/>
      <w:lvlText w:val="%1."/>
      <w:lvlJc w:val="left"/>
      <w:pPr>
        <w:ind w:left="720" w:hanging="360"/>
      </w:p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C05E11"/>
    <w:multiLevelType w:val="hybridMultilevel"/>
    <w:tmpl w:val="0B3A2B32"/>
    <w:lvl w:ilvl="0" w:tplc="83106266">
      <w:start w:val="1"/>
      <w:numFmt w:val="lowerRoman"/>
      <w:pStyle w:val="Number3"/>
      <w:lvlText w:val="%1."/>
      <w:lvlJc w:val="right"/>
      <w:pPr>
        <w:ind w:left="1077" w:hanging="357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797" w:hanging="360"/>
      </w:pPr>
    </w:lvl>
    <w:lvl w:ilvl="2" w:tplc="1409001B" w:tentative="1">
      <w:start w:val="1"/>
      <w:numFmt w:val="lowerRoman"/>
      <w:lvlText w:val="%3."/>
      <w:lvlJc w:val="right"/>
      <w:pPr>
        <w:ind w:left="2517" w:hanging="180"/>
      </w:pPr>
    </w:lvl>
    <w:lvl w:ilvl="3" w:tplc="1409000F" w:tentative="1">
      <w:start w:val="1"/>
      <w:numFmt w:val="decimal"/>
      <w:lvlText w:val="%4."/>
      <w:lvlJc w:val="left"/>
      <w:pPr>
        <w:ind w:left="3237" w:hanging="360"/>
      </w:pPr>
    </w:lvl>
    <w:lvl w:ilvl="4" w:tplc="14090019" w:tentative="1">
      <w:start w:val="1"/>
      <w:numFmt w:val="lowerLetter"/>
      <w:lvlText w:val="%5."/>
      <w:lvlJc w:val="left"/>
      <w:pPr>
        <w:ind w:left="3957" w:hanging="360"/>
      </w:pPr>
    </w:lvl>
    <w:lvl w:ilvl="5" w:tplc="1409001B" w:tentative="1">
      <w:start w:val="1"/>
      <w:numFmt w:val="lowerRoman"/>
      <w:lvlText w:val="%6."/>
      <w:lvlJc w:val="right"/>
      <w:pPr>
        <w:ind w:left="4677" w:hanging="180"/>
      </w:pPr>
    </w:lvl>
    <w:lvl w:ilvl="6" w:tplc="1409000F" w:tentative="1">
      <w:start w:val="1"/>
      <w:numFmt w:val="decimal"/>
      <w:lvlText w:val="%7."/>
      <w:lvlJc w:val="left"/>
      <w:pPr>
        <w:ind w:left="5397" w:hanging="360"/>
      </w:pPr>
    </w:lvl>
    <w:lvl w:ilvl="7" w:tplc="14090019" w:tentative="1">
      <w:start w:val="1"/>
      <w:numFmt w:val="lowerLetter"/>
      <w:lvlText w:val="%8."/>
      <w:lvlJc w:val="left"/>
      <w:pPr>
        <w:ind w:left="6117" w:hanging="360"/>
      </w:pPr>
    </w:lvl>
    <w:lvl w:ilvl="8" w:tplc="14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7" w15:restartNumberingAfterBreak="0">
    <w:nsid w:val="314C7C4C"/>
    <w:multiLevelType w:val="hybridMultilevel"/>
    <w:tmpl w:val="89E21296"/>
    <w:lvl w:ilvl="0" w:tplc="B5C019F6">
      <w:start w:val="1"/>
      <w:numFmt w:val="decimal"/>
      <w:lvlText w:val="%1."/>
      <w:lvlJc w:val="left"/>
      <w:pPr>
        <w:ind w:left="720" w:hanging="360"/>
      </w:p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875E2C"/>
    <w:multiLevelType w:val="hybridMultilevel"/>
    <w:tmpl w:val="20E2D49C"/>
    <w:lvl w:ilvl="0" w:tplc="09A686C0">
      <w:start w:val="1"/>
      <w:numFmt w:val="lowerLetter"/>
      <w:pStyle w:val="Number2"/>
      <w:lvlText w:val="%1."/>
      <w:lvlJc w:val="left"/>
      <w:pPr>
        <w:ind w:left="720" w:hanging="363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800" w:hanging="360"/>
      </w:pPr>
    </w:lvl>
    <w:lvl w:ilvl="2" w:tplc="1409001B" w:tentative="1">
      <w:start w:val="1"/>
      <w:numFmt w:val="lowerRoman"/>
      <w:lvlText w:val="%3."/>
      <w:lvlJc w:val="right"/>
      <w:pPr>
        <w:ind w:left="2520" w:hanging="180"/>
      </w:pPr>
    </w:lvl>
    <w:lvl w:ilvl="3" w:tplc="1409000F" w:tentative="1">
      <w:start w:val="1"/>
      <w:numFmt w:val="decimal"/>
      <w:lvlText w:val="%4."/>
      <w:lvlJc w:val="left"/>
      <w:pPr>
        <w:ind w:left="3240" w:hanging="360"/>
      </w:pPr>
    </w:lvl>
    <w:lvl w:ilvl="4" w:tplc="14090019" w:tentative="1">
      <w:start w:val="1"/>
      <w:numFmt w:val="lowerLetter"/>
      <w:lvlText w:val="%5."/>
      <w:lvlJc w:val="left"/>
      <w:pPr>
        <w:ind w:left="3960" w:hanging="360"/>
      </w:pPr>
    </w:lvl>
    <w:lvl w:ilvl="5" w:tplc="1409001B" w:tentative="1">
      <w:start w:val="1"/>
      <w:numFmt w:val="lowerRoman"/>
      <w:lvlText w:val="%6."/>
      <w:lvlJc w:val="right"/>
      <w:pPr>
        <w:ind w:left="4680" w:hanging="180"/>
      </w:pPr>
    </w:lvl>
    <w:lvl w:ilvl="6" w:tplc="1409000F" w:tentative="1">
      <w:start w:val="1"/>
      <w:numFmt w:val="decimal"/>
      <w:lvlText w:val="%7."/>
      <w:lvlJc w:val="left"/>
      <w:pPr>
        <w:ind w:left="5400" w:hanging="360"/>
      </w:pPr>
    </w:lvl>
    <w:lvl w:ilvl="7" w:tplc="14090019" w:tentative="1">
      <w:start w:val="1"/>
      <w:numFmt w:val="lowerLetter"/>
      <w:lvlText w:val="%8."/>
      <w:lvlJc w:val="left"/>
      <w:pPr>
        <w:ind w:left="6120" w:hanging="360"/>
      </w:pPr>
    </w:lvl>
    <w:lvl w:ilvl="8" w:tplc="1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8E03174"/>
    <w:multiLevelType w:val="hybridMultilevel"/>
    <w:tmpl w:val="AE94E294"/>
    <w:lvl w:ilvl="0" w:tplc="D242B0DE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pacing w:val="0"/>
        <w:w w:val="100"/>
        <w:kern w:val="0"/>
        <w:position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D6A1294">
      <w:start w:val="1"/>
      <w:numFmt w:val="lowerLetter"/>
      <w:lvlText w:val="%2."/>
      <w:lvlJc w:val="left"/>
      <w:pPr>
        <w:ind w:left="1080" w:hanging="360"/>
      </w:pPr>
    </w:lvl>
    <w:lvl w:ilvl="2" w:tplc="3256824A" w:tentative="1">
      <w:start w:val="1"/>
      <w:numFmt w:val="lowerRoman"/>
      <w:lvlText w:val="%3."/>
      <w:lvlJc w:val="right"/>
      <w:pPr>
        <w:ind w:left="1800" w:hanging="180"/>
      </w:pPr>
    </w:lvl>
    <w:lvl w:ilvl="3" w:tplc="C62E8CE8" w:tentative="1">
      <w:start w:val="1"/>
      <w:numFmt w:val="decimal"/>
      <w:lvlText w:val="%4."/>
      <w:lvlJc w:val="left"/>
      <w:pPr>
        <w:ind w:left="2520" w:hanging="360"/>
      </w:pPr>
    </w:lvl>
    <w:lvl w:ilvl="4" w:tplc="281AB850" w:tentative="1">
      <w:start w:val="1"/>
      <w:numFmt w:val="lowerLetter"/>
      <w:lvlText w:val="%5."/>
      <w:lvlJc w:val="left"/>
      <w:pPr>
        <w:ind w:left="3240" w:hanging="360"/>
      </w:pPr>
    </w:lvl>
    <w:lvl w:ilvl="5" w:tplc="56B49AFA" w:tentative="1">
      <w:start w:val="1"/>
      <w:numFmt w:val="lowerRoman"/>
      <w:lvlText w:val="%6."/>
      <w:lvlJc w:val="right"/>
      <w:pPr>
        <w:ind w:left="3960" w:hanging="180"/>
      </w:pPr>
    </w:lvl>
    <w:lvl w:ilvl="6" w:tplc="0D76C4D2" w:tentative="1">
      <w:start w:val="1"/>
      <w:numFmt w:val="decimal"/>
      <w:lvlText w:val="%7."/>
      <w:lvlJc w:val="left"/>
      <w:pPr>
        <w:ind w:left="4680" w:hanging="360"/>
      </w:pPr>
    </w:lvl>
    <w:lvl w:ilvl="7" w:tplc="25FC981A" w:tentative="1">
      <w:start w:val="1"/>
      <w:numFmt w:val="lowerLetter"/>
      <w:lvlText w:val="%8."/>
      <w:lvlJc w:val="left"/>
      <w:pPr>
        <w:ind w:left="5400" w:hanging="360"/>
      </w:pPr>
    </w:lvl>
    <w:lvl w:ilvl="8" w:tplc="B5A632B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3F25F32"/>
    <w:multiLevelType w:val="hybridMultilevel"/>
    <w:tmpl w:val="49E43392"/>
    <w:lvl w:ilvl="0" w:tplc="EAD6C6BA">
      <w:start w:val="1"/>
      <w:numFmt w:val="bullet"/>
      <w:pStyle w:val="Bullet1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A26CB8E">
      <w:start w:val="1"/>
      <w:numFmt w:val="bullet"/>
      <w:lvlText w:val="o"/>
      <w:lvlJc w:val="left"/>
      <w:pPr>
        <w:ind w:left="714" w:hanging="357"/>
      </w:pPr>
      <w:rPr>
        <w:rFonts w:ascii="Courier New" w:hAnsi="Courier New" w:hint="default"/>
      </w:rPr>
    </w:lvl>
    <w:lvl w:ilvl="2" w:tplc="33F82720">
      <w:start w:val="1"/>
      <w:numFmt w:val="bullet"/>
      <w:lvlText w:val=""/>
      <w:lvlJc w:val="left"/>
      <w:pPr>
        <w:ind w:left="1072" w:hanging="358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" w15:restartNumberingAfterBreak="0">
    <w:nsid w:val="45866E37"/>
    <w:multiLevelType w:val="hybridMultilevel"/>
    <w:tmpl w:val="720C8F02"/>
    <w:lvl w:ilvl="0" w:tplc="A41094B6">
      <w:start w:val="1"/>
      <w:numFmt w:val="decimal"/>
      <w:pStyle w:val="Number1"/>
      <w:lvlText w:val="%1."/>
      <w:lvlJc w:val="left"/>
      <w:pPr>
        <w:ind w:left="357" w:hanging="357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DA122A"/>
    <w:multiLevelType w:val="multilevel"/>
    <w:tmpl w:val="1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53675D8D"/>
    <w:multiLevelType w:val="hybridMultilevel"/>
    <w:tmpl w:val="30D245C6"/>
    <w:lvl w:ilvl="0" w:tplc="93D84D1C">
      <w:start w:val="1"/>
      <w:numFmt w:val="lowerLetter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B9A6EA8"/>
    <w:multiLevelType w:val="hybridMultilevel"/>
    <w:tmpl w:val="28A6AC6E"/>
    <w:lvl w:ilvl="0" w:tplc="78248290">
      <w:start w:val="1"/>
      <w:numFmt w:val="bullet"/>
      <w:pStyle w:val="Bullet2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A90F9A"/>
    <w:multiLevelType w:val="multilevel"/>
    <w:tmpl w:val="1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6" w15:restartNumberingAfterBreak="0">
    <w:nsid w:val="602537D3"/>
    <w:multiLevelType w:val="hybridMultilevel"/>
    <w:tmpl w:val="B25033B0"/>
    <w:lvl w:ilvl="0" w:tplc="1409000F">
      <w:start w:val="1"/>
      <w:numFmt w:val="decimal"/>
      <w:lvlText w:val="%1."/>
      <w:lvlJc w:val="left"/>
      <w:pPr>
        <w:ind w:left="720" w:hanging="360"/>
      </w:p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AF0719"/>
    <w:multiLevelType w:val="hybridMultilevel"/>
    <w:tmpl w:val="EB52504E"/>
    <w:lvl w:ilvl="0" w:tplc="EE18D83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683630">
    <w:abstractNumId w:val="19"/>
  </w:num>
  <w:num w:numId="2" w16cid:durableId="451675051">
    <w:abstractNumId w:val="23"/>
  </w:num>
  <w:num w:numId="3" w16cid:durableId="1762295367">
    <w:abstractNumId w:val="23"/>
  </w:num>
  <w:num w:numId="4" w16cid:durableId="160780763">
    <w:abstractNumId w:val="15"/>
  </w:num>
  <w:num w:numId="5" w16cid:durableId="283268707">
    <w:abstractNumId w:val="17"/>
  </w:num>
  <w:num w:numId="6" w16cid:durableId="805899073">
    <w:abstractNumId w:val="9"/>
  </w:num>
  <w:num w:numId="7" w16cid:durableId="1149903569">
    <w:abstractNumId w:val="7"/>
  </w:num>
  <w:num w:numId="8" w16cid:durableId="1483424721">
    <w:abstractNumId w:val="6"/>
  </w:num>
  <w:num w:numId="9" w16cid:durableId="964966232">
    <w:abstractNumId w:val="5"/>
  </w:num>
  <w:num w:numId="10" w16cid:durableId="802045688">
    <w:abstractNumId w:val="4"/>
  </w:num>
  <w:num w:numId="11" w16cid:durableId="965937773">
    <w:abstractNumId w:val="8"/>
  </w:num>
  <w:num w:numId="12" w16cid:durableId="1104112244">
    <w:abstractNumId w:val="3"/>
  </w:num>
  <w:num w:numId="13" w16cid:durableId="1919244933">
    <w:abstractNumId w:val="2"/>
  </w:num>
  <w:num w:numId="14" w16cid:durableId="1492794427">
    <w:abstractNumId w:val="1"/>
  </w:num>
  <w:num w:numId="15" w16cid:durableId="873348018">
    <w:abstractNumId w:val="0"/>
  </w:num>
  <w:num w:numId="16" w16cid:durableId="1131703834">
    <w:abstractNumId w:val="22"/>
  </w:num>
  <w:num w:numId="17" w16cid:durableId="1825117961">
    <w:abstractNumId w:val="13"/>
  </w:num>
  <w:num w:numId="18" w16cid:durableId="479032223">
    <w:abstractNumId w:val="25"/>
  </w:num>
  <w:num w:numId="19" w16cid:durableId="204684291">
    <w:abstractNumId w:val="20"/>
  </w:num>
  <w:num w:numId="20" w16cid:durableId="1673558794">
    <w:abstractNumId w:val="24"/>
  </w:num>
  <w:num w:numId="21" w16cid:durableId="432626353">
    <w:abstractNumId w:val="14"/>
  </w:num>
  <w:num w:numId="22" w16cid:durableId="1462117681">
    <w:abstractNumId w:val="21"/>
  </w:num>
  <w:num w:numId="23" w16cid:durableId="665717017">
    <w:abstractNumId w:val="18"/>
  </w:num>
  <w:num w:numId="24" w16cid:durableId="343287922">
    <w:abstractNumId w:val="16"/>
  </w:num>
  <w:num w:numId="25" w16cid:durableId="1534415206">
    <w:abstractNumId w:val="27"/>
  </w:num>
  <w:num w:numId="26" w16cid:durableId="900750617">
    <w:abstractNumId w:val="11"/>
  </w:num>
  <w:num w:numId="27" w16cid:durableId="2064325644">
    <w:abstractNumId w:val="11"/>
    <w:lvlOverride w:ilvl="0">
      <w:startOverride w:val="1"/>
    </w:lvlOverride>
  </w:num>
  <w:num w:numId="28" w16cid:durableId="543249877">
    <w:abstractNumId w:val="1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4"/>
        </w:rPr>
      </w:lvl>
    </w:lvlOverride>
  </w:num>
  <w:num w:numId="29" w16cid:durableId="665060162">
    <w:abstractNumId w:val="26"/>
  </w:num>
  <w:num w:numId="30" w16cid:durableId="149495133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1DA0"/>
    <w:rsid w:val="00000FB6"/>
    <w:rsid w:val="00006416"/>
    <w:rsid w:val="00017E86"/>
    <w:rsid w:val="00040B1E"/>
    <w:rsid w:val="00067DA5"/>
    <w:rsid w:val="0007030E"/>
    <w:rsid w:val="00074C74"/>
    <w:rsid w:val="00076FDC"/>
    <w:rsid w:val="00081089"/>
    <w:rsid w:val="000C5598"/>
    <w:rsid w:val="000D1A05"/>
    <w:rsid w:val="000D453A"/>
    <w:rsid w:val="001101C1"/>
    <w:rsid w:val="0015534C"/>
    <w:rsid w:val="00181C0C"/>
    <w:rsid w:val="00187660"/>
    <w:rsid w:val="001A00A7"/>
    <w:rsid w:val="001E5415"/>
    <w:rsid w:val="001F321A"/>
    <w:rsid w:val="0020246C"/>
    <w:rsid w:val="00220BC0"/>
    <w:rsid w:val="00245729"/>
    <w:rsid w:val="0025222C"/>
    <w:rsid w:val="002643BF"/>
    <w:rsid w:val="00275302"/>
    <w:rsid w:val="002826AB"/>
    <w:rsid w:val="002D3501"/>
    <w:rsid w:val="002F4DFB"/>
    <w:rsid w:val="0030788B"/>
    <w:rsid w:val="00311198"/>
    <w:rsid w:val="00314674"/>
    <w:rsid w:val="003177C6"/>
    <w:rsid w:val="00372872"/>
    <w:rsid w:val="003809F1"/>
    <w:rsid w:val="003B2D71"/>
    <w:rsid w:val="003C1DA0"/>
    <w:rsid w:val="003D1DA5"/>
    <w:rsid w:val="003E5D17"/>
    <w:rsid w:val="00403FC6"/>
    <w:rsid w:val="0044229E"/>
    <w:rsid w:val="004507C5"/>
    <w:rsid w:val="0045597D"/>
    <w:rsid w:val="00464BAC"/>
    <w:rsid w:val="00472C81"/>
    <w:rsid w:val="004817FF"/>
    <w:rsid w:val="00490FE8"/>
    <w:rsid w:val="004973F5"/>
    <w:rsid w:val="004A4093"/>
    <w:rsid w:val="004C5926"/>
    <w:rsid w:val="004E29BF"/>
    <w:rsid w:val="004E651B"/>
    <w:rsid w:val="0057254A"/>
    <w:rsid w:val="005738C9"/>
    <w:rsid w:val="0057532D"/>
    <w:rsid w:val="005772FD"/>
    <w:rsid w:val="00581D6E"/>
    <w:rsid w:val="00585162"/>
    <w:rsid w:val="00587115"/>
    <w:rsid w:val="005D5892"/>
    <w:rsid w:val="005E2EE0"/>
    <w:rsid w:val="005F2D29"/>
    <w:rsid w:val="00600D56"/>
    <w:rsid w:val="00611609"/>
    <w:rsid w:val="0061196D"/>
    <w:rsid w:val="00627E02"/>
    <w:rsid w:val="00642262"/>
    <w:rsid w:val="00646107"/>
    <w:rsid w:val="00660300"/>
    <w:rsid w:val="00665141"/>
    <w:rsid w:val="00675FA4"/>
    <w:rsid w:val="00675FBF"/>
    <w:rsid w:val="00676BF0"/>
    <w:rsid w:val="00681861"/>
    <w:rsid w:val="00684517"/>
    <w:rsid w:val="00687393"/>
    <w:rsid w:val="006A07F5"/>
    <w:rsid w:val="006B07ED"/>
    <w:rsid w:val="006D0410"/>
    <w:rsid w:val="006D7DA8"/>
    <w:rsid w:val="006E5FB0"/>
    <w:rsid w:val="00704A19"/>
    <w:rsid w:val="00723B51"/>
    <w:rsid w:val="0075470C"/>
    <w:rsid w:val="007832E6"/>
    <w:rsid w:val="00784CC5"/>
    <w:rsid w:val="00791B91"/>
    <w:rsid w:val="007C2898"/>
    <w:rsid w:val="007D6D91"/>
    <w:rsid w:val="007E2F05"/>
    <w:rsid w:val="008021D6"/>
    <w:rsid w:val="00820A1E"/>
    <w:rsid w:val="0084535A"/>
    <w:rsid w:val="00857735"/>
    <w:rsid w:val="008759F9"/>
    <w:rsid w:val="0087602E"/>
    <w:rsid w:val="008906A0"/>
    <w:rsid w:val="008960BE"/>
    <w:rsid w:val="008B1B91"/>
    <w:rsid w:val="008C5130"/>
    <w:rsid w:val="008C684B"/>
    <w:rsid w:val="008F405E"/>
    <w:rsid w:val="008F6A88"/>
    <w:rsid w:val="00906563"/>
    <w:rsid w:val="00915196"/>
    <w:rsid w:val="0092447C"/>
    <w:rsid w:val="00926D61"/>
    <w:rsid w:val="009427B5"/>
    <w:rsid w:val="00952D52"/>
    <w:rsid w:val="0097724D"/>
    <w:rsid w:val="009822A1"/>
    <w:rsid w:val="009966A2"/>
    <w:rsid w:val="009D1886"/>
    <w:rsid w:val="009F2E25"/>
    <w:rsid w:val="00A0798B"/>
    <w:rsid w:val="00A1044D"/>
    <w:rsid w:val="00A15D42"/>
    <w:rsid w:val="00A27090"/>
    <w:rsid w:val="00A415BC"/>
    <w:rsid w:val="00A41E4F"/>
    <w:rsid w:val="00A41EDF"/>
    <w:rsid w:val="00A545E9"/>
    <w:rsid w:val="00A60CBA"/>
    <w:rsid w:val="00A61500"/>
    <w:rsid w:val="00A72FB7"/>
    <w:rsid w:val="00A743FA"/>
    <w:rsid w:val="00A855DA"/>
    <w:rsid w:val="00A90269"/>
    <w:rsid w:val="00A92108"/>
    <w:rsid w:val="00A9402E"/>
    <w:rsid w:val="00AB7372"/>
    <w:rsid w:val="00AC1EAD"/>
    <w:rsid w:val="00AC7104"/>
    <w:rsid w:val="00AC7DE7"/>
    <w:rsid w:val="00AD21C1"/>
    <w:rsid w:val="00AD2653"/>
    <w:rsid w:val="00AD2948"/>
    <w:rsid w:val="00AD5A9F"/>
    <w:rsid w:val="00AE214F"/>
    <w:rsid w:val="00B012EC"/>
    <w:rsid w:val="00B10E90"/>
    <w:rsid w:val="00B144F0"/>
    <w:rsid w:val="00B236CC"/>
    <w:rsid w:val="00B37546"/>
    <w:rsid w:val="00B83571"/>
    <w:rsid w:val="00B93927"/>
    <w:rsid w:val="00BD4D01"/>
    <w:rsid w:val="00BD6366"/>
    <w:rsid w:val="00BE4D8A"/>
    <w:rsid w:val="00C1236E"/>
    <w:rsid w:val="00C248CF"/>
    <w:rsid w:val="00C250B8"/>
    <w:rsid w:val="00C254D7"/>
    <w:rsid w:val="00C56874"/>
    <w:rsid w:val="00C90A44"/>
    <w:rsid w:val="00C91C75"/>
    <w:rsid w:val="00CA093D"/>
    <w:rsid w:val="00CC0FA9"/>
    <w:rsid w:val="00CE6D1C"/>
    <w:rsid w:val="00D15D6A"/>
    <w:rsid w:val="00D223AA"/>
    <w:rsid w:val="00D236FE"/>
    <w:rsid w:val="00D40DC4"/>
    <w:rsid w:val="00D41C9C"/>
    <w:rsid w:val="00D806DA"/>
    <w:rsid w:val="00D947C0"/>
    <w:rsid w:val="00DB77FB"/>
    <w:rsid w:val="00DD1D8C"/>
    <w:rsid w:val="00DF49CA"/>
    <w:rsid w:val="00E225EE"/>
    <w:rsid w:val="00E307B6"/>
    <w:rsid w:val="00E600E9"/>
    <w:rsid w:val="00E90916"/>
    <w:rsid w:val="00EA6AF5"/>
    <w:rsid w:val="00EB10FB"/>
    <w:rsid w:val="00EB1776"/>
    <w:rsid w:val="00EC5697"/>
    <w:rsid w:val="00EC67CE"/>
    <w:rsid w:val="00ED672F"/>
    <w:rsid w:val="00EF03C0"/>
    <w:rsid w:val="00EF1FD2"/>
    <w:rsid w:val="00F26EFE"/>
    <w:rsid w:val="00F506FA"/>
    <w:rsid w:val="00F77EFA"/>
    <w:rsid w:val="00F9452D"/>
    <w:rsid w:val="00FA0CC9"/>
    <w:rsid w:val="00FB01CC"/>
    <w:rsid w:val="00FB4931"/>
    <w:rsid w:val="00FF6086"/>
    <w:rsid w:val="191E1BB6"/>
    <w:rsid w:val="6353A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0F0009"/>
  <w15:chartTrackingRefBased/>
  <w15:docId w15:val="{16967982-4C07-432E-85C4-A12530A77B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EG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3" w:qFormat="1"/>
    <w:lsdException w:name="heading 2" w:semiHidden="1" w:uiPriority="3" w:unhideWhenUsed="1" w:qFormat="1"/>
    <w:lsdException w:name="heading 3" w:semiHidden="1" w:uiPriority="3" w:unhideWhenUsed="1" w:qFormat="1"/>
    <w:lsdException w:name="heading 4" w:semiHidden="1" w:uiPriority="1" w:unhideWhenUsed="1" w:qFormat="1"/>
    <w:lsdException w:name="heading 5" w:semiHidden="1" w:uiPriority="3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27B5"/>
    <w:pPr>
      <w:bidi/>
      <w:spacing w:before="120" w:after="120" w:line="240" w:lineRule="auto"/>
    </w:pPr>
    <w:rPr>
      <w:rFonts w:ascii="Times New Roman" w:hAnsi="Times New Roman" w:cs="Times New Roman"/>
      <w:sz w:val="20"/>
      <w:szCs w:val="24"/>
    </w:rPr>
  </w:style>
  <w:style w:type="paragraph" w:styleId="Heading1">
    <w:name w:val="heading 1"/>
    <w:basedOn w:val="Normal"/>
    <w:next w:val="Normal"/>
    <w:link w:val="Heading1Char"/>
    <w:uiPriority w:val="3"/>
    <w:qFormat/>
    <w:rsid w:val="00314674"/>
    <w:pPr>
      <w:keepNext/>
      <w:keepLines/>
      <w:spacing w:before="240"/>
      <w:outlineLvl w:val="0"/>
    </w:pPr>
    <w:rPr>
      <w:rFonts w:eastAsiaTheme="majorEastAsia" w:cstheme="majorBidi"/>
      <w:b/>
      <w:color w:val="ED1C24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3"/>
    <w:qFormat/>
    <w:rsid w:val="0044229E"/>
    <w:pPr>
      <w:keepNext/>
      <w:keepLines/>
      <w:spacing w:before="200"/>
      <w:outlineLvl w:val="1"/>
    </w:pPr>
    <w:rPr>
      <w:rFonts w:eastAsiaTheme="majorEastAsia" w:cstheme="majorBidi"/>
      <w:b/>
      <w:color w:val="180F5E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3"/>
    <w:qFormat/>
    <w:rsid w:val="00A60CBA"/>
    <w:pPr>
      <w:keepNext/>
      <w:keepLines/>
      <w:spacing w:before="200"/>
      <w:outlineLvl w:val="2"/>
    </w:pPr>
    <w:rPr>
      <w:rFonts w:eastAsiaTheme="majorEastAsia" w:cstheme="majorBidi"/>
      <w:b/>
      <w:sz w:val="24"/>
      <w:szCs w:val="20"/>
    </w:rPr>
  </w:style>
  <w:style w:type="paragraph" w:styleId="Heading4">
    <w:name w:val="heading 4"/>
    <w:basedOn w:val="Normal"/>
    <w:next w:val="Normal"/>
    <w:link w:val="Heading4Char"/>
    <w:uiPriority w:val="3"/>
    <w:qFormat/>
    <w:rsid w:val="008759F9"/>
    <w:pPr>
      <w:outlineLvl w:val="3"/>
    </w:pPr>
    <w:rPr>
      <w:b/>
      <w:color w:val="ED1C24"/>
    </w:rPr>
  </w:style>
  <w:style w:type="paragraph" w:styleId="Heading5">
    <w:name w:val="heading 5"/>
    <w:basedOn w:val="Normal"/>
    <w:next w:val="Normal"/>
    <w:link w:val="Heading5Char"/>
    <w:uiPriority w:val="3"/>
    <w:semiHidden/>
    <w:qFormat/>
    <w:rsid w:val="004973F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B70E14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3"/>
    <w:rsid w:val="004973F5"/>
    <w:rPr>
      <w:rFonts w:eastAsiaTheme="majorEastAsia" w:cstheme="majorBidi"/>
      <w:b/>
      <w:color w:val="180F5E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3"/>
    <w:rsid w:val="004973F5"/>
    <w:rPr>
      <w:rFonts w:eastAsiaTheme="majorEastAsia" w:cstheme="majorBidi"/>
      <w:b/>
      <w:sz w:val="24"/>
      <w:szCs w:val="20"/>
    </w:rPr>
  </w:style>
  <w:style w:type="character" w:customStyle="1" w:styleId="Heading4Char">
    <w:name w:val="Heading 4 Char"/>
    <w:basedOn w:val="DefaultParagraphFont"/>
    <w:link w:val="Heading4"/>
    <w:uiPriority w:val="3"/>
    <w:rsid w:val="008759F9"/>
    <w:rPr>
      <w:b/>
      <w:color w:val="ED1C24"/>
    </w:rPr>
  </w:style>
  <w:style w:type="character" w:customStyle="1" w:styleId="Heading1Char">
    <w:name w:val="Heading 1 Char"/>
    <w:basedOn w:val="DefaultParagraphFont"/>
    <w:link w:val="Heading1"/>
    <w:uiPriority w:val="3"/>
    <w:rsid w:val="00314674"/>
    <w:rPr>
      <w:rFonts w:eastAsiaTheme="majorEastAsia" w:cstheme="majorBidi"/>
      <w:b/>
      <w:color w:val="ED1C24"/>
      <w:sz w:val="32"/>
      <w:szCs w:val="32"/>
    </w:rPr>
  </w:style>
  <w:style w:type="paragraph" w:customStyle="1" w:styleId="LetterCode">
    <w:name w:val="Letter Code"/>
    <w:basedOn w:val="Header"/>
    <w:uiPriority w:val="1"/>
    <w:semiHidden/>
    <w:qFormat/>
    <w:rsid w:val="005E2EE0"/>
    <w:pPr>
      <w:widowControl w:val="0"/>
      <w:tabs>
        <w:tab w:val="clear" w:pos="4513"/>
        <w:tab w:val="clear" w:pos="9026"/>
      </w:tabs>
      <w:ind w:right="-1192"/>
    </w:pPr>
    <w:rPr>
      <w:rFonts w:ascii="Calibri" w:eastAsia="Arial" w:hAnsi="Calibri" w:cs="Arial"/>
      <w:noProof/>
      <w:color w:val="000000" w:themeColor="text1"/>
      <w:sz w:val="18"/>
      <w:szCs w:val="28"/>
      <w:lang w:eastAsia="en-NZ"/>
      <w14:textFill>
        <w14:solidFill>
          <w14:schemeClr w14:val="tx1">
            <w14:lumMod w14:val="50000"/>
            <w14:lumOff w14:val="50000"/>
            <w14:lumMod w14:val="50000"/>
            <w14:lumOff w14:val="50000"/>
          </w14:schemeClr>
        </w14:solidFill>
      </w14:textFill>
    </w:rPr>
  </w:style>
  <w:style w:type="paragraph" w:styleId="Header">
    <w:name w:val="header"/>
    <w:basedOn w:val="Normal"/>
    <w:link w:val="HeaderChar"/>
    <w:uiPriority w:val="99"/>
    <w:unhideWhenUsed/>
    <w:rsid w:val="00AC7DE7"/>
    <w:pPr>
      <w:pBdr>
        <w:bottom w:val="single" w:sz="2" w:space="1" w:color="808080" w:themeColor="background1" w:themeShade="80"/>
      </w:pBdr>
      <w:tabs>
        <w:tab w:val="center" w:pos="4513"/>
        <w:tab w:val="right" w:pos="9026"/>
      </w:tabs>
      <w:spacing w:before="0"/>
      <w:jc w:val="right"/>
    </w:pPr>
    <w:rPr>
      <w:color w:val="808080" w:themeColor="background1" w:themeShade="80"/>
    </w:rPr>
  </w:style>
  <w:style w:type="character" w:customStyle="1" w:styleId="HeaderChar">
    <w:name w:val="Header Char"/>
    <w:basedOn w:val="DefaultParagraphFont"/>
    <w:link w:val="Header"/>
    <w:uiPriority w:val="99"/>
    <w:rsid w:val="00AC7DE7"/>
    <w:rPr>
      <w:color w:val="808080" w:themeColor="background1" w:themeShade="80"/>
      <w:sz w:val="20"/>
    </w:rPr>
  </w:style>
  <w:style w:type="character" w:styleId="Hyperlink">
    <w:name w:val="Hyperlink"/>
    <w:basedOn w:val="DefaultParagraphFont"/>
    <w:uiPriority w:val="1"/>
    <w:rsid w:val="00A27090"/>
    <w:rPr>
      <w:color w:val="4147D3"/>
      <w:u w:val="single"/>
    </w:rPr>
  </w:style>
  <w:style w:type="paragraph" w:customStyle="1" w:styleId="Bullet1">
    <w:name w:val="Bullet 1"/>
    <w:basedOn w:val="Normal"/>
    <w:uiPriority w:val="4"/>
    <w:qFormat/>
    <w:rsid w:val="00C250B8"/>
    <w:pPr>
      <w:numPr>
        <w:numId w:val="19"/>
      </w:numPr>
      <w:spacing w:before="60" w:after="60"/>
    </w:pPr>
  </w:style>
  <w:style w:type="paragraph" w:customStyle="1" w:styleId="Bullet2">
    <w:name w:val="Bullet 2"/>
    <w:basedOn w:val="Bullet1"/>
    <w:uiPriority w:val="4"/>
    <w:qFormat/>
    <w:rsid w:val="00E307B6"/>
    <w:pPr>
      <w:numPr>
        <w:numId w:val="20"/>
      </w:numPr>
    </w:pPr>
  </w:style>
  <w:style w:type="paragraph" w:styleId="ListBullet2">
    <w:name w:val="List Bullet 2"/>
    <w:basedOn w:val="Normal"/>
    <w:uiPriority w:val="99"/>
    <w:semiHidden/>
    <w:rsid w:val="00E307B6"/>
    <w:pPr>
      <w:numPr>
        <w:numId w:val="7"/>
      </w:numPr>
      <w:contextualSpacing/>
    </w:pPr>
  </w:style>
  <w:style w:type="paragraph" w:styleId="ListBullet3">
    <w:name w:val="List Bullet 3"/>
    <w:basedOn w:val="Normal"/>
    <w:uiPriority w:val="99"/>
    <w:semiHidden/>
    <w:rsid w:val="00E307B6"/>
    <w:pPr>
      <w:numPr>
        <w:numId w:val="8"/>
      </w:numPr>
      <w:contextualSpacing/>
    </w:pPr>
  </w:style>
  <w:style w:type="paragraph" w:styleId="ListBullet4">
    <w:name w:val="List Bullet 4"/>
    <w:basedOn w:val="Normal"/>
    <w:uiPriority w:val="99"/>
    <w:semiHidden/>
    <w:rsid w:val="00E307B6"/>
    <w:pPr>
      <w:numPr>
        <w:numId w:val="9"/>
      </w:numPr>
      <w:contextualSpacing/>
    </w:pPr>
  </w:style>
  <w:style w:type="paragraph" w:styleId="ListBullet5">
    <w:name w:val="List Bullet 5"/>
    <w:basedOn w:val="Normal"/>
    <w:uiPriority w:val="99"/>
    <w:semiHidden/>
    <w:rsid w:val="00E307B6"/>
    <w:pPr>
      <w:numPr>
        <w:numId w:val="10"/>
      </w:numPr>
      <w:contextualSpacing/>
    </w:pPr>
  </w:style>
  <w:style w:type="paragraph" w:styleId="ListBullet">
    <w:name w:val="List Bullet"/>
    <w:basedOn w:val="Normal"/>
    <w:uiPriority w:val="99"/>
    <w:semiHidden/>
    <w:rsid w:val="00E307B6"/>
    <w:pPr>
      <w:numPr>
        <w:numId w:val="6"/>
      </w:numPr>
      <w:contextualSpacing/>
    </w:pPr>
  </w:style>
  <w:style w:type="paragraph" w:customStyle="1" w:styleId="Bullet3">
    <w:name w:val="Bullet 3"/>
    <w:basedOn w:val="Bullet1"/>
    <w:uiPriority w:val="4"/>
    <w:qFormat/>
    <w:rsid w:val="00E307B6"/>
    <w:pPr>
      <w:numPr>
        <w:numId w:val="21"/>
      </w:numPr>
    </w:pPr>
  </w:style>
  <w:style w:type="paragraph" w:customStyle="1" w:styleId="Number1">
    <w:name w:val="Number 1"/>
    <w:basedOn w:val="Normal"/>
    <w:uiPriority w:val="4"/>
    <w:qFormat/>
    <w:rsid w:val="00C250B8"/>
    <w:pPr>
      <w:numPr>
        <w:numId w:val="22"/>
      </w:numPr>
      <w:spacing w:before="60" w:after="60"/>
    </w:pPr>
  </w:style>
  <w:style w:type="paragraph" w:customStyle="1" w:styleId="Number2">
    <w:name w:val="Number 2"/>
    <w:basedOn w:val="Number1"/>
    <w:uiPriority w:val="4"/>
    <w:qFormat/>
    <w:rsid w:val="00E307B6"/>
    <w:pPr>
      <w:numPr>
        <w:numId w:val="23"/>
      </w:numPr>
    </w:pPr>
  </w:style>
  <w:style w:type="paragraph" w:customStyle="1" w:styleId="Number3">
    <w:name w:val="Number 3"/>
    <w:basedOn w:val="Number1"/>
    <w:uiPriority w:val="4"/>
    <w:qFormat/>
    <w:rsid w:val="00E307B6"/>
    <w:pPr>
      <w:numPr>
        <w:numId w:val="24"/>
      </w:numPr>
    </w:pPr>
  </w:style>
  <w:style w:type="paragraph" w:customStyle="1" w:styleId="Indent1">
    <w:name w:val="Indent 1"/>
    <w:basedOn w:val="Normal"/>
    <w:uiPriority w:val="4"/>
    <w:qFormat/>
    <w:rsid w:val="00C250B8"/>
    <w:pPr>
      <w:spacing w:before="60" w:after="60"/>
      <w:ind w:left="357"/>
    </w:pPr>
  </w:style>
  <w:style w:type="paragraph" w:customStyle="1" w:styleId="Indent2">
    <w:name w:val="Indent 2"/>
    <w:basedOn w:val="Indent1"/>
    <w:uiPriority w:val="4"/>
    <w:qFormat/>
    <w:rsid w:val="00000FB6"/>
    <w:pPr>
      <w:ind w:left="720"/>
    </w:pPr>
  </w:style>
  <w:style w:type="paragraph" w:customStyle="1" w:styleId="Indent3">
    <w:name w:val="Indent 3"/>
    <w:basedOn w:val="Indent1"/>
    <w:uiPriority w:val="4"/>
    <w:qFormat/>
    <w:rsid w:val="00000FB6"/>
    <w:pPr>
      <w:ind w:left="1077"/>
    </w:pPr>
  </w:style>
  <w:style w:type="paragraph" w:styleId="Title">
    <w:name w:val="Title"/>
    <w:basedOn w:val="Normal"/>
    <w:next w:val="Normal"/>
    <w:link w:val="TitleChar"/>
    <w:uiPriority w:val="10"/>
    <w:qFormat/>
    <w:rsid w:val="0044229E"/>
    <w:pPr>
      <w:spacing w:before="0" w:after="0"/>
      <w:contextualSpacing/>
    </w:pPr>
    <w:rPr>
      <w:rFonts w:eastAsiaTheme="majorEastAsia" w:cstheme="majorBidi"/>
      <w:b/>
      <w:color w:val="180F5E"/>
      <w:sz w:val="4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2D29"/>
    <w:rPr>
      <w:rFonts w:eastAsiaTheme="majorEastAsia" w:cstheme="majorBidi"/>
      <w:b/>
      <w:color w:val="180F5E"/>
      <w:sz w:val="48"/>
      <w:szCs w:val="56"/>
    </w:rPr>
  </w:style>
  <w:style w:type="character" w:styleId="PlaceholderText">
    <w:name w:val="Placeholder Text"/>
    <w:basedOn w:val="DefaultParagraphFont"/>
    <w:uiPriority w:val="99"/>
    <w:semiHidden/>
    <w:rsid w:val="00000FB6"/>
    <w:rPr>
      <w:color w:val="808080"/>
    </w:rPr>
  </w:style>
  <w:style w:type="paragraph" w:customStyle="1" w:styleId="BlockLabel">
    <w:name w:val="Block Label"/>
    <w:basedOn w:val="Normal"/>
    <w:uiPriority w:val="2"/>
    <w:qFormat/>
    <w:rsid w:val="00C91C75"/>
    <w:pPr>
      <w:outlineLvl w:val="3"/>
    </w:pPr>
    <w:rPr>
      <w:b/>
      <w:color w:val="180F5E"/>
    </w:rPr>
  </w:style>
  <w:style w:type="table" w:styleId="TableGrid">
    <w:name w:val="Table Grid"/>
    <w:basedOn w:val="TableNormal"/>
    <w:uiPriority w:val="39"/>
    <w:rsid w:val="00A60C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AC7DE7"/>
    <w:pPr>
      <w:keepNext/>
      <w:pBdr>
        <w:top w:val="single" w:sz="2" w:space="1" w:color="808080" w:themeColor="background1" w:themeShade="80"/>
      </w:pBdr>
      <w:tabs>
        <w:tab w:val="center" w:pos="4513"/>
        <w:tab w:val="right" w:pos="9026"/>
      </w:tabs>
      <w:spacing w:before="0"/>
    </w:pPr>
    <w:rPr>
      <w:color w:val="808080" w:themeColor="background1" w:themeShade="80"/>
    </w:rPr>
  </w:style>
  <w:style w:type="character" w:customStyle="1" w:styleId="FooterChar">
    <w:name w:val="Footer Char"/>
    <w:basedOn w:val="DefaultParagraphFont"/>
    <w:link w:val="Footer"/>
    <w:uiPriority w:val="99"/>
    <w:rsid w:val="00AC7DE7"/>
    <w:rPr>
      <w:color w:val="808080" w:themeColor="background1" w:themeShade="80"/>
      <w:sz w:val="20"/>
    </w:rPr>
  </w:style>
  <w:style w:type="paragraph" w:customStyle="1" w:styleId="InformationType">
    <w:name w:val="Information Type"/>
    <w:basedOn w:val="Normal"/>
    <w:next w:val="Normal"/>
    <w:uiPriority w:val="9"/>
    <w:qFormat/>
    <w:rsid w:val="009D1886"/>
    <w:pPr>
      <w:spacing w:before="0" w:after="0"/>
      <w:jc w:val="right"/>
    </w:pPr>
    <w:rPr>
      <w:color w:val="180F5E"/>
      <w:sz w:val="36"/>
      <w:szCs w:val="36"/>
    </w:rPr>
  </w:style>
  <w:style w:type="paragraph" w:customStyle="1" w:styleId="DocumentCode">
    <w:name w:val="Document Code"/>
    <w:basedOn w:val="Normal"/>
    <w:next w:val="Title"/>
    <w:uiPriority w:val="9"/>
    <w:qFormat/>
    <w:rsid w:val="008906A0"/>
    <w:pPr>
      <w:spacing w:before="0"/>
      <w:jc w:val="right"/>
    </w:pPr>
    <w:rPr>
      <w:color w:val="180F5E"/>
      <w:sz w:val="24"/>
    </w:rPr>
  </w:style>
  <w:style w:type="paragraph" w:customStyle="1" w:styleId="TableText">
    <w:name w:val="Table Text"/>
    <w:basedOn w:val="Normal"/>
    <w:uiPriority w:val="4"/>
    <w:qFormat/>
    <w:rsid w:val="00A72FB7"/>
    <w:pPr>
      <w:spacing w:before="60" w:after="60"/>
    </w:pPr>
    <w:rPr>
      <w:szCs w:val="20"/>
    </w:rPr>
  </w:style>
  <w:style w:type="paragraph" w:customStyle="1" w:styleId="TableHeading">
    <w:name w:val="Table Heading"/>
    <w:basedOn w:val="TableText"/>
    <w:uiPriority w:val="5"/>
    <w:qFormat/>
    <w:rsid w:val="00314674"/>
    <w:rPr>
      <w:color w:val="180F5E"/>
    </w:rPr>
  </w:style>
  <w:style w:type="paragraph" w:customStyle="1" w:styleId="TableSubheading">
    <w:name w:val="Table Subheading"/>
    <w:basedOn w:val="TableHeading"/>
    <w:uiPriority w:val="5"/>
    <w:qFormat/>
    <w:rsid w:val="004A4093"/>
  </w:style>
  <w:style w:type="paragraph" w:customStyle="1" w:styleId="TableBullet1">
    <w:name w:val="Table Bullet 1"/>
    <w:basedOn w:val="TableText"/>
    <w:uiPriority w:val="5"/>
    <w:qFormat/>
    <w:rsid w:val="004A4093"/>
    <w:pPr>
      <w:numPr>
        <w:numId w:val="26"/>
      </w:numPr>
    </w:pPr>
  </w:style>
  <w:style w:type="paragraph" w:customStyle="1" w:styleId="TableBullet2">
    <w:name w:val="Table Bullet 2"/>
    <w:basedOn w:val="TableBullet1"/>
    <w:uiPriority w:val="5"/>
    <w:qFormat/>
    <w:rsid w:val="004A4093"/>
    <w:pPr>
      <w:numPr>
        <w:ilvl w:val="1"/>
      </w:numPr>
    </w:pPr>
  </w:style>
  <w:style w:type="paragraph" w:customStyle="1" w:styleId="Heading3Supplemental">
    <w:name w:val="Heading 3 Supplemental"/>
    <w:basedOn w:val="Heading3"/>
    <w:next w:val="Normal"/>
    <w:uiPriority w:val="9"/>
    <w:qFormat/>
    <w:rsid w:val="00704A19"/>
    <w:pPr>
      <w:outlineLvl w:val="9"/>
    </w:pPr>
    <w:rPr>
      <w:color w:val="ED1C24"/>
    </w:rPr>
  </w:style>
  <w:style w:type="paragraph" w:customStyle="1" w:styleId="Instruction">
    <w:name w:val="Instruction"/>
    <w:basedOn w:val="Normal"/>
    <w:uiPriority w:val="9"/>
    <w:qFormat/>
    <w:rsid w:val="004817FF"/>
    <w:rPr>
      <w:color w:val="808080" w:themeColor="background1" w:themeShade="80"/>
    </w:rPr>
  </w:style>
  <w:style w:type="character" w:customStyle="1" w:styleId="Heading5Char">
    <w:name w:val="Heading 5 Char"/>
    <w:basedOn w:val="DefaultParagraphFont"/>
    <w:link w:val="Heading5"/>
    <w:uiPriority w:val="3"/>
    <w:semiHidden/>
    <w:rsid w:val="004973F5"/>
    <w:rPr>
      <w:rFonts w:asciiTheme="majorHAnsi" w:eastAsiaTheme="majorEastAsia" w:hAnsiTheme="majorHAnsi" w:cstheme="majorBidi"/>
      <w:color w:val="B70E14" w:themeColor="accent1" w:themeShade="BF"/>
    </w:rPr>
  </w:style>
  <w:style w:type="paragraph" w:customStyle="1" w:styleId="Image">
    <w:name w:val="Image"/>
    <w:basedOn w:val="Normal"/>
    <w:next w:val="ImageCaption"/>
    <w:uiPriority w:val="3"/>
    <w:qFormat/>
    <w:rsid w:val="0057254A"/>
    <w:pPr>
      <w:keepNext/>
      <w:jc w:val="center"/>
    </w:pPr>
  </w:style>
  <w:style w:type="paragraph" w:customStyle="1" w:styleId="ImageCaption">
    <w:name w:val="Image Caption"/>
    <w:basedOn w:val="Image"/>
    <w:next w:val="Normal"/>
    <w:uiPriority w:val="3"/>
    <w:qFormat/>
    <w:rsid w:val="00B236CC"/>
    <w:pPr>
      <w:spacing w:before="60"/>
    </w:pPr>
    <w:rPr>
      <w:b/>
      <w:sz w:val="18"/>
    </w:rPr>
  </w:style>
  <w:style w:type="paragraph" w:customStyle="1" w:styleId="TableCaption">
    <w:name w:val="Table Caption"/>
    <w:basedOn w:val="Normal"/>
    <w:next w:val="Normal"/>
    <w:uiPriority w:val="6"/>
    <w:qFormat/>
    <w:rsid w:val="00B236CC"/>
    <w:pPr>
      <w:spacing w:before="60"/>
    </w:pPr>
    <w:rPr>
      <w:b/>
      <w:sz w:val="18"/>
    </w:rPr>
  </w:style>
  <w:style w:type="paragraph" w:customStyle="1" w:styleId="SectionHeader">
    <w:name w:val="Section Header"/>
    <w:basedOn w:val="Normal"/>
    <w:qFormat/>
    <w:rsid w:val="008906A0"/>
    <w:pPr>
      <w:spacing w:before="60" w:after="60"/>
    </w:pPr>
    <w:rPr>
      <w:b/>
    </w:rPr>
  </w:style>
  <w:style w:type="paragraph" w:customStyle="1" w:styleId="FieldLabel">
    <w:name w:val="Field Label"/>
    <w:basedOn w:val="TableText"/>
    <w:qFormat/>
    <w:rsid w:val="00AE214F"/>
    <w:pPr>
      <w:spacing w:before="120" w:after="120"/>
    </w:pPr>
    <w:rPr>
      <w:b/>
    </w:rPr>
  </w:style>
  <w:style w:type="paragraph" w:customStyle="1" w:styleId="FieldText">
    <w:name w:val="Field Text"/>
    <w:basedOn w:val="TableText"/>
    <w:qFormat/>
    <w:rsid w:val="00906563"/>
    <w:pPr>
      <w:spacing w:before="120" w:after="120"/>
    </w:pPr>
  </w:style>
  <w:style w:type="paragraph" w:customStyle="1" w:styleId="SmallText">
    <w:name w:val="Small Text"/>
    <w:basedOn w:val="Normal"/>
    <w:qFormat/>
    <w:rsid w:val="00067DA5"/>
    <w:pPr>
      <w:spacing w:before="0" w:after="0"/>
    </w:pPr>
    <w:rPr>
      <w:sz w:val="1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1196D"/>
    <w:pPr>
      <w:spacing w:before="0" w:after="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1196D"/>
    <w:rPr>
      <w:sz w:val="18"/>
      <w:szCs w:val="20"/>
    </w:rPr>
  </w:style>
  <w:style w:type="paragraph" w:customStyle="1" w:styleId="FieldTextCheckbox">
    <w:name w:val="Field Text Checkbox"/>
    <w:basedOn w:val="FieldText"/>
    <w:qFormat/>
    <w:rsid w:val="00906563"/>
    <w:pPr>
      <w:tabs>
        <w:tab w:val="left" w:pos="284"/>
      </w:tabs>
      <w:ind w:left="284" w:hanging="284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15D6A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5D6A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unhideWhenUsed/>
    <w:qFormat/>
    <w:rsid w:val="00600D56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3E5D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sarag.imwg@gmail.com" TargetMode="External"/><Relationship Id="rId18" Type="http://schemas.openxmlformats.org/officeDocument/2006/relationships/header" Target="header1.xm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hyperlink" Target="https://icms-insarag.hub.arcgis.com/" TargetMode="External"/><Relationship Id="rId17" Type="http://schemas.openxmlformats.org/officeDocument/2006/relationships/image" Target="media/image5.png"/><Relationship Id="rId25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underj\Downloads\Guid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80DA487283ED46069953003BA3B0BE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D2002C6-26D4-43CA-9820-B44A53173E88}"/>
      </w:docPartPr>
      <w:docPartBody>
        <w:p w:rsidR="00105357" w:rsidRDefault="00326E9B">
          <w:pPr>
            <w:pStyle w:val="80DA487283ED46069953003BA3B0BE9D"/>
          </w:pPr>
          <w:r w:rsidRPr="00146A03">
            <w:rPr>
              <w:rStyle w:val="PlaceholderText"/>
            </w:rPr>
            <w:t>[Title]</w:t>
          </w:r>
        </w:p>
      </w:docPartBody>
    </w:docPart>
    <w:docPart>
      <w:docPartPr>
        <w:name w:val="03CD29A7F3FC4941B09B7467A024A4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AE9ECC-6884-4B3B-A059-D66527054B0D}"/>
      </w:docPartPr>
      <w:docPartBody>
        <w:p w:rsidR="00105357" w:rsidRDefault="00326E9B">
          <w:pPr>
            <w:pStyle w:val="03CD29A7F3FC4941B09B7467A024A4B1"/>
          </w:pPr>
          <w:r w:rsidRPr="00A55559">
            <w:rPr>
              <w:rStyle w:val="PlaceholderText"/>
            </w:rPr>
            <w:t>Click or tap to enter a date.</w:t>
          </w:r>
        </w:p>
      </w:docPartBody>
    </w:docPart>
    <w:docPart>
      <w:docPartPr>
        <w:name w:val="4209EE7B92FD4C6F8E1ABA979EBB38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CDF9A0-65C1-47F4-A68E-1AF864345A4E}"/>
      </w:docPartPr>
      <w:docPartBody>
        <w:p w:rsidR="00105357" w:rsidRDefault="00326E9B">
          <w:pPr>
            <w:pStyle w:val="4209EE7B92FD4C6F8E1ABA979EBB38CA"/>
          </w:pPr>
          <w:r w:rsidRPr="00A55559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6E9B"/>
    <w:rsid w:val="00105357"/>
    <w:rsid w:val="00326E9B"/>
    <w:rsid w:val="00652395"/>
    <w:rsid w:val="00664DB2"/>
    <w:rsid w:val="00A93608"/>
    <w:rsid w:val="00B0392B"/>
    <w:rsid w:val="00FE5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NZ" w:eastAsia="en-N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rPr>
      <w:color w:val="808080"/>
    </w:rPr>
  </w:style>
  <w:style w:type="paragraph" w:customStyle="1" w:styleId="80DA487283ED46069953003BA3B0BE9D">
    <w:name w:val="80DA487283ED46069953003BA3B0BE9D"/>
  </w:style>
  <w:style w:type="paragraph" w:customStyle="1" w:styleId="03CD29A7F3FC4941B09B7467A024A4B1">
    <w:name w:val="03CD29A7F3FC4941B09B7467A024A4B1"/>
  </w:style>
  <w:style w:type="paragraph" w:customStyle="1" w:styleId="4209EE7B92FD4C6F8E1ABA979EBB38CA">
    <w:name w:val="4209EE7B92FD4C6F8E1ABA979EBB38C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FENZ">
  <a:themeElements>
    <a:clrScheme name="Fire and Emergency">
      <a:dk1>
        <a:sysClr val="windowText" lastClr="000000"/>
      </a:dk1>
      <a:lt1>
        <a:sysClr val="window" lastClr="FFFFFF"/>
      </a:lt1>
      <a:dk2>
        <a:srgbClr val="180F5E"/>
      </a:dk2>
      <a:lt2>
        <a:srgbClr val="FFFFFF"/>
      </a:lt2>
      <a:accent1>
        <a:srgbClr val="ED1C24"/>
      </a:accent1>
      <a:accent2>
        <a:srgbClr val="FFE80E"/>
      </a:accent2>
      <a:accent3>
        <a:srgbClr val="8652A1"/>
      </a:accent3>
      <a:accent4>
        <a:srgbClr val="00AEEF"/>
      </a:accent4>
      <a:accent5>
        <a:srgbClr val="8DC63F"/>
      </a:accent5>
      <a:accent6>
        <a:srgbClr val="F58220"/>
      </a:accent6>
      <a:hlink>
        <a:srgbClr val="4147D3"/>
      </a:hlink>
      <a:folHlink>
        <a:srgbClr val="4147D3"/>
      </a:folHlink>
    </a:clrScheme>
    <a:fontScheme name="FENZ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C880D895022274EA50D1447D3DCF6D3" ma:contentTypeVersion="21" ma:contentTypeDescription="Create a new document." ma:contentTypeScope="" ma:versionID="defaefb796bc255d08961ca67def30b9">
  <xsd:schema xmlns:xsd="http://www.w3.org/2001/XMLSchema" xmlns:xs="http://www.w3.org/2001/XMLSchema" xmlns:p="http://schemas.microsoft.com/office/2006/metadata/properties" xmlns:ns3="d75bc41b-074e-4b85-8f91-5c2f58e815bb" xmlns:ns4="5fed9f58-8a3a-447a-a0af-249a042b4a79" targetNamespace="http://schemas.microsoft.com/office/2006/metadata/properties" ma:root="true" ma:fieldsID="255ab6f0269ddb0b893667229bbfea60" ns3:_="" ns4:_="">
    <xsd:import namespace="d75bc41b-074e-4b85-8f91-5c2f58e815bb"/>
    <xsd:import namespace="5fed9f58-8a3a-447a-a0af-249a042b4a7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4:SharedWithUsers" minOccurs="0"/>
                <xsd:element ref="ns3:MediaServiceOCR" minOccurs="0"/>
                <xsd:element ref="ns4:SharedWithDetails" minOccurs="0"/>
                <xsd:element ref="ns4:SharingHintHash" minOccurs="0"/>
                <xsd:element ref="ns3:MediaServiceEventHashCode" minOccurs="0"/>
                <xsd:element ref="ns3:MediaServiceGenerationTim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5bc41b-074e-4b85-8f91-5c2f58e815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7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8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ed9f58-8a3a-447a-a0af-249a042b4a79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D2BC864-C66C-411D-91FE-F9406CF421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847C01C-AD9F-40EA-986A-AB79BCA0D30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B8157B2-1DEB-45F0-8F2D-9755945F2B0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932175D-B357-41EB-B410-7CE52301A9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5bc41b-074e-4b85-8f91-5c2f58e815bb"/>
    <ds:schemaRef ds:uri="5fed9f58-8a3a-447a-a0af-249a042b4a7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Guide.dotx</Template>
  <TotalTime>23</TotalTime>
  <Pages>7</Pages>
  <Words>608</Words>
  <Characters>3471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ICMS – RDC/Teams</vt:lpstr>
    </vt:vector>
  </TitlesOfParts>
  <Company>Fire and Emergency New Zealand</Company>
  <LinksUpToDate>false</LinksUpToDate>
  <CharactersWithSpaces>4071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ICMS – RDC/Teams</dc:title>
  <dc:subject>Guide</dc:subject>
  <dc:creator>Maunder, Jeff</dc:creator>
  <cp:keywords/>
  <dc:description/>
  <cp:lastModifiedBy>Ashraf Khedr</cp:lastModifiedBy>
  <cp:revision>14</cp:revision>
  <cp:lastPrinted>2023-03-03T07:19:00Z</cp:lastPrinted>
  <dcterms:created xsi:type="dcterms:W3CDTF">2020-02-23T00:33:00Z</dcterms:created>
  <dcterms:modified xsi:type="dcterms:W3CDTF">2023-03-03T07:19:00Z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ublishedDate">
    <vt:lpwstr>28 March 2019</vt:lpwstr>
  </property>
  <property fmtid="{D5CDD505-2E9C-101B-9397-08002B2CF9AE}" pid="3" name="ContentTypeId">
    <vt:lpwstr>0x0101006C880D895022274EA50D1447D3DCF6D3</vt:lpwstr>
  </property>
</Properties>
</file>