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A5F81" w14:textId="2086C93E" w:rsidR="00673535" w:rsidRPr="00B63E1E" w:rsidRDefault="008D0812">
      <w:pPr>
        <w:spacing w:after="0"/>
        <w:ind w:left="-1440" w:right="11911"/>
        <w:rPr>
          <w:rtl/>
        </w:rPr>
      </w:pPr>
      <w:r w:rsidRPr="00B63E1E">
        <w:rPr>
          <w:noProof/>
          <w:rtl/>
        </w:rPr>
        <w:drawing>
          <wp:anchor distT="0" distB="0" distL="114300" distR="114300" simplePos="0" relativeHeight="251799040" behindDoc="0" locked="0" layoutInCell="1" allowOverlap="0" wp14:anchorId="42BEC1AA" wp14:editId="54C45A4E">
            <wp:simplePos x="0" y="0"/>
            <wp:positionH relativeFrom="page">
              <wp:posOffset>1270</wp:posOffset>
            </wp:positionH>
            <wp:positionV relativeFrom="page">
              <wp:posOffset>0</wp:posOffset>
            </wp:positionV>
            <wp:extent cx="7759065" cy="10044430"/>
            <wp:effectExtent l="0" t="0" r="0" b="0"/>
            <wp:wrapTopAndBottom/>
            <wp:docPr id="913" name="Picture 913"/>
            <wp:cNvGraphicFramePr/>
            <a:graphic xmlns:a="http://schemas.openxmlformats.org/drawingml/2006/main">
              <a:graphicData uri="http://schemas.openxmlformats.org/drawingml/2006/picture">
                <pic:pic xmlns:pic="http://schemas.openxmlformats.org/drawingml/2006/picture">
                  <pic:nvPicPr>
                    <pic:cNvPr id="913" name="Picture 913"/>
                    <pic:cNvPicPr/>
                  </pic:nvPicPr>
                  <pic:blipFill>
                    <a:blip r:embed="rId12">
                      <a:extLst>
                        <a:ext uri="{28A0092B-C50C-407E-A947-70E740481C1C}">
                          <a14:useLocalDpi xmlns:a14="http://schemas.microsoft.com/office/drawing/2010/main" val="0"/>
                        </a:ext>
                      </a:extLst>
                    </a:blip>
                    <a:stretch>
                      <a:fillRect/>
                    </a:stretch>
                  </pic:blipFill>
                  <pic:spPr>
                    <a:xfrm>
                      <a:off x="0" y="0"/>
                      <a:ext cx="7759065" cy="10044430"/>
                    </a:xfrm>
                    <a:prstGeom prst="rect">
                      <a:avLst/>
                    </a:prstGeom>
                  </pic:spPr>
                </pic:pic>
              </a:graphicData>
            </a:graphic>
            <wp14:sizeRelH relativeFrom="margin">
              <wp14:pctWidth>0</wp14:pctWidth>
            </wp14:sizeRelH>
            <wp14:sizeRelV relativeFrom="margin">
              <wp14:pctHeight>0</wp14:pctHeight>
            </wp14:sizeRelV>
          </wp:anchor>
        </w:drawing>
      </w:r>
      <w:r w:rsidR="00A10DF7">
        <w:rPr>
          <w:noProof/>
          <w:rtl/>
          <w:lang w:val="ar-EG"/>
        </w:rPr>
        <mc:AlternateContent>
          <mc:Choice Requires="wps">
            <w:drawing>
              <wp:anchor distT="0" distB="0" distL="114300" distR="114300" simplePos="0" relativeHeight="251802112" behindDoc="0" locked="0" layoutInCell="1" allowOverlap="1" wp14:anchorId="2C7AF040" wp14:editId="4FFADEAF">
                <wp:simplePos x="0" y="0"/>
                <wp:positionH relativeFrom="column">
                  <wp:posOffset>361950</wp:posOffset>
                </wp:positionH>
                <wp:positionV relativeFrom="paragraph">
                  <wp:posOffset>3219450</wp:posOffset>
                </wp:positionV>
                <wp:extent cx="5219700" cy="9144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219700" cy="914400"/>
                        </a:xfrm>
                        <a:prstGeom prst="rect">
                          <a:avLst/>
                        </a:prstGeom>
                        <a:noFill/>
                        <a:ln w="6350">
                          <a:noFill/>
                        </a:ln>
                      </wps:spPr>
                      <wps:txbx>
                        <w:txbxContent>
                          <w:p w14:paraId="30F6321A" w14:textId="77777777" w:rsidR="00A10DF7" w:rsidRPr="00A10DF7" w:rsidRDefault="00A10DF7" w:rsidP="00A10DF7">
                            <w:pPr>
                              <w:spacing w:after="240"/>
                              <w:jc w:val="right"/>
                              <w:rPr>
                                <w:b/>
                                <w:bCs/>
                                <w:color w:val="548DD4" w:themeColor="text2" w:themeTint="99"/>
                                <w:sz w:val="40"/>
                                <w:szCs w:val="40"/>
                                <w:rtl/>
                              </w:rPr>
                            </w:pPr>
                            <w:r w:rsidRPr="00A10DF7">
                              <w:rPr>
                                <w:b/>
                                <w:bCs/>
                                <w:color w:val="548DD4" w:themeColor="text2" w:themeTint="99"/>
                                <w:sz w:val="40"/>
                                <w:szCs w:val="40"/>
                                <w:rtl/>
                              </w:rPr>
                              <w:t>إرشادات الفريق الاستشاري الدولي للبحث والإنقاذ | 2020</w:t>
                            </w:r>
                          </w:p>
                          <w:p w14:paraId="3EC9059A" w14:textId="6FECE6D9" w:rsidR="00A10DF7" w:rsidRPr="00A10DF7" w:rsidRDefault="00A10DF7" w:rsidP="00A10DF7">
                            <w:pPr>
                              <w:spacing w:after="240"/>
                              <w:jc w:val="right"/>
                              <w:rPr>
                                <w:sz w:val="36"/>
                                <w:szCs w:val="36"/>
                              </w:rPr>
                            </w:pPr>
                            <w:r w:rsidRPr="00A10DF7">
                              <w:rPr>
                                <w:sz w:val="36"/>
                                <w:szCs w:val="36"/>
                                <w:rtl/>
                              </w:rPr>
                              <w:t>المجلد الثالث: الدليل الميداني التشغيلي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C7AF040" id="_x0000_t202" coordsize="21600,21600" o:spt="202" path="m,l,21600r21600,l21600,xe">
                <v:stroke joinstyle="miter"/>
                <v:path gradientshapeok="t" o:connecttype="rect"/>
              </v:shapetype>
              <v:shape id="Text Box 1" o:spid="_x0000_s1026" type="#_x0000_t202" style="position:absolute;left:0;text-align:left;margin-left:28.5pt;margin-top:253.5pt;width:411pt;height:1in;z-index:251802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" filled="f" stroked="f" strokeweight=".5pt">
                <v:textbox>
                  <w:txbxContent>
                    <w:p w14:paraId="30F6321A" w14:textId="77777777" w:rsidR="00A10DF7" w:rsidRPr="00A10DF7" w:rsidRDefault="00A10DF7" w:rsidP="00A10DF7">
                      <w:pPr>
                        <w:spacing w:after="240"/>
                        <w:jc w:val="right"/>
                        <w:rPr>
                          <w:b/>
                          <w:bCs/>
                          <w:color w:val="548DD4" w:themeColor="text2" w:themeTint="99"/>
                          <w:sz w:val="40"/>
                          <w:szCs w:val="40"/>
                          <w:rtl/>
                        </w:rPr>
                      </w:pPr>
                      <w:r w:rsidRPr="00A10DF7">
                        <w:rPr>
                          <w:b/>
                          <w:bCs/>
                          <w:color w:val="548DD4" w:themeColor="text2" w:themeTint="99"/>
                          <w:sz w:val="40"/>
                          <w:szCs w:val="40"/>
                          <w:rtl/>
                        </w:rPr>
                        <w:t>إرشادات الفريق الاستشاري الدولي للبحث والإنقاذ | 2020</w:t>
                      </w:r>
                    </w:p>
                    <w:p w14:paraId="3EC9059A" w14:textId="6FECE6D9" w:rsidR="00A10DF7" w:rsidRPr="00A10DF7" w:rsidRDefault="00A10DF7" w:rsidP="00A10DF7">
                      <w:pPr>
                        <w:spacing w:after="240"/>
                        <w:jc w:val="right"/>
                        <w:rPr>
                          <w:sz w:val="36"/>
                          <w:szCs w:val="36"/>
                        </w:rPr>
                      </w:pPr>
                      <w:r w:rsidRPr="00A10DF7">
                        <w:rPr>
                          <w:sz w:val="36"/>
                          <w:szCs w:val="36"/>
                          <w:rtl/>
                        </w:rPr>
                        <w:t>المجلد الثالث: الدليل الميداني التشغيلي</w:t>
                      </w:r>
                    </w:p>
                  </w:txbxContent>
                </v:textbox>
              </v:shape>
            </w:pict>
          </mc:Fallback>
        </mc:AlternateContent>
      </w:r>
      <w:sdt>
        <w:sdtPr>
          <w:rPr>
            <w:rtl/>
          </w:rPr>
          <w:id w:val="1856146979"/>
          <w:docPartObj>
            <w:docPartGallery w:val="Cover Pages"/>
            <w:docPartUnique/>
          </w:docPartObj>
        </w:sdtPr>
        <w:sdtContent>
          <w:r w:rsidR="00673535" w:rsidRPr="00B63E1E">
            <w:rPr>
              <w:noProof/>
              <w:rtl/>
            </w:rPr>
            <mc:AlternateContent>
              <mc:Choice Requires="wpg">
                <w:drawing>
                  <wp:anchor distT="0" distB="0" distL="114300" distR="114300" simplePos="0" relativeHeight="251792896" behindDoc="0" locked="0" layoutInCell="1" allowOverlap="1" wp14:anchorId="1EE6330D" wp14:editId="665E4486">
                    <wp:simplePos x="0" y="0"/>
                    <wp:positionH relativeFrom="margin">
                      <wp:align>center</wp:align>
                    </wp:positionH>
                    <wp:positionV relativeFrom="page">
                      <wp:posOffset>190481</wp:posOffset>
                    </wp:positionV>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13"/>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DF4EA50" id="Group 149" o:spid="_x0000_s1026" style="position:absolute;margin-left:0;margin-top:15pt;width:8in;height:95.7pt;z-index:251792896;mso-width-percent:941;mso-height-percent:121;mso-position-horizontal:center;mso-position-horizontal-relative:margin;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" path="m,l7312660,r,1129665l3619500,733425,,1091565,,xe" fillcolor="#4f81bd [3204]" stroked="f" strokeweight="2pt">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" stroked="f" strokeweight="2pt">
                      <v:fill r:id="rId14" o:title="" recolor="t" rotate="t" type="frame"/>
                    </v:rect>
                    <w10:wrap anchorx="margin" anchory="page"/>
                  </v:group>
                </w:pict>
              </mc:Fallback>
            </mc:AlternateContent>
          </w:r>
        </w:sdtContent>
      </w:sdt>
    </w:p>
    <w:sdt>
      <w:sdtPr>
        <w:rPr>
          <w:rFonts w:ascii="Arial" w:eastAsiaTheme="minorHAnsi" w:hAnsi="Arial" w:cs="Arial"/>
          <w:bCs w:val="0"/>
          <w:color w:val="auto"/>
          <w:sz w:val="20"/>
          <w:szCs w:val="22"/>
          <w:rtl/>
          <w:lang w:val="en-GB"/>
        </w:rPr>
        <w:id w:val="-2057764821"/>
        <w:docPartObj>
          <w:docPartGallery w:val="Table of Contents"/>
          <w:docPartUnique/>
        </w:docPartObj>
      </w:sdtPr>
      <w:sdtEndPr>
        <w:rPr>
          <w:b/>
          <w:szCs w:val="24"/>
        </w:rPr>
      </w:sdtEndPr>
      <w:sdtContent>
        <w:p w14:paraId="768EB43F" w14:textId="77777777" w:rsidR="00683208" w:rsidRPr="00B63E1E" w:rsidRDefault="00683208" w:rsidP="00B1134C">
          <w:pPr>
            <w:pStyle w:val="TOCHeading"/>
            <w:spacing w:after="240"/>
            <w:rPr>
              <w:rStyle w:val="Heading2Char"/>
              <w:color w:val="0070C0"/>
              <w:rtl/>
            </w:rPr>
          </w:pPr>
          <w:r w:rsidRPr="00B63E1E">
            <w:rPr>
              <w:rStyle w:val="Heading2Char"/>
              <w:color w:val="0070C0"/>
              <w:rtl/>
            </w:rPr>
            <w:t>المحتويات</w:t>
          </w:r>
        </w:p>
        <w:p w14:paraId="5F6780A1" w14:textId="2D8131CE" w:rsidR="00204F07" w:rsidRPr="00204F07" w:rsidRDefault="00683208">
          <w:pPr>
            <w:pStyle w:val="TOC1"/>
            <w:rPr>
              <w:rtl/>
            </w:rPr>
          </w:pPr>
          <w:r w:rsidRPr="00204F07">
            <w:rPr>
              <w:rFonts w:hint="cs"/>
              <w:rtl/>
            </w:rPr>
            <w:fldChar w:fldCharType="begin"/>
          </w:r>
          <w:r w:rsidRPr="00204F07">
            <w:rPr>
              <w:rtl/>
            </w:rPr>
            <w:instrText xml:space="preserve"> </w:instrText>
          </w:r>
          <w:r w:rsidRPr="00204F07">
            <w:rPr>
              <w:rFonts w:hint="cs"/>
            </w:rPr>
            <w:instrText xml:space="preserve">TOC \o "1-3" \h \z \u </w:instrText>
          </w:r>
          <w:r w:rsidRPr="00204F07">
            <w:rPr>
              <w:rFonts w:hint="cs"/>
              <w:rtl/>
            </w:rPr>
            <w:fldChar w:fldCharType="separate"/>
          </w:r>
          <w:hyperlink w:anchor="_Toc128644329" w:history="1">
            <w:r w:rsidR="00204F07" w:rsidRPr="00204F07">
              <w:rPr>
                <w:rtl/>
              </w:rPr>
              <w:t>الاختصارات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Toc128644329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w:t>
            </w:r>
            <w:r w:rsidR="00204F07" w:rsidRPr="00204F07">
              <w:rPr>
                <w:webHidden/>
                <w:rtl/>
              </w:rPr>
              <w:fldChar w:fldCharType="end"/>
            </w:r>
          </w:hyperlink>
        </w:p>
        <w:p w14:paraId="20BE845F" w14:textId="14E24ED8" w:rsidR="00204F07" w:rsidRPr="00204F07" w:rsidRDefault="00000000">
          <w:pPr>
            <w:pStyle w:val="TOC1"/>
            <w:tabs>
              <w:tab w:val="left" w:pos="880"/>
            </w:tabs>
            <w:rPr>
              <w:rtl/>
            </w:rPr>
          </w:pPr>
          <w:hyperlink w:anchor="_Toc128644330" w:history="1">
            <w:r w:rsidR="00204F07" w:rsidRPr="00204F07">
              <w:rPr>
                <w:rtl/>
              </w:rPr>
              <w:t>1</w:t>
            </w:r>
            <w:r w:rsidR="00204F07" w:rsidRPr="00204F07">
              <w:rPr>
                <w:rtl/>
              </w:rPr>
              <w:tab/>
              <w:t>مقدمة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Toc128644330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6</w:t>
            </w:r>
            <w:r w:rsidR="00204F07" w:rsidRPr="00204F07">
              <w:rPr>
                <w:webHidden/>
                <w:rtl/>
              </w:rPr>
              <w:fldChar w:fldCharType="end"/>
            </w:r>
          </w:hyperlink>
        </w:p>
        <w:p w14:paraId="47E8E8DC" w14:textId="569ABDBD" w:rsidR="00204F07" w:rsidRPr="00204F07" w:rsidRDefault="00000000">
          <w:pPr>
            <w:pStyle w:val="TOC1"/>
            <w:tabs>
              <w:tab w:val="left" w:pos="880"/>
            </w:tabs>
            <w:rPr>
              <w:rtl/>
            </w:rPr>
          </w:pPr>
          <w:hyperlink w:anchor="_Toc128644331" w:history="1">
            <w:r w:rsidR="00204F07" w:rsidRPr="00204F07">
              <w:rPr>
                <w:rtl/>
              </w:rPr>
              <w:t>2</w:t>
            </w:r>
            <w:r w:rsidR="00204F07" w:rsidRPr="00204F07">
              <w:rPr>
                <w:rtl/>
              </w:rPr>
              <w:tab/>
              <w:t>القوائم المرجعية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Toc128644331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7</w:t>
            </w:r>
            <w:r w:rsidR="00204F07" w:rsidRPr="00204F07">
              <w:rPr>
                <w:webHidden/>
                <w:rtl/>
              </w:rPr>
              <w:fldChar w:fldCharType="end"/>
            </w:r>
          </w:hyperlink>
        </w:p>
        <w:p w14:paraId="4D3A0A2D" w14:textId="593C37C9" w:rsidR="00204F07" w:rsidRPr="00204F07" w:rsidRDefault="00000000">
          <w:pPr>
            <w:pStyle w:val="TOC1"/>
            <w:tabs>
              <w:tab w:val="left" w:pos="880"/>
            </w:tabs>
            <w:rPr>
              <w:rtl/>
            </w:rPr>
          </w:pPr>
          <w:hyperlink w:anchor="_Toc128644332" w:history="1">
            <w:r w:rsidR="00204F07" w:rsidRPr="00204F07">
              <w:rPr>
                <w:rtl/>
              </w:rPr>
              <w:t>3</w:t>
            </w:r>
            <w:r w:rsidR="00204F07" w:rsidRPr="00204F07">
              <w:rPr>
                <w:rtl/>
              </w:rPr>
              <w:tab/>
              <w:t>الإدارة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Toc128644332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8</w:t>
            </w:r>
            <w:r w:rsidR="00204F07" w:rsidRPr="00204F07">
              <w:rPr>
                <w:webHidden/>
                <w:rtl/>
              </w:rPr>
              <w:fldChar w:fldCharType="end"/>
            </w:r>
          </w:hyperlink>
        </w:p>
        <w:p w14:paraId="46A53A69" w14:textId="6C02A7FC" w:rsidR="00204F07" w:rsidRPr="00204F07" w:rsidRDefault="00000000" w:rsidP="00204F07">
          <w:pPr>
            <w:pStyle w:val="TOC2"/>
            <w:rPr>
              <w:rtl/>
            </w:rPr>
          </w:pPr>
          <w:hyperlink w:anchor="_Toc128644333" w:history="1">
            <w:r w:rsidR="00204F07" w:rsidRPr="00204F07">
              <w:rPr>
                <w:rtl/>
              </w:rPr>
              <w:t>3.1</w:t>
            </w:r>
            <w:r w:rsidR="00204F07" w:rsidRPr="00204F07">
              <w:rPr>
                <w:rtl/>
              </w:rPr>
              <w:tab/>
              <w:t>التعبئة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Toc128644333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8</w:t>
            </w:r>
            <w:r w:rsidR="00204F07" w:rsidRPr="00204F07">
              <w:rPr>
                <w:webHidden/>
                <w:rtl/>
              </w:rPr>
              <w:fldChar w:fldCharType="end"/>
            </w:r>
          </w:hyperlink>
        </w:p>
        <w:p w14:paraId="4BBEB4B9" w14:textId="5DA83EA4" w:rsidR="00204F07" w:rsidRPr="00204F07" w:rsidRDefault="00000000" w:rsidP="00204F07">
          <w:pPr>
            <w:pStyle w:val="TOC2"/>
            <w:rPr>
              <w:rtl/>
            </w:rPr>
          </w:pPr>
          <w:hyperlink w:anchor="_Toc128644334" w:history="1">
            <w:r w:rsidR="00204F07" w:rsidRPr="00204F07">
              <w:rPr>
                <w:rtl/>
              </w:rPr>
              <w:t>3.2</w:t>
            </w:r>
            <w:r w:rsidR="00204F07" w:rsidRPr="00204F07">
              <w:rPr>
                <w:rtl/>
              </w:rPr>
              <w:tab/>
              <w:t>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Toc128644334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11</w:t>
            </w:r>
            <w:r w:rsidR="00204F07" w:rsidRPr="00204F07">
              <w:rPr>
                <w:webHidden/>
                <w:rtl/>
              </w:rPr>
              <w:fldChar w:fldCharType="end"/>
            </w:r>
          </w:hyperlink>
        </w:p>
        <w:p w14:paraId="6E27EA3B" w14:textId="06B3C232" w:rsidR="00204F07" w:rsidRPr="00204F07" w:rsidRDefault="00000000" w:rsidP="00204F07">
          <w:pPr>
            <w:pStyle w:val="TOC2"/>
            <w:rPr>
              <w:rtl/>
            </w:rPr>
          </w:pPr>
          <w:hyperlink w:anchor="_Toc128644335" w:history="1">
            <w:r w:rsidR="00204F07" w:rsidRPr="00204F07">
              <w:rPr>
                <w:rtl/>
              </w:rPr>
              <w:t>3.3</w:t>
            </w:r>
            <w:r w:rsidR="00204F07" w:rsidRPr="00204F07">
              <w:rPr>
                <w:rtl/>
              </w:rPr>
              <w:tab/>
              <w:t>التسريح</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Toc128644335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15</w:t>
            </w:r>
            <w:r w:rsidR="00204F07" w:rsidRPr="00204F07">
              <w:rPr>
                <w:webHidden/>
                <w:rtl/>
              </w:rPr>
              <w:fldChar w:fldCharType="end"/>
            </w:r>
          </w:hyperlink>
        </w:p>
        <w:p w14:paraId="0C51CF26" w14:textId="256403AE" w:rsidR="00204F07" w:rsidRPr="00204F07" w:rsidRDefault="00000000" w:rsidP="00204F07">
          <w:pPr>
            <w:pStyle w:val="TOC2"/>
            <w:rPr>
              <w:rtl/>
            </w:rPr>
          </w:pPr>
          <w:hyperlink w:anchor="_Toc128644336" w:history="1">
            <w:r w:rsidR="00204F07" w:rsidRPr="00204F07">
              <w:rPr>
                <w:rtl/>
              </w:rPr>
              <w:t>3.4</w:t>
            </w:r>
            <w:r w:rsidR="00204F07" w:rsidRPr="00204F07">
              <w:rPr>
                <w:rtl/>
              </w:rPr>
              <w:tab/>
              <w:t>ما بعد البعثة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Toc128644336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16</w:t>
            </w:r>
            <w:r w:rsidR="00204F07" w:rsidRPr="00204F07">
              <w:rPr>
                <w:webHidden/>
                <w:rtl/>
              </w:rPr>
              <w:fldChar w:fldCharType="end"/>
            </w:r>
          </w:hyperlink>
        </w:p>
        <w:p w14:paraId="3984A611" w14:textId="28E59488" w:rsidR="00204F07" w:rsidRPr="00204F07" w:rsidRDefault="00000000">
          <w:pPr>
            <w:pStyle w:val="TOC1"/>
            <w:tabs>
              <w:tab w:val="left" w:pos="880"/>
            </w:tabs>
            <w:rPr>
              <w:rtl/>
            </w:rPr>
          </w:pPr>
          <w:hyperlink w:anchor="_Toc128644337" w:history="1">
            <w:r w:rsidR="00204F07" w:rsidRPr="00204F07">
              <w:rPr>
                <w:rtl/>
              </w:rPr>
              <w:t>4</w:t>
            </w:r>
            <w:r w:rsidR="00204F07" w:rsidRPr="00204F07">
              <w:rPr>
                <w:rtl/>
              </w:rPr>
              <w:tab/>
              <w:t>البحث</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Toc128644337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17</w:t>
            </w:r>
            <w:r w:rsidR="00204F07" w:rsidRPr="00204F07">
              <w:rPr>
                <w:webHidden/>
                <w:rtl/>
              </w:rPr>
              <w:fldChar w:fldCharType="end"/>
            </w:r>
          </w:hyperlink>
        </w:p>
        <w:p w14:paraId="30E3BC09" w14:textId="6B16C991" w:rsidR="00204F07" w:rsidRPr="00204F07" w:rsidRDefault="00000000" w:rsidP="00204F07">
          <w:pPr>
            <w:pStyle w:val="TOC2"/>
            <w:rPr>
              <w:rtl/>
            </w:rPr>
          </w:pPr>
          <w:hyperlink w:anchor="_Toc128644338" w:history="1">
            <w:r w:rsidR="00204F07" w:rsidRPr="00204F07">
              <w:rPr>
                <w:rtl/>
              </w:rPr>
              <w:t>4.1</w:t>
            </w:r>
            <w:r w:rsidR="00204F07" w:rsidRPr="00204F07">
              <w:rPr>
                <w:rtl/>
              </w:rPr>
              <w:tab/>
              <w:t>التعبئة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Toc128644338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17</w:t>
            </w:r>
            <w:r w:rsidR="00204F07" w:rsidRPr="00204F07">
              <w:rPr>
                <w:webHidden/>
                <w:rtl/>
              </w:rPr>
              <w:fldChar w:fldCharType="end"/>
            </w:r>
          </w:hyperlink>
        </w:p>
        <w:p w14:paraId="2BB1614A" w14:textId="78C5B9B1" w:rsidR="00204F07" w:rsidRPr="00204F07" w:rsidRDefault="00000000" w:rsidP="00204F07">
          <w:pPr>
            <w:pStyle w:val="TOC2"/>
            <w:rPr>
              <w:rtl/>
            </w:rPr>
          </w:pPr>
          <w:hyperlink w:anchor="_Toc128644339" w:history="1">
            <w:r w:rsidR="00204F07" w:rsidRPr="00204F07">
              <w:rPr>
                <w:rtl/>
              </w:rPr>
              <w:t>4.2</w:t>
            </w:r>
            <w:r w:rsidR="00204F07" w:rsidRPr="00204F07">
              <w:rPr>
                <w:rtl/>
              </w:rPr>
              <w:tab/>
              <w:t>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Toc128644339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18</w:t>
            </w:r>
            <w:r w:rsidR="00204F07" w:rsidRPr="00204F07">
              <w:rPr>
                <w:webHidden/>
                <w:rtl/>
              </w:rPr>
              <w:fldChar w:fldCharType="end"/>
            </w:r>
          </w:hyperlink>
        </w:p>
        <w:p w14:paraId="4EEE1A51" w14:textId="294A4029" w:rsidR="00204F07" w:rsidRPr="00204F07" w:rsidRDefault="00000000" w:rsidP="00204F07">
          <w:pPr>
            <w:pStyle w:val="TOC2"/>
            <w:rPr>
              <w:rtl/>
            </w:rPr>
          </w:pPr>
          <w:hyperlink w:anchor="_Toc128644340" w:history="1">
            <w:r w:rsidR="00204F07" w:rsidRPr="00204F07">
              <w:rPr>
                <w:rtl/>
              </w:rPr>
              <w:t>4.3</w:t>
            </w:r>
            <w:r w:rsidR="00204F07" w:rsidRPr="00204F07">
              <w:rPr>
                <w:rtl/>
              </w:rPr>
              <w:tab/>
              <w:t>التسريح</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Toc128644340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20</w:t>
            </w:r>
            <w:r w:rsidR="00204F07" w:rsidRPr="00204F07">
              <w:rPr>
                <w:webHidden/>
                <w:rtl/>
              </w:rPr>
              <w:fldChar w:fldCharType="end"/>
            </w:r>
          </w:hyperlink>
        </w:p>
        <w:p w14:paraId="1F746560" w14:textId="3F9D207A" w:rsidR="00204F07" w:rsidRPr="00204F07" w:rsidRDefault="00000000" w:rsidP="00204F07">
          <w:pPr>
            <w:pStyle w:val="TOC2"/>
            <w:rPr>
              <w:rtl/>
            </w:rPr>
          </w:pPr>
          <w:hyperlink w:anchor="_Toc128644341" w:history="1">
            <w:r w:rsidR="00204F07" w:rsidRPr="00204F07">
              <w:rPr>
                <w:rtl/>
              </w:rPr>
              <w:t>4.4</w:t>
            </w:r>
            <w:r w:rsidR="00204F07" w:rsidRPr="00204F07">
              <w:rPr>
                <w:rtl/>
              </w:rPr>
              <w:tab/>
              <w:t>ما بعد البعثة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Toc128644341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20</w:t>
            </w:r>
            <w:r w:rsidR="00204F07" w:rsidRPr="00204F07">
              <w:rPr>
                <w:webHidden/>
                <w:rtl/>
              </w:rPr>
              <w:fldChar w:fldCharType="end"/>
            </w:r>
          </w:hyperlink>
        </w:p>
        <w:p w14:paraId="4F61E672" w14:textId="67EDCABF" w:rsidR="00204F07" w:rsidRPr="00204F07" w:rsidRDefault="00000000">
          <w:pPr>
            <w:pStyle w:val="TOC1"/>
            <w:tabs>
              <w:tab w:val="left" w:pos="880"/>
            </w:tabs>
            <w:rPr>
              <w:rtl/>
            </w:rPr>
          </w:pPr>
          <w:hyperlink w:anchor="_Toc128644342" w:history="1">
            <w:r w:rsidR="00204F07" w:rsidRPr="00204F07">
              <w:rPr>
                <w:rtl/>
              </w:rPr>
              <w:t>5</w:t>
            </w:r>
            <w:r w:rsidR="00204F07" w:rsidRPr="00204F07">
              <w:rPr>
                <w:rtl/>
              </w:rPr>
              <w:tab/>
              <w:t>الإنقاذ</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Toc128644342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21</w:t>
            </w:r>
            <w:r w:rsidR="00204F07" w:rsidRPr="00204F07">
              <w:rPr>
                <w:webHidden/>
                <w:rtl/>
              </w:rPr>
              <w:fldChar w:fldCharType="end"/>
            </w:r>
          </w:hyperlink>
        </w:p>
        <w:p w14:paraId="79D283B2" w14:textId="7FD52786" w:rsidR="00204F07" w:rsidRPr="00204F07" w:rsidRDefault="00000000" w:rsidP="00204F07">
          <w:pPr>
            <w:pStyle w:val="TOC2"/>
            <w:rPr>
              <w:rtl/>
            </w:rPr>
          </w:pPr>
          <w:hyperlink w:anchor="_Toc128644343" w:history="1">
            <w:r w:rsidR="00204F07" w:rsidRPr="00204F07">
              <w:rPr>
                <w:rtl/>
              </w:rPr>
              <w:t>5.1</w:t>
            </w:r>
            <w:r w:rsidR="00204F07" w:rsidRPr="00204F07">
              <w:rPr>
                <w:rtl/>
              </w:rPr>
              <w:tab/>
              <w:t>التعبئة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Toc128644343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21</w:t>
            </w:r>
            <w:r w:rsidR="00204F07" w:rsidRPr="00204F07">
              <w:rPr>
                <w:webHidden/>
                <w:rtl/>
              </w:rPr>
              <w:fldChar w:fldCharType="end"/>
            </w:r>
          </w:hyperlink>
        </w:p>
        <w:p w14:paraId="1C132D2A" w14:textId="317493C1" w:rsidR="00204F07" w:rsidRPr="00204F07" w:rsidRDefault="00000000" w:rsidP="00204F07">
          <w:pPr>
            <w:pStyle w:val="TOC2"/>
            <w:rPr>
              <w:rtl/>
            </w:rPr>
          </w:pPr>
          <w:hyperlink w:anchor="_Toc128644344" w:history="1">
            <w:r w:rsidR="00204F07" w:rsidRPr="00204F07">
              <w:rPr>
                <w:rtl/>
              </w:rPr>
              <w:t>5.2</w:t>
            </w:r>
            <w:r w:rsidR="00204F07" w:rsidRPr="00204F07">
              <w:rPr>
                <w:rtl/>
              </w:rPr>
              <w:tab/>
              <w:t>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Toc128644344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22</w:t>
            </w:r>
            <w:r w:rsidR="00204F07" w:rsidRPr="00204F07">
              <w:rPr>
                <w:webHidden/>
                <w:rtl/>
              </w:rPr>
              <w:fldChar w:fldCharType="end"/>
            </w:r>
          </w:hyperlink>
        </w:p>
        <w:p w14:paraId="26B87482" w14:textId="3B1B274F" w:rsidR="00204F07" w:rsidRPr="00204F07" w:rsidRDefault="00000000" w:rsidP="00204F07">
          <w:pPr>
            <w:pStyle w:val="TOC2"/>
            <w:rPr>
              <w:rtl/>
            </w:rPr>
          </w:pPr>
          <w:hyperlink w:anchor="_Toc128644345" w:history="1">
            <w:r w:rsidR="00204F07" w:rsidRPr="00204F07">
              <w:rPr>
                <w:rtl/>
              </w:rPr>
              <w:t>5.3</w:t>
            </w:r>
            <w:r w:rsidR="00204F07" w:rsidRPr="00204F07">
              <w:rPr>
                <w:rtl/>
              </w:rPr>
              <w:tab/>
              <w:t>التسريح</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Toc128644345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23</w:t>
            </w:r>
            <w:r w:rsidR="00204F07" w:rsidRPr="00204F07">
              <w:rPr>
                <w:webHidden/>
                <w:rtl/>
              </w:rPr>
              <w:fldChar w:fldCharType="end"/>
            </w:r>
          </w:hyperlink>
        </w:p>
        <w:p w14:paraId="0D5A6750" w14:textId="2A926C17" w:rsidR="00204F07" w:rsidRPr="00204F07" w:rsidRDefault="00000000" w:rsidP="00204F07">
          <w:pPr>
            <w:pStyle w:val="TOC2"/>
            <w:rPr>
              <w:rtl/>
            </w:rPr>
          </w:pPr>
          <w:hyperlink w:anchor="_Toc128644346" w:history="1">
            <w:r w:rsidR="00204F07" w:rsidRPr="00204F07">
              <w:rPr>
                <w:rtl/>
              </w:rPr>
              <w:t>5.4</w:t>
            </w:r>
            <w:r w:rsidR="00204F07" w:rsidRPr="00204F07">
              <w:rPr>
                <w:rtl/>
              </w:rPr>
              <w:tab/>
              <w:t>ما بعد البعثة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Toc128644346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23</w:t>
            </w:r>
            <w:r w:rsidR="00204F07" w:rsidRPr="00204F07">
              <w:rPr>
                <w:webHidden/>
                <w:rtl/>
              </w:rPr>
              <w:fldChar w:fldCharType="end"/>
            </w:r>
          </w:hyperlink>
        </w:p>
        <w:p w14:paraId="603A117F" w14:textId="7470E98D" w:rsidR="00204F07" w:rsidRPr="00204F07" w:rsidRDefault="00000000">
          <w:pPr>
            <w:pStyle w:val="TOC1"/>
            <w:tabs>
              <w:tab w:val="left" w:pos="880"/>
            </w:tabs>
            <w:rPr>
              <w:rtl/>
            </w:rPr>
          </w:pPr>
          <w:hyperlink w:anchor="_Toc128644347" w:history="1">
            <w:r w:rsidR="00204F07" w:rsidRPr="00204F07">
              <w:rPr>
                <w:rtl/>
              </w:rPr>
              <w:t>6</w:t>
            </w:r>
            <w:r w:rsidR="00204F07" w:rsidRPr="00204F07">
              <w:rPr>
                <w:rtl/>
              </w:rPr>
              <w:tab/>
              <w:t>الشؤون الطبية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Toc128644347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24</w:t>
            </w:r>
            <w:r w:rsidR="00204F07" w:rsidRPr="00204F07">
              <w:rPr>
                <w:webHidden/>
                <w:rtl/>
              </w:rPr>
              <w:fldChar w:fldCharType="end"/>
            </w:r>
          </w:hyperlink>
        </w:p>
        <w:p w14:paraId="2EBE2023" w14:textId="256308CD" w:rsidR="00204F07" w:rsidRPr="00204F07" w:rsidRDefault="00000000" w:rsidP="00204F07">
          <w:pPr>
            <w:pStyle w:val="TOC2"/>
            <w:rPr>
              <w:rtl/>
            </w:rPr>
          </w:pPr>
          <w:hyperlink w:anchor="_Toc128644348" w:history="1">
            <w:r w:rsidR="00204F07" w:rsidRPr="00204F07">
              <w:rPr>
                <w:rtl/>
              </w:rPr>
              <w:t>6.1</w:t>
            </w:r>
            <w:r w:rsidR="00204F07" w:rsidRPr="00204F07">
              <w:rPr>
                <w:rtl/>
              </w:rPr>
              <w:tab/>
              <w:t>التعبئة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Toc128644348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24</w:t>
            </w:r>
            <w:r w:rsidR="00204F07" w:rsidRPr="00204F07">
              <w:rPr>
                <w:webHidden/>
                <w:rtl/>
              </w:rPr>
              <w:fldChar w:fldCharType="end"/>
            </w:r>
          </w:hyperlink>
        </w:p>
        <w:p w14:paraId="4EE3A0E0" w14:textId="5CB5F51C" w:rsidR="00204F07" w:rsidRPr="00204F07" w:rsidRDefault="00000000" w:rsidP="00204F07">
          <w:pPr>
            <w:pStyle w:val="TOC2"/>
            <w:rPr>
              <w:rtl/>
            </w:rPr>
          </w:pPr>
          <w:hyperlink w:anchor="_Toc128644349" w:history="1">
            <w:r w:rsidR="00204F07" w:rsidRPr="00204F07">
              <w:rPr>
                <w:rtl/>
              </w:rPr>
              <w:t>6.2</w:t>
            </w:r>
            <w:r w:rsidR="00204F07" w:rsidRPr="00204F07">
              <w:rPr>
                <w:rtl/>
              </w:rPr>
              <w:tab/>
              <w:t>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Toc128644349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26</w:t>
            </w:r>
            <w:r w:rsidR="00204F07" w:rsidRPr="00204F07">
              <w:rPr>
                <w:webHidden/>
                <w:rtl/>
              </w:rPr>
              <w:fldChar w:fldCharType="end"/>
            </w:r>
          </w:hyperlink>
        </w:p>
        <w:p w14:paraId="0D9F9A21" w14:textId="669C3D0A" w:rsidR="00204F07" w:rsidRPr="00204F07" w:rsidRDefault="00000000" w:rsidP="00204F07">
          <w:pPr>
            <w:pStyle w:val="TOC2"/>
            <w:rPr>
              <w:rtl/>
            </w:rPr>
          </w:pPr>
          <w:hyperlink w:anchor="_Toc128644350" w:history="1">
            <w:r w:rsidR="00204F07" w:rsidRPr="00204F07">
              <w:rPr>
                <w:rtl/>
              </w:rPr>
              <w:t>6.3</w:t>
            </w:r>
            <w:r w:rsidR="00204F07" w:rsidRPr="00204F07">
              <w:rPr>
                <w:rtl/>
              </w:rPr>
              <w:tab/>
              <w:t>التسريح</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Toc128644350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29</w:t>
            </w:r>
            <w:r w:rsidR="00204F07" w:rsidRPr="00204F07">
              <w:rPr>
                <w:webHidden/>
                <w:rtl/>
              </w:rPr>
              <w:fldChar w:fldCharType="end"/>
            </w:r>
          </w:hyperlink>
        </w:p>
        <w:p w14:paraId="3EE894EB" w14:textId="01E917F6" w:rsidR="00204F07" w:rsidRPr="00204F07" w:rsidRDefault="00000000" w:rsidP="00204F07">
          <w:pPr>
            <w:pStyle w:val="TOC2"/>
            <w:rPr>
              <w:rtl/>
            </w:rPr>
          </w:pPr>
          <w:hyperlink w:anchor="_Toc128644351" w:history="1">
            <w:r w:rsidR="00204F07" w:rsidRPr="00204F07">
              <w:rPr>
                <w:rtl/>
              </w:rPr>
              <w:t>6.4</w:t>
            </w:r>
            <w:r w:rsidR="00204F07" w:rsidRPr="00204F07">
              <w:rPr>
                <w:rtl/>
              </w:rPr>
              <w:tab/>
              <w:t>ما بعد البعثة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Toc128644351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30</w:t>
            </w:r>
            <w:r w:rsidR="00204F07" w:rsidRPr="00204F07">
              <w:rPr>
                <w:webHidden/>
                <w:rtl/>
              </w:rPr>
              <w:fldChar w:fldCharType="end"/>
            </w:r>
          </w:hyperlink>
        </w:p>
        <w:p w14:paraId="7BA5C64C" w14:textId="18E5541E" w:rsidR="00204F07" w:rsidRPr="00204F07" w:rsidRDefault="00000000">
          <w:pPr>
            <w:pStyle w:val="TOC1"/>
            <w:tabs>
              <w:tab w:val="left" w:pos="880"/>
            </w:tabs>
            <w:rPr>
              <w:rtl/>
            </w:rPr>
          </w:pPr>
          <w:hyperlink w:anchor="_Toc128644352" w:history="1">
            <w:r w:rsidR="00204F07" w:rsidRPr="00204F07">
              <w:rPr>
                <w:rtl/>
              </w:rPr>
              <w:t>7</w:t>
            </w:r>
            <w:r w:rsidR="00204F07" w:rsidRPr="00204F07">
              <w:rPr>
                <w:rtl/>
              </w:rPr>
              <w:tab/>
              <w:t>اللوجستيات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Toc128644352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31</w:t>
            </w:r>
            <w:r w:rsidR="00204F07" w:rsidRPr="00204F07">
              <w:rPr>
                <w:webHidden/>
                <w:rtl/>
              </w:rPr>
              <w:fldChar w:fldCharType="end"/>
            </w:r>
          </w:hyperlink>
        </w:p>
        <w:p w14:paraId="21B54407" w14:textId="05A2897F" w:rsidR="00204F07" w:rsidRPr="00204F07" w:rsidRDefault="00000000" w:rsidP="00204F07">
          <w:pPr>
            <w:pStyle w:val="TOC2"/>
            <w:rPr>
              <w:rtl/>
            </w:rPr>
          </w:pPr>
          <w:hyperlink w:anchor="_Toc128644353" w:history="1">
            <w:r w:rsidR="00204F07" w:rsidRPr="00204F07">
              <w:rPr>
                <w:rtl/>
              </w:rPr>
              <w:t>7.1</w:t>
            </w:r>
            <w:r w:rsidR="00204F07" w:rsidRPr="00204F07">
              <w:rPr>
                <w:rtl/>
              </w:rPr>
              <w:tab/>
              <w:t>التعبئة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Toc128644353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31</w:t>
            </w:r>
            <w:r w:rsidR="00204F07" w:rsidRPr="00204F07">
              <w:rPr>
                <w:webHidden/>
                <w:rtl/>
              </w:rPr>
              <w:fldChar w:fldCharType="end"/>
            </w:r>
          </w:hyperlink>
        </w:p>
        <w:p w14:paraId="41FF821B" w14:textId="50E1B9AB" w:rsidR="00204F07" w:rsidRPr="00204F07" w:rsidRDefault="00000000" w:rsidP="00204F07">
          <w:pPr>
            <w:pStyle w:val="TOC2"/>
            <w:rPr>
              <w:rtl/>
            </w:rPr>
          </w:pPr>
          <w:hyperlink w:anchor="_Toc128644354" w:history="1">
            <w:r w:rsidR="00204F07" w:rsidRPr="00204F07">
              <w:rPr>
                <w:rtl/>
              </w:rPr>
              <w:t>7.2</w:t>
            </w:r>
            <w:r w:rsidR="00204F07" w:rsidRPr="00204F07">
              <w:rPr>
                <w:rtl/>
              </w:rPr>
              <w:tab/>
              <w:t>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Toc128644354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33</w:t>
            </w:r>
            <w:r w:rsidR="00204F07" w:rsidRPr="00204F07">
              <w:rPr>
                <w:webHidden/>
                <w:rtl/>
              </w:rPr>
              <w:fldChar w:fldCharType="end"/>
            </w:r>
          </w:hyperlink>
        </w:p>
        <w:p w14:paraId="022F1D2E" w14:textId="5D219754" w:rsidR="00204F07" w:rsidRPr="00204F07" w:rsidRDefault="00000000" w:rsidP="00204F07">
          <w:pPr>
            <w:pStyle w:val="TOC2"/>
            <w:rPr>
              <w:rtl/>
            </w:rPr>
          </w:pPr>
          <w:hyperlink w:anchor="_Toc128644355" w:history="1">
            <w:r w:rsidR="00204F07" w:rsidRPr="00204F07">
              <w:rPr>
                <w:rtl/>
              </w:rPr>
              <w:t>7.3</w:t>
            </w:r>
            <w:r w:rsidR="00204F07" w:rsidRPr="00204F07">
              <w:rPr>
                <w:rtl/>
              </w:rPr>
              <w:tab/>
              <w:t>التسريح</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Toc128644355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35</w:t>
            </w:r>
            <w:r w:rsidR="00204F07" w:rsidRPr="00204F07">
              <w:rPr>
                <w:webHidden/>
                <w:rtl/>
              </w:rPr>
              <w:fldChar w:fldCharType="end"/>
            </w:r>
          </w:hyperlink>
        </w:p>
        <w:p w14:paraId="647F193E" w14:textId="52480BE6" w:rsidR="00204F07" w:rsidRPr="00204F07" w:rsidRDefault="00000000" w:rsidP="00204F07">
          <w:pPr>
            <w:pStyle w:val="TOC2"/>
            <w:rPr>
              <w:rtl/>
            </w:rPr>
          </w:pPr>
          <w:hyperlink w:anchor="_Toc128644356" w:history="1">
            <w:r w:rsidR="00204F07" w:rsidRPr="00204F07">
              <w:rPr>
                <w:rtl/>
              </w:rPr>
              <w:t>7.4</w:t>
            </w:r>
            <w:r w:rsidR="00204F07" w:rsidRPr="00204F07">
              <w:rPr>
                <w:rtl/>
              </w:rPr>
              <w:tab/>
              <w:t>ما بعد البعثة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Toc128644356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36</w:t>
            </w:r>
            <w:r w:rsidR="00204F07" w:rsidRPr="00204F07">
              <w:rPr>
                <w:webHidden/>
                <w:rtl/>
              </w:rPr>
              <w:fldChar w:fldCharType="end"/>
            </w:r>
          </w:hyperlink>
        </w:p>
        <w:p w14:paraId="7AF84DD1" w14:textId="00780A93" w:rsidR="00204F07" w:rsidRPr="00204F07" w:rsidRDefault="00000000">
          <w:pPr>
            <w:pStyle w:val="TOC1"/>
            <w:tabs>
              <w:tab w:val="left" w:pos="880"/>
            </w:tabs>
            <w:rPr>
              <w:rtl/>
            </w:rPr>
          </w:pPr>
          <w:hyperlink w:anchor="_Toc128644357" w:history="1">
            <w:r w:rsidR="00204F07" w:rsidRPr="00204F07">
              <w:rPr>
                <w:rtl/>
              </w:rPr>
              <w:t>8</w:t>
            </w:r>
            <w:r w:rsidR="00204F07" w:rsidRPr="00204F07">
              <w:rPr>
                <w:rtl/>
              </w:rPr>
              <w:tab/>
              <w:t>السلامة والأمن</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Toc128644357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37</w:t>
            </w:r>
            <w:r w:rsidR="00204F07" w:rsidRPr="00204F07">
              <w:rPr>
                <w:webHidden/>
                <w:rtl/>
              </w:rPr>
              <w:fldChar w:fldCharType="end"/>
            </w:r>
          </w:hyperlink>
        </w:p>
        <w:p w14:paraId="22CE4A28" w14:textId="12DEABD8" w:rsidR="00204F07" w:rsidRPr="00204F07" w:rsidRDefault="00000000" w:rsidP="00204F07">
          <w:pPr>
            <w:pStyle w:val="TOC2"/>
            <w:rPr>
              <w:rtl/>
            </w:rPr>
          </w:pPr>
          <w:hyperlink w:anchor="_Toc128644358" w:history="1">
            <w:r w:rsidR="00204F07" w:rsidRPr="00204F07">
              <w:rPr>
                <w:rtl/>
              </w:rPr>
              <w:t>8.1</w:t>
            </w:r>
            <w:r w:rsidR="00204F07" w:rsidRPr="00204F07">
              <w:rPr>
                <w:rtl/>
              </w:rPr>
              <w:tab/>
              <w:t>التعبئة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Toc128644358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37</w:t>
            </w:r>
            <w:r w:rsidR="00204F07" w:rsidRPr="00204F07">
              <w:rPr>
                <w:webHidden/>
                <w:rtl/>
              </w:rPr>
              <w:fldChar w:fldCharType="end"/>
            </w:r>
          </w:hyperlink>
        </w:p>
        <w:p w14:paraId="5EFFA47D" w14:textId="771C3F25" w:rsidR="00204F07" w:rsidRPr="00204F07" w:rsidRDefault="00000000" w:rsidP="00204F07">
          <w:pPr>
            <w:pStyle w:val="TOC2"/>
            <w:rPr>
              <w:rtl/>
            </w:rPr>
          </w:pPr>
          <w:hyperlink w:anchor="_Toc128644359" w:history="1">
            <w:r w:rsidR="00204F07" w:rsidRPr="00204F07">
              <w:rPr>
                <w:rtl/>
              </w:rPr>
              <w:t>8.2</w:t>
            </w:r>
            <w:r w:rsidR="00204F07" w:rsidRPr="00204F07">
              <w:rPr>
                <w:rtl/>
              </w:rPr>
              <w:tab/>
              <w:t>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Toc128644359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39</w:t>
            </w:r>
            <w:r w:rsidR="00204F07" w:rsidRPr="00204F07">
              <w:rPr>
                <w:webHidden/>
                <w:rtl/>
              </w:rPr>
              <w:fldChar w:fldCharType="end"/>
            </w:r>
          </w:hyperlink>
        </w:p>
        <w:p w14:paraId="105645F3" w14:textId="11589B9F" w:rsidR="00204F07" w:rsidRPr="00204F07" w:rsidRDefault="00000000" w:rsidP="00204F07">
          <w:pPr>
            <w:pStyle w:val="TOC2"/>
            <w:rPr>
              <w:rtl/>
            </w:rPr>
          </w:pPr>
          <w:hyperlink w:anchor="_Toc128644360" w:history="1">
            <w:r w:rsidR="00204F07" w:rsidRPr="00204F07">
              <w:rPr>
                <w:rtl/>
              </w:rPr>
              <w:t>8.3</w:t>
            </w:r>
            <w:r w:rsidR="00204F07" w:rsidRPr="00204F07">
              <w:rPr>
                <w:rtl/>
              </w:rPr>
              <w:tab/>
              <w:t>التسريح</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Toc128644360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40</w:t>
            </w:r>
            <w:r w:rsidR="00204F07" w:rsidRPr="00204F07">
              <w:rPr>
                <w:webHidden/>
                <w:rtl/>
              </w:rPr>
              <w:fldChar w:fldCharType="end"/>
            </w:r>
          </w:hyperlink>
        </w:p>
        <w:p w14:paraId="58C63C64" w14:textId="1425F426" w:rsidR="00204F07" w:rsidRPr="00204F07" w:rsidRDefault="00000000" w:rsidP="00204F07">
          <w:pPr>
            <w:pStyle w:val="TOC2"/>
            <w:rPr>
              <w:rtl/>
            </w:rPr>
          </w:pPr>
          <w:hyperlink w:anchor="_Toc128644361" w:history="1">
            <w:r w:rsidR="00204F07" w:rsidRPr="00204F07">
              <w:rPr>
                <w:rtl/>
              </w:rPr>
              <w:t>8.4</w:t>
            </w:r>
            <w:r w:rsidR="00204F07" w:rsidRPr="00204F07">
              <w:rPr>
                <w:rtl/>
              </w:rPr>
              <w:tab/>
              <w:t>ما بعد البعثة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Toc128644361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40</w:t>
            </w:r>
            <w:r w:rsidR="00204F07" w:rsidRPr="00204F07">
              <w:rPr>
                <w:webHidden/>
                <w:rtl/>
              </w:rPr>
              <w:fldChar w:fldCharType="end"/>
            </w:r>
          </w:hyperlink>
        </w:p>
        <w:p w14:paraId="48079C3F" w14:textId="128ED479" w:rsidR="00204F07" w:rsidRPr="00204F07" w:rsidRDefault="00000000">
          <w:pPr>
            <w:pStyle w:val="TOC1"/>
            <w:tabs>
              <w:tab w:val="left" w:pos="880"/>
            </w:tabs>
            <w:rPr>
              <w:rtl/>
            </w:rPr>
          </w:pPr>
          <w:hyperlink w:anchor="_Toc128644362" w:history="1">
            <w:r w:rsidR="00204F07" w:rsidRPr="00204F07">
              <w:rPr>
                <w:rtl/>
              </w:rPr>
              <w:t>9</w:t>
            </w:r>
            <w:r w:rsidR="00204F07" w:rsidRPr="00204F07">
              <w:rPr>
                <w:rtl/>
              </w:rPr>
              <w:tab/>
              <w:t>العمليات المتعلقة بالمواد الخطرة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Toc128644362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41</w:t>
            </w:r>
            <w:r w:rsidR="00204F07" w:rsidRPr="00204F07">
              <w:rPr>
                <w:webHidden/>
                <w:rtl/>
              </w:rPr>
              <w:fldChar w:fldCharType="end"/>
            </w:r>
          </w:hyperlink>
        </w:p>
        <w:p w14:paraId="67020782" w14:textId="3A691F8E" w:rsidR="00204F07" w:rsidRPr="00204F07" w:rsidRDefault="00000000" w:rsidP="00204F07">
          <w:pPr>
            <w:pStyle w:val="TOC2"/>
            <w:rPr>
              <w:rtl/>
            </w:rPr>
          </w:pPr>
          <w:hyperlink w:anchor="_Toc128644363" w:history="1">
            <w:r w:rsidR="00204F07" w:rsidRPr="00204F07">
              <w:rPr>
                <w:rtl/>
              </w:rPr>
              <w:t>9.1</w:t>
            </w:r>
            <w:r w:rsidR="00204F07" w:rsidRPr="00204F07">
              <w:rPr>
                <w:rtl/>
              </w:rPr>
              <w:tab/>
              <w:t>الاعتبارات الأخرى</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Toc128644363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41</w:t>
            </w:r>
            <w:r w:rsidR="00204F07" w:rsidRPr="00204F07">
              <w:rPr>
                <w:webHidden/>
                <w:rtl/>
              </w:rPr>
              <w:fldChar w:fldCharType="end"/>
            </w:r>
          </w:hyperlink>
        </w:p>
        <w:p w14:paraId="53E6F246" w14:textId="21AD1192" w:rsidR="00204F07" w:rsidRPr="00204F07" w:rsidRDefault="00000000">
          <w:pPr>
            <w:pStyle w:val="TOC1"/>
            <w:rPr>
              <w:rtl/>
            </w:rPr>
          </w:pPr>
          <w:hyperlink w:anchor="_Toc128644364" w:history="1">
            <w:r w:rsidR="00204F07" w:rsidRPr="00204F07">
              <w:rPr>
                <w:rtl/>
              </w:rPr>
              <w:t>الملاحق</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Toc128644364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43</w:t>
            </w:r>
            <w:r w:rsidR="00204F07" w:rsidRPr="00204F07">
              <w:rPr>
                <w:webHidden/>
                <w:rtl/>
              </w:rPr>
              <w:fldChar w:fldCharType="end"/>
            </w:r>
          </w:hyperlink>
        </w:p>
        <w:p w14:paraId="5DE93E6C" w14:textId="0375B8D0" w:rsidR="00204F07" w:rsidRPr="00204F07" w:rsidRDefault="00000000" w:rsidP="00204F07">
          <w:pPr>
            <w:pStyle w:val="TOC2"/>
            <w:rPr>
              <w:rtl/>
            </w:rPr>
          </w:pPr>
          <w:hyperlink w:anchor="_Toc128644365" w:history="1">
            <w:r w:rsidR="00204F07" w:rsidRPr="00204F07">
              <w:rPr>
                <w:rtl/>
              </w:rPr>
              <w:t>الملحق (أ): جدول التغييرات التي طرأت على المبادئ التوجيهية للفريق الاستشاري الدولي للبحث والإنقاذ 2015-2020</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Toc128644365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43</w:t>
            </w:r>
            <w:r w:rsidR="00204F07" w:rsidRPr="00204F07">
              <w:rPr>
                <w:webHidden/>
                <w:rtl/>
              </w:rPr>
              <w:fldChar w:fldCharType="end"/>
            </w:r>
          </w:hyperlink>
        </w:p>
        <w:p w14:paraId="580C8AA7" w14:textId="634CE419" w:rsidR="00204F07" w:rsidRPr="00204F07" w:rsidRDefault="00000000" w:rsidP="00204F07">
          <w:pPr>
            <w:pStyle w:val="TOC2"/>
            <w:rPr>
              <w:rtl/>
            </w:rPr>
          </w:pPr>
          <w:hyperlink w:anchor="_Toc128644366" w:history="1">
            <w:r w:rsidR="00204F07" w:rsidRPr="00204F07">
              <w:rPr>
                <w:rtl/>
              </w:rPr>
              <w:t xml:space="preserve">الملحق (ب): الملاحق المتوفرة على </w:t>
            </w:r>
            <w:r w:rsidR="00204F07" w:rsidRPr="00204F07">
              <w:t>www.insarag.orghttp://www.insarag.org</w:t>
            </w:r>
            <w:r w:rsidR="00204F07" w:rsidRPr="00204F07">
              <w:rPr>
                <w:rtl/>
              </w:rPr>
              <w:t>/</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Toc128644366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webHidden/>
                <w:rtl/>
              </w:rPr>
              <w:t>44</w:t>
            </w:r>
            <w:r w:rsidR="00204F07" w:rsidRPr="00204F07">
              <w:rPr>
                <w:webHidden/>
                <w:rtl/>
              </w:rPr>
              <w:fldChar w:fldCharType="end"/>
            </w:r>
          </w:hyperlink>
        </w:p>
        <w:p w14:paraId="74300534" w14:textId="42CFF97D" w:rsidR="00204F07" w:rsidRPr="00204F07" w:rsidRDefault="00000000">
          <w:pPr>
            <w:pStyle w:val="TOC3"/>
            <w:rPr>
              <w:rtl/>
            </w:rPr>
          </w:pPr>
          <w:hyperlink w:anchor="_Toc128644367" w:history="1">
            <w:r w:rsidR="00204F07" w:rsidRPr="00204F07">
              <w:rPr>
                <w:rtl/>
              </w:rPr>
              <w:t>الملحق (ب)1: الاعتبارات الأخلاقية لفرق البحث والإنقاذ في المناطق الحضرية*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Toc128644367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7144823D" w14:textId="6A0FAA7A" w:rsidR="00204F07" w:rsidRPr="00204F07" w:rsidRDefault="00000000">
          <w:pPr>
            <w:pStyle w:val="TOC3"/>
            <w:rPr>
              <w:rtl/>
            </w:rPr>
          </w:pPr>
          <w:hyperlink w:anchor="_Toc128644368" w:history="1">
            <w:r w:rsidR="00204F07" w:rsidRPr="00204F07">
              <w:rPr>
                <w:rtl/>
              </w:rPr>
              <w:t>الملحق (ب)2: القائمة المرجعية لإدارة وسائل الإعلام*</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Toc128644368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6C456328" w14:textId="4261FD60" w:rsidR="00204F07" w:rsidRPr="00204F07" w:rsidRDefault="00000000">
          <w:pPr>
            <w:pStyle w:val="TOC3"/>
            <w:rPr>
              <w:rtl/>
            </w:rPr>
          </w:pPr>
          <w:hyperlink w:anchor="_Toc128644369" w:history="1">
            <w:r w:rsidR="00204F07" w:rsidRPr="00204F07">
              <w:rPr>
                <w:rtl/>
              </w:rPr>
              <w:t>الملحق (ب)3: معلومات عن البلد - قالب معلومات المنطقة المتضرّرة*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Toc128644369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3CF9DF41" w14:textId="38DBAD15" w:rsidR="00204F07" w:rsidRPr="00204F07" w:rsidRDefault="00000000">
          <w:pPr>
            <w:pStyle w:val="TOC3"/>
            <w:rPr>
              <w:rtl/>
            </w:rPr>
          </w:pPr>
          <w:hyperlink w:anchor="_Toc128644370" w:history="1">
            <w:r w:rsidR="00204F07" w:rsidRPr="00204F07">
              <w:rPr>
                <w:rtl/>
              </w:rPr>
              <w:t>الملحق (ب)4: صحيفة وقائع فريق البحث والإنقاذ في المناطق الحضرية*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Toc128644370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58F6A5D7" w14:textId="3788F36B" w:rsidR="00204F07" w:rsidRPr="00204F07" w:rsidRDefault="00000000">
          <w:pPr>
            <w:pStyle w:val="TOC3"/>
            <w:rPr>
              <w:rtl/>
            </w:rPr>
          </w:pPr>
          <w:hyperlink w:anchor="_Toc128644371" w:history="1">
            <w:r w:rsidR="00204F07" w:rsidRPr="00204F07">
              <w:rPr>
                <w:rtl/>
              </w:rPr>
              <w:t>الملحق (ب)5: القائمة المرجعية لإنشاء مركز الاستقبال/ المغادرة*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Toc128644371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09451229" w14:textId="421171ED" w:rsidR="00204F07" w:rsidRPr="00204F07" w:rsidRDefault="00000000">
          <w:pPr>
            <w:pStyle w:val="TOC3"/>
            <w:rPr>
              <w:rtl/>
            </w:rPr>
          </w:pPr>
          <w:hyperlink w:anchor="_Toc128644372" w:history="1">
            <w:r w:rsidR="00204F07" w:rsidRPr="00204F07">
              <w:rPr>
                <w:rtl/>
              </w:rPr>
              <w:t>الملحق (ب)6: نشرة إحاطة مركز الاستقبال/ المغادرة*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Toc128644372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39D65555" w14:textId="387B8D30" w:rsidR="00204F07" w:rsidRPr="00204F07" w:rsidRDefault="00000000">
          <w:pPr>
            <w:pStyle w:val="TOC3"/>
            <w:rPr>
              <w:rtl/>
            </w:rPr>
          </w:pPr>
          <w:hyperlink w:anchor="_Toc128644373" w:history="1">
            <w:r w:rsidR="00204F07" w:rsidRPr="00204F07">
              <w:rPr>
                <w:rtl/>
              </w:rPr>
              <w:t>الملحق (ب)7: الإحاطات الأمنية*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Toc128644373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6E947EAF" w14:textId="2DA92EA4" w:rsidR="00204F07" w:rsidRPr="00204F07" w:rsidRDefault="00000000">
          <w:pPr>
            <w:pStyle w:val="TOC3"/>
            <w:rPr>
              <w:rtl/>
            </w:rPr>
          </w:pPr>
          <w:hyperlink w:anchor="_Toc128644374" w:history="1">
            <w:r w:rsidR="00204F07" w:rsidRPr="00204F07">
              <w:rPr>
                <w:rtl/>
              </w:rPr>
              <w:t>الملحق (ب)8: تقييم مهبط الطائرات*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Toc128644374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51CCF37D" w14:textId="1498409F" w:rsidR="00204F07" w:rsidRPr="00204F07" w:rsidRDefault="00000000">
          <w:pPr>
            <w:pStyle w:val="TOC3"/>
            <w:rPr>
              <w:rtl/>
            </w:rPr>
          </w:pPr>
          <w:hyperlink w:anchor="_Toc128644375" w:history="1">
            <w:r w:rsidR="00204F07" w:rsidRPr="00204F07">
              <w:rPr>
                <w:rtl/>
              </w:rPr>
              <w:t>الملحق (ب)9: دليل تخطيط مركز تنسيق العمليات في الموقع*</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Toc128644375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3EA5DC40" w14:textId="36B37AE2" w:rsidR="00204F07" w:rsidRPr="00204F07" w:rsidRDefault="00000000">
          <w:pPr>
            <w:pStyle w:val="TOC3"/>
            <w:rPr>
              <w:rtl/>
            </w:rPr>
          </w:pPr>
          <w:hyperlink w:anchor="_Toc128644376" w:history="1">
            <w:r w:rsidR="00204F07" w:rsidRPr="00204F07">
              <w:rPr>
                <w:rtl/>
              </w:rPr>
              <w:t>الملحق (ب)10: إنشاء خلية تنسيق البحث والإنقاذ في المناطق الحضرية*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Toc128644376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7BFF54EB" w14:textId="6495311E" w:rsidR="00204F07" w:rsidRPr="00204F07" w:rsidRDefault="00000000">
          <w:pPr>
            <w:pStyle w:val="TOC3"/>
            <w:rPr>
              <w:rtl/>
            </w:rPr>
          </w:pPr>
          <w:hyperlink w:anchor="_Toc128644377" w:history="1">
            <w:r w:rsidR="00204F07" w:rsidRPr="00204F07">
              <w:rPr>
                <w:rtl/>
              </w:rPr>
              <w:t>الملحق (ب)11: الإحاطة الأولية لمركز تنسيق العمليات في الموقع/ خلية تنسيق البحث والإنقاذ في المناطق الحضرية - الوكالة المحلية لإدارة الطوارئ*</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Toc128644377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0D69BB21" w14:textId="33323A2D" w:rsidR="00204F07" w:rsidRPr="00204F07" w:rsidRDefault="00000000">
          <w:pPr>
            <w:pStyle w:val="TOC3"/>
            <w:rPr>
              <w:rtl/>
            </w:rPr>
          </w:pPr>
          <w:hyperlink w:anchor="_Toc128644378" w:history="1">
            <w:r w:rsidR="00204F07" w:rsidRPr="00204F07">
              <w:rPr>
                <w:rtl/>
              </w:rPr>
              <w:t>الملحق (ب)12: جدول أعمال الاجتماع الموحد*</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Toc128644378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2C3C88ED" w14:textId="63BC6ADF" w:rsidR="00204F07" w:rsidRPr="00204F07" w:rsidRDefault="00000000">
          <w:pPr>
            <w:pStyle w:val="TOC3"/>
            <w:rPr>
              <w:rtl/>
            </w:rPr>
          </w:pPr>
          <w:hyperlink w:anchor="_Toc128644379" w:history="1">
            <w:r w:rsidR="00204F07" w:rsidRPr="00204F07">
              <w:rPr>
                <w:rtl/>
              </w:rPr>
              <w:t>الملحق (ب)13: حزمة الإحاطة بالتكليف*</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Toc128644379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295DBED2" w14:textId="5A509354" w:rsidR="00204F07" w:rsidRPr="00204F07" w:rsidRDefault="00000000">
          <w:pPr>
            <w:pStyle w:val="TOC3"/>
            <w:rPr>
              <w:rtl/>
            </w:rPr>
          </w:pPr>
          <w:hyperlink w:anchor="_Toc128644380" w:history="1">
            <w:r w:rsidR="00204F07" w:rsidRPr="00204F07">
              <w:rPr>
                <w:rtl/>
              </w:rPr>
              <w:t>الملحق (ب)14: متطلبات قاعدة 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Toc128644380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0C6E4626" w14:textId="4F4672C3" w:rsidR="00204F07" w:rsidRPr="00204F07" w:rsidRDefault="00000000">
          <w:pPr>
            <w:pStyle w:val="TOC3"/>
            <w:rPr>
              <w:rtl/>
            </w:rPr>
          </w:pPr>
          <w:hyperlink w:anchor="_Toc128644381" w:history="1">
            <w:r w:rsidR="00204F07" w:rsidRPr="00204F07">
              <w:rPr>
                <w:rtl/>
              </w:rPr>
              <w:t>الملحق (ب)15: مخطط قاعدة العمليات*</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Toc128644381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7D85DAB2" w14:textId="0627B5CD" w:rsidR="00204F07" w:rsidRPr="00204F07" w:rsidRDefault="00000000">
          <w:pPr>
            <w:pStyle w:val="TOC3"/>
            <w:rPr>
              <w:rtl/>
            </w:rPr>
          </w:pPr>
          <w:hyperlink w:anchor="_Toc128644382" w:history="1">
            <w:r w:rsidR="00204F07" w:rsidRPr="00204F07">
              <w:rPr>
                <w:rtl/>
              </w:rPr>
              <w:t>الملحق (ب)16: مخطط خيمة الإدارة*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Toc128644382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1323D607" w14:textId="1D0EB34C" w:rsidR="00204F07" w:rsidRPr="00204F07" w:rsidRDefault="00000000">
          <w:pPr>
            <w:pStyle w:val="TOC3"/>
            <w:rPr>
              <w:rtl/>
            </w:rPr>
          </w:pPr>
          <w:hyperlink w:anchor="_Toc128644383" w:history="1">
            <w:r w:rsidR="00204F07" w:rsidRPr="00204F07">
              <w:rPr>
                <w:rtl/>
              </w:rPr>
              <w:t>الملحق (ب)17: خطة السلامة والأمن*</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Toc128644383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60D68BA7" w14:textId="3E9E3BA5" w:rsidR="00204F07" w:rsidRPr="00204F07" w:rsidRDefault="00000000">
          <w:pPr>
            <w:pStyle w:val="TOC3"/>
            <w:rPr>
              <w:rtl/>
            </w:rPr>
          </w:pPr>
          <w:hyperlink w:anchor="_Toc128644384" w:history="1">
            <w:r w:rsidR="00204F07" w:rsidRPr="00204F07">
              <w:rPr>
                <w:rtl/>
              </w:rPr>
              <w:t>الملحق (ب)18: خطط الإخلاء*</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Toc128644384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21B87FF4" w14:textId="0E516E9B" w:rsidR="00204F07" w:rsidRPr="00204F07" w:rsidRDefault="00000000">
          <w:pPr>
            <w:pStyle w:val="TOC3"/>
            <w:rPr>
              <w:rtl/>
            </w:rPr>
          </w:pPr>
          <w:hyperlink w:anchor="_Toc128644385" w:history="1">
            <w:r w:rsidR="00204F07" w:rsidRPr="00204F07">
              <w:rPr>
                <w:rtl/>
              </w:rPr>
              <w:t>الملحق (ب)19: التقييم واسع النطاق وتقييم القطاع*</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Toc128644385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3E1177E7" w14:textId="3A352B92" w:rsidR="00204F07" w:rsidRPr="00204F07" w:rsidRDefault="00000000">
          <w:pPr>
            <w:pStyle w:val="TOC3"/>
            <w:rPr>
              <w:rtl/>
            </w:rPr>
          </w:pPr>
          <w:hyperlink w:anchor="_Toc128644386" w:history="1">
            <w:r w:rsidR="00204F07" w:rsidRPr="00204F07">
              <w:rPr>
                <w:rtl/>
              </w:rPr>
              <w:t>الملحق (ب)20: مستوى التقييم والبحث والإنقاذ*</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Toc128644386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3F319E9A" w14:textId="291C5072" w:rsidR="00204F07" w:rsidRPr="00204F07" w:rsidRDefault="00000000">
          <w:pPr>
            <w:pStyle w:val="TOC3"/>
            <w:rPr>
              <w:rtl/>
            </w:rPr>
          </w:pPr>
          <w:hyperlink w:anchor="_Toc128644387" w:history="1">
            <w:r w:rsidR="00204F07" w:rsidRPr="00204F07">
              <w:rPr>
                <w:rtl/>
              </w:rPr>
              <w:t>الملحق (ب)21: دليل تقييم المواد الخطرة*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Toc128644387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6D9E50EF" w14:textId="41349AE5" w:rsidR="00204F07" w:rsidRPr="00204F07" w:rsidRDefault="00000000">
          <w:pPr>
            <w:pStyle w:val="TOC3"/>
            <w:rPr>
              <w:rtl/>
            </w:rPr>
          </w:pPr>
          <w:hyperlink w:anchor="_Toc128644388" w:history="1">
            <w:r w:rsidR="00204F07" w:rsidRPr="00204F07">
              <w:rPr>
                <w:rtl/>
              </w:rPr>
              <w:t>الملحق (ب)22: فرز موقع العمل والتقييم الهيكلي*</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Toc128644388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6D93DC9A" w14:textId="67F3A033" w:rsidR="00204F07" w:rsidRPr="00204F07" w:rsidRDefault="00000000">
          <w:pPr>
            <w:pStyle w:val="TOC3"/>
            <w:rPr>
              <w:rtl/>
            </w:rPr>
          </w:pPr>
          <w:hyperlink w:anchor="_Toc128644389" w:history="1">
            <w:r w:rsidR="00204F07" w:rsidRPr="00204F07">
              <w:rPr>
                <w:rtl/>
              </w:rPr>
              <w:t>الملحق (ب)23: نموذج فرز موقع العمل*</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Toc128644389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5C8302D8" w14:textId="5A49EF8F" w:rsidR="00204F07" w:rsidRPr="00204F07" w:rsidRDefault="00000000">
          <w:pPr>
            <w:pStyle w:val="TOC3"/>
            <w:rPr>
              <w:rtl/>
            </w:rPr>
          </w:pPr>
          <w:hyperlink w:anchor="_Toc128644390" w:history="1">
            <w:r w:rsidR="00204F07" w:rsidRPr="00204F07">
              <w:rPr>
                <w:rtl/>
              </w:rPr>
              <w:t>الملحق (ب)24: نموذج تقرير موقع العمل*</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Toc128644390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2910FEE6" w14:textId="56CE12E2" w:rsidR="00204F07" w:rsidRPr="00204F07" w:rsidRDefault="00000000">
          <w:pPr>
            <w:pStyle w:val="TOC3"/>
            <w:rPr>
              <w:rtl/>
            </w:rPr>
          </w:pPr>
          <w:hyperlink w:anchor="_Toc128644391" w:history="1">
            <w:r w:rsidR="00204F07" w:rsidRPr="00204F07">
              <w:rPr>
                <w:rtl/>
              </w:rPr>
              <w:t>الملحق (ب)25: تقرير عن وضع الحادث/ القطاع*</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Toc128644391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0C0F7CA6" w14:textId="2449C223" w:rsidR="00204F07" w:rsidRPr="00204F07" w:rsidRDefault="00000000">
          <w:pPr>
            <w:pStyle w:val="TOC3"/>
            <w:rPr>
              <w:rtl/>
            </w:rPr>
          </w:pPr>
          <w:hyperlink w:anchor="_Toc128644392" w:history="1">
            <w:r w:rsidR="00204F07" w:rsidRPr="00204F07">
              <w:rPr>
                <w:rtl/>
              </w:rPr>
              <w:t>الملحق (ب)26: نظام الوسم والإشارات لفريق البحث والإنقاذ في المناطق الحضرية*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Toc128644392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492D9D88" w14:textId="4E293D1F" w:rsidR="00204F07" w:rsidRPr="00204F07" w:rsidRDefault="00000000">
          <w:pPr>
            <w:pStyle w:val="TOC3"/>
            <w:rPr>
              <w:rtl/>
            </w:rPr>
          </w:pPr>
          <w:hyperlink w:anchor="_Toc128644393" w:history="1">
            <w:r w:rsidR="00204F07" w:rsidRPr="00204F07">
              <w:rPr>
                <w:rtl/>
              </w:rPr>
              <w:t>الملحق (ب)27: نموذج انتشال الضحايا*</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Toc128644393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76015134" w14:textId="5F675FD2" w:rsidR="00204F07" w:rsidRPr="00204F07" w:rsidRDefault="00000000">
          <w:pPr>
            <w:pStyle w:val="TOC3"/>
            <w:rPr>
              <w:rtl/>
            </w:rPr>
          </w:pPr>
          <w:hyperlink w:anchor="_Toc128644394" w:history="1">
            <w:r w:rsidR="00204F07" w:rsidRPr="00204F07">
              <w:rPr>
                <w:rtl/>
              </w:rPr>
              <w:t>الملحق (ب)28: نموذج التسريح*</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Toc128644394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2B954030" w14:textId="2898A52E" w:rsidR="00204F07" w:rsidRPr="00204F07" w:rsidRDefault="00000000">
          <w:pPr>
            <w:pStyle w:val="TOC3"/>
            <w:rPr>
              <w:rtl/>
            </w:rPr>
          </w:pPr>
          <w:hyperlink w:anchor="_Toc128644395" w:history="1">
            <w:r w:rsidR="00204F07" w:rsidRPr="00204F07">
              <w:rPr>
                <w:rtl/>
              </w:rPr>
              <w:t>الملحق (ب)29: نموذج ملخص البعثة*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Toc128644395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17CC3480" w14:textId="08D3EC70" w:rsidR="00204F07" w:rsidRPr="00204F07" w:rsidRDefault="00000000">
          <w:pPr>
            <w:pStyle w:val="TOC3"/>
            <w:rPr>
              <w:rtl/>
            </w:rPr>
          </w:pPr>
          <w:hyperlink w:anchor="_Toc128644396" w:history="1">
            <w:r w:rsidR="00204F07" w:rsidRPr="00204F07">
              <w:rPr>
                <w:rtl/>
              </w:rPr>
              <w:t>الملحق (ب)30: نموذج تقرير ما بعد البعثة لفريق البحث والإنقاذ في المناطق الحضرية*</w:t>
            </w:r>
            <w:r w:rsidR="00204F07" w:rsidRPr="00204F07">
              <w:rPr>
                <w:webHidden/>
                <w:rtl/>
              </w:rPr>
              <w:tab/>
            </w:r>
            <w:r w:rsidR="00204F07" w:rsidRPr="00204F07">
              <w:rPr>
                <w:webHidden/>
                <w:rtl/>
              </w:rPr>
              <w:fldChar w:fldCharType="begin"/>
            </w:r>
            <w:r w:rsidR="00204F07" w:rsidRPr="00204F07">
              <w:rPr>
                <w:webHidden/>
                <w:rtl/>
              </w:rPr>
              <w:instrText xml:space="preserve"> </w:instrText>
            </w:r>
            <w:r w:rsidR="00204F07" w:rsidRPr="00204F07">
              <w:rPr>
                <w:webHidden/>
              </w:rPr>
              <w:instrText>PAGEREF</w:instrText>
            </w:r>
            <w:r w:rsidR="00204F07" w:rsidRPr="00204F07">
              <w:rPr>
                <w:webHidden/>
                <w:rtl/>
              </w:rPr>
              <w:instrText xml:space="preserve"> _</w:instrText>
            </w:r>
            <w:r w:rsidR="00204F07" w:rsidRPr="00204F07">
              <w:rPr>
                <w:webHidden/>
              </w:rPr>
              <w:instrText>Toc128644396 \h</w:instrText>
            </w:r>
            <w:r w:rsidR="00204F07" w:rsidRPr="00204F07">
              <w:rPr>
                <w:webHidden/>
                <w:rtl/>
              </w:rPr>
              <w:instrText xml:space="preserve"> </w:instrText>
            </w:r>
            <w:r w:rsidR="00204F07" w:rsidRPr="00204F07">
              <w:rPr>
                <w:webHidden/>
                <w:rtl/>
              </w:rPr>
            </w:r>
            <w:r w:rsidR="00204F07" w:rsidRPr="00204F07">
              <w:rPr>
                <w:webHidden/>
                <w:rtl/>
              </w:rPr>
              <w:fldChar w:fldCharType="separate"/>
            </w:r>
            <w:r w:rsidR="008D0812">
              <w:rPr>
                <w:noProof/>
                <w:webHidden/>
                <w:rtl/>
              </w:rPr>
              <w:t>44</w:t>
            </w:r>
            <w:r w:rsidR="00204F07" w:rsidRPr="00204F07">
              <w:rPr>
                <w:webHidden/>
                <w:rtl/>
              </w:rPr>
              <w:fldChar w:fldCharType="end"/>
            </w:r>
          </w:hyperlink>
        </w:p>
        <w:p w14:paraId="3758696C" w14:textId="1006DBC8" w:rsidR="00811F23" w:rsidRPr="00B63E1E" w:rsidRDefault="00683208" w:rsidP="009F36B6">
          <w:pPr>
            <w:jc w:val="both"/>
            <w:rPr>
              <w:b/>
              <w:bCs/>
              <w:rtl/>
            </w:rPr>
          </w:pPr>
          <w:r w:rsidRPr="00204F07">
            <w:rPr>
              <w:rFonts w:hint="cs"/>
              <w:rtl/>
            </w:rPr>
            <w:fldChar w:fldCharType="end"/>
          </w:r>
        </w:p>
      </w:sdtContent>
    </w:sdt>
    <w:p w14:paraId="6E0E3097" w14:textId="35577EE6" w:rsidR="00295520" w:rsidRPr="00B63E1E" w:rsidRDefault="00295520" w:rsidP="009F36B6">
      <w:pPr>
        <w:jc w:val="both"/>
        <w:rPr>
          <w:rtl/>
        </w:rPr>
      </w:pPr>
      <w:r w:rsidRPr="00B63E1E">
        <w:rPr>
          <w:b/>
          <w:bCs/>
          <w:rtl/>
        </w:rPr>
        <w:lastRenderedPageBreak/>
        <w:t>ملحوظة:</w:t>
      </w:r>
      <w:r w:rsidRPr="00B63E1E">
        <w:rPr>
          <w:rtl/>
        </w:rPr>
        <w:t xml:space="preserve"> لقد تم نقل الملاحق والقوائم المرجعية والنماذج المختارة من المبادئ التوجيهية للفريق الاستشاري الدولي للبحث والإنقاذ (2015) إلى قسم الملاحظات التوجيهية على </w:t>
      </w:r>
      <w:hyperlink r:id="rId15" w:history="1">
        <w:r w:rsidRPr="00B63E1E">
          <w:rPr>
            <w:rStyle w:val="Hyperlink"/>
          </w:rPr>
          <w:t>www.insarag.org</w:t>
        </w:r>
      </w:hyperlink>
      <w:r w:rsidRPr="00B63E1E">
        <w:rPr>
          <w:rtl/>
        </w:rPr>
        <w:t xml:space="preserve">. لمزيدٍ من المعلومات بشأن التغييرات التي طرأت على المبادئ التوجيهية لعام 2015، راجع جدول التغييرات الوارد في الملحق (أ). لمعرفة الموقع المُحدَّد للملحقات على </w:t>
      </w:r>
      <w:hyperlink r:id="rId16" w:history="1">
        <w:r w:rsidRPr="00B63E1E">
          <w:rPr>
            <w:rStyle w:val="Hyperlink"/>
          </w:rPr>
          <w:t>www.insarag.org</w:t>
        </w:r>
      </w:hyperlink>
      <w:r w:rsidRPr="00B63E1E">
        <w:rPr>
          <w:rtl/>
        </w:rPr>
        <w:t>، انظر صفحة 49.</w:t>
      </w:r>
    </w:p>
    <w:p w14:paraId="4DDF3821" w14:textId="790DDD45" w:rsidR="00460BCB" w:rsidRPr="00B63E1E" w:rsidRDefault="00295520" w:rsidP="009F36B6">
      <w:pPr>
        <w:jc w:val="both"/>
        <w:rPr>
          <w:rtl/>
        </w:rPr>
      </w:pPr>
      <w:r w:rsidRPr="00B63E1E">
        <w:rPr>
          <w:rtl/>
        </w:rPr>
        <w:t xml:space="preserve">* يرد الملحق في الملاحظات التوجيهية على </w:t>
      </w:r>
      <w:hyperlink r:id="rId17" w:history="1">
        <w:r w:rsidRPr="00B63E1E">
          <w:rPr>
            <w:rStyle w:val="Hyperlink"/>
          </w:rPr>
          <w:t>www.insarag.org</w:t>
        </w:r>
      </w:hyperlink>
      <w:r w:rsidRPr="00B63E1E">
        <w:rPr>
          <w:rtl/>
        </w:rPr>
        <w:t>.</w:t>
      </w:r>
      <w:r w:rsidRPr="00B63E1E">
        <w:rPr>
          <w:rtl/>
        </w:rPr>
        <w:br w:type="page"/>
      </w:r>
    </w:p>
    <w:p w14:paraId="643743C2" w14:textId="1BACC3C6" w:rsidR="004758EC" w:rsidRPr="00B63E1E" w:rsidRDefault="004758EC" w:rsidP="00B1134C">
      <w:pPr>
        <w:pStyle w:val="Heading1"/>
        <w:numPr>
          <w:ilvl w:val="0"/>
          <w:numId w:val="0"/>
        </w:numPr>
        <w:ind w:left="432"/>
        <w:rPr>
          <w:rtl/>
        </w:rPr>
      </w:pPr>
      <w:bookmarkStart w:id="0" w:name="_Toc128644329"/>
      <w:r w:rsidRPr="00B63E1E">
        <w:rPr>
          <w:rtl/>
        </w:rPr>
        <w:lastRenderedPageBreak/>
        <w:t>الاختصارات</w:t>
      </w:r>
      <w:bookmarkEnd w:id="0"/>
    </w:p>
    <w:tbl>
      <w:tblPr>
        <w:tblStyle w:val="TableGrid"/>
        <w:bidiVisual/>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649"/>
      </w:tblGrid>
      <w:tr w:rsidR="00C25D6F" w:rsidRPr="00B63E1E" w14:paraId="69376022" w14:textId="77777777" w:rsidTr="00C25D6F">
        <w:tc>
          <w:tcPr>
            <w:tcW w:w="1701" w:type="dxa"/>
            <w:shd w:val="clear" w:color="auto" w:fill="auto"/>
          </w:tcPr>
          <w:p w14:paraId="47B791E1" w14:textId="77777777" w:rsidR="00C25D6F" w:rsidRPr="00B63E1E" w:rsidRDefault="00C25D6F" w:rsidP="00C25D6F">
            <w:pPr>
              <w:spacing w:after="60" w:line="276" w:lineRule="auto"/>
              <w:rPr>
                <w:rtl/>
              </w:rPr>
            </w:pPr>
            <w:r w:rsidRPr="00B63E1E">
              <w:t>AAR</w:t>
            </w:r>
          </w:p>
        </w:tc>
        <w:tc>
          <w:tcPr>
            <w:tcW w:w="7649" w:type="dxa"/>
            <w:shd w:val="clear" w:color="auto" w:fill="auto"/>
          </w:tcPr>
          <w:p w14:paraId="686441A6" w14:textId="77777777" w:rsidR="00C25D6F" w:rsidRPr="00B63E1E" w:rsidRDefault="00C25D6F" w:rsidP="00C25D6F">
            <w:pPr>
              <w:spacing w:after="60" w:line="276" w:lineRule="auto"/>
              <w:rPr>
                <w:rtl/>
              </w:rPr>
            </w:pPr>
            <w:r w:rsidRPr="00B63E1E">
              <w:rPr>
                <w:rtl/>
              </w:rPr>
              <w:t>تقرير العمل</w:t>
            </w:r>
          </w:p>
        </w:tc>
      </w:tr>
      <w:tr w:rsidR="00C25D6F" w:rsidRPr="00B63E1E" w14:paraId="3B9B6FA8" w14:textId="77777777" w:rsidTr="00C25D6F">
        <w:tc>
          <w:tcPr>
            <w:tcW w:w="1701" w:type="dxa"/>
            <w:shd w:val="clear" w:color="auto" w:fill="auto"/>
          </w:tcPr>
          <w:p w14:paraId="0C6FE899" w14:textId="1338185C" w:rsidR="00C25D6F" w:rsidRPr="00B63E1E" w:rsidRDefault="00C25D6F" w:rsidP="00C25D6F">
            <w:pPr>
              <w:spacing w:after="60" w:line="276" w:lineRule="auto"/>
              <w:rPr>
                <w:rtl/>
              </w:rPr>
            </w:pPr>
            <w:proofErr w:type="spellStart"/>
            <w:r w:rsidRPr="00B63E1E">
              <w:t>AoO</w:t>
            </w:r>
            <w:proofErr w:type="spellEnd"/>
            <w:r w:rsidRPr="00B63E1E">
              <w:rPr>
                <w:rtl/>
              </w:rPr>
              <w:t xml:space="preserve"> </w:t>
            </w:r>
          </w:p>
        </w:tc>
        <w:tc>
          <w:tcPr>
            <w:tcW w:w="7649" w:type="dxa"/>
            <w:shd w:val="clear" w:color="auto" w:fill="auto"/>
          </w:tcPr>
          <w:p w14:paraId="3C3AECCE" w14:textId="77777777" w:rsidR="00C25D6F" w:rsidRPr="00B63E1E" w:rsidRDefault="00C25D6F" w:rsidP="00C25D6F">
            <w:pPr>
              <w:spacing w:after="60" w:line="276" w:lineRule="auto"/>
              <w:rPr>
                <w:rtl/>
              </w:rPr>
            </w:pPr>
            <w:r w:rsidRPr="00B63E1E">
              <w:rPr>
                <w:rtl/>
              </w:rPr>
              <w:t>منطقة العمليات</w:t>
            </w:r>
          </w:p>
        </w:tc>
      </w:tr>
      <w:tr w:rsidR="00C25D6F" w:rsidRPr="00B63E1E" w14:paraId="5CFBAD64" w14:textId="77777777" w:rsidTr="00C25D6F">
        <w:tc>
          <w:tcPr>
            <w:tcW w:w="1701" w:type="dxa"/>
            <w:shd w:val="clear" w:color="auto" w:fill="auto"/>
          </w:tcPr>
          <w:p w14:paraId="55174B2F" w14:textId="2E04FAEC" w:rsidR="00C25D6F" w:rsidRPr="00B63E1E" w:rsidRDefault="00C25D6F" w:rsidP="00C25D6F">
            <w:pPr>
              <w:spacing w:after="60" w:line="276" w:lineRule="auto"/>
              <w:rPr>
                <w:rtl/>
              </w:rPr>
            </w:pPr>
            <w:r w:rsidRPr="00B63E1E">
              <w:t>ASR</w:t>
            </w:r>
          </w:p>
        </w:tc>
        <w:tc>
          <w:tcPr>
            <w:tcW w:w="7649" w:type="dxa"/>
            <w:shd w:val="clear" w:color="auto" w:fill="auto"/>
          </w:tcPr>
          <w:p w14:paraId="79AC2B07" w14:textId="77777777" w:rsidR="00C25D6F" w:rsidRPr="00B63E1E" w:rsidRDefault="00C25D6F" w:rsidP="00C25D6F">
            <w:pPr>
              <w:spacing w:after="60" w:line="276" w:lineRule="auto"/>
              <w:rPr>
                <w:rtl/>
              </w:rPr>
            </w:pPr>
            <w:r w:rsidRPr="00B63E1E">
              <w:rPr>
                <w:rtl/>
              </w:rPr>
              <w:t>مستوى التقييم والبحث والإنقاذ</w:t>
            </w:r>
          </w:p>
        </w:tc>
      </w:tr>
      <w:tr w:rsidR="00C25D6F" w:rsidRPr="00B63E1E" w14:paraId="7E871CAE" w14:textId="77777777" w:rsidTr="00C25D6F">
        <w:tc>
          <w:tcPr>
            <w:tcW w:w="1701" w:type="dxa"/>
            <w:shd w:val="clear" w:color="auto" w:fill="auto"/>
          </w:tcPr>
          <w:p w14:paraId="3E37CD4A" w14:textId="77777777" w:rsidR="00C25D6F" w:rsidRPr="00B63E1E" w:rsidRDefault="00C25D6F" w:rsidP="00C25D6F">
            <w:pPr>
              <w:spacing w:after="60" w:line="276" w:lineRule="auto"/>
              <w:rPr>
                <w:rtl/>
              </w:rPr>
            </w:pPr>
            <w:r w:rsidRPr="00B63E1E">
              <w:t>BMS</w:t>
            </w:r>
          </w:p>
        </w:tc>
        <w:tc>
          <w:tcPr>
            <w:tcW w:w="7649" w:type="dxa"/>
            <w:shd w:val="clear" w:color="auto" w:fill="auto"/>
          </w:tcPr>
          <w:p w14:paraId="7DCB624D" w14:textId="77777777" w:rsidR="00C25D6F" w:rsidRPr="00B63E1E" w:rsidRDefault="00C25D6F" w:rsidP="00C25D6F">
            <w:pPr>
              <w:spacing w:after="60" w:line="276" w:lineRule="auto"/>
              <w:rPr>
                <w:rtl/>
              </w:rPr>
            </w:pPr>
            <w:r w:rsidRPr="00B63E1E">
              <w:rPr>
                <w:rtl/>
              </w:rPr>
              <w:t>مركز طبي تابع لقاعدة العمليات</w:t>
            </w:r>
          </w:p>
        </w:tc>
      </w:tr>
      <w:tr w:rsidR="00C25D6F" w:rsidRPr="00B63E1E" w14:paraId="74A50DF6" w14:textId="77777777" w:rsidTr="00C25D6F">
        <w:tc>
          <w:tcPr>
            <w:tcW w:w="1701" w:type="dxa"/>
            <w:shd w:val="clear" w:color="auto" w:fill="auto"/>
          </w:tcPr>
          <w:p w14:paraId="20643107" w14:textId="77777777" w:rsidR="00C25D6F" w:rsidRPr="00B63E1E" w:rsidRDefault="00C25D6F" w:rsidP="00C25D6F">
            <w:pPr>
              <w:spacing w:after="60" w:line="276" w:lineRule="auto"/>
              <w:rPr>
                <w:rtl/>
              </w:rPr>
            </w:pPr>
            <w:proofErr w:type="spellStart"/>
            <w:r w:rsidRPr="00B63E1E">
              <w:t>BoO</w:t>
            </w:r>
            <w:proofErr w:type="spellEnd"/>
          </w:p>
        </w:tc>
        <w:tc>
          <w:tcPr>
            <w:tcW w:w="7649" w:type="dxa"/>
            <w:shd w:val="clear" w:color="auto" w:fill="auto"/>
          </w:tcPr>
          <w:p w14:paraId="3EB9B016" w14:textId="77777777" w:rsidR="00C25D6F" w:rsidRPr="00B63E1E" w:rsidRDefault="00C25D6F" w:rsidP="00C25D6F">
            <w:pPr>
              <w:spacing w:after="60" w:line="276" w:lineRule="auto"/>
              <w:rPr>
                <w:rtl/>
              </w:rPr>
            </w:pPr>
            <w:r w:rsidRPr="00B63E1E">
              <w:rPr>
                <w:rtl/>
              </w:rPr>
              <w:t>قاعدة العمليات</w:t>
            </w:r>
          </w:p>
        </w:tc>
      </w:tr>
      <w:tr w:rsidR="00C25D6F" w:rsidRPr="00B63E1E" w14:paraId="36BA0B6B" w14:textId="77777777" w:rsidTr="00C25D6F">
        <w:tc>
          <w:tcPr>
            <w:tcW w:w="1701" w:type="dxa"/>
            <w:shd w:val="clear" w:color="auto" w:fill="auto"/>
          </w:tcPr>
          <w:p w14:paraId="7B158BA0" w14:textId="77777777" w:rsidR="00C25D6F" w:rsidRPr="00B63E1E" w:rsidRDefault="00C25D6F" w:rsidP="00C25D6F">
            <w:pPr>
              <w:spacing w:after="60" w:line="276" w:lineRule="auto"/>
              <w:rPr>
                <w:rtl/>
              </w:rPr>
            </w:pPr>
            <w:r w:rsidRPr="00B63E1E">
              <w:t>Con</w:t>
            </w:r>
            <w:r w:rsidRPr="00B63E1E">
              <w:rPr>
                <w:rtl/>
              </w:rPr>
              <w:t>.</w:t>
            </w:r>
          </w:p>
        </w:tc>
        <w:tc>
          <w:tcPr>
            <w:tcW w:w="7649" w:type="dxa"/>
            <w:shd w:val="clear" w:color="auto" w:fill="auto"/>
          </w:tcPr>
          <w:p w14:paraId="049A83AC" w14:textId="77777777" w:rsidR="00C25D6F" w:rsidRPr="00B63E1E" w:rsidRDefault="00C25D6F" w:rsidP="00C25D6F">
            <w:pPr>
              <w:spacing w:after="60" w:line="276" w:lineRule="auto"/>
              <w:rPr>
                <w:rtl/>
              </w:rPr>
            </w:pPr>
            <w:r w:rsidRPr="00B63E1E">
              <w:rPr>
                <w:rtl/>
              </w:rPr>
              <w:t>البناء</w:t>
            </w:r>
          </w:p>
        </w:tc>
      </w:tr>
      <w:tr w:rsidR="00C25D6F" w:rsidRPr="00B63E1E" w14:paraId="53C29166" w14:textId="77777777" w:rsidTr="00C25D6F">
        <w:tc>
          <w:tcPr>
            <w:tcW w:w="1701" w:type="dxa"/>
            <w:shd w:val="clear" w:color="auto" w:fill="auto"/>
          </w:tcPr>
          <w:p w14:paraId="1A54C89D" w14:textId="77777777" w:rsidR="00C25D6F" w:rsidRPr="00B63E1E" w:rsidRDefault="00C25D6F" w:rsidP="00C25D6F">
            <w:pPr>
              <w:spacing w:after="60" w:line="276" w:lineRule="auto"/>
              <w:rPr>
                <w:rtl/>
              </w:rPr>
            </w:pPr>
            <w:r w:rsidRPr="00B63E1E">
              <w:t>CP</w:t>
            </w:r>
          </w:p>
        </w:tc>
        <w:tc>
          <w:tcPr>
            <w:tcW w:w="7649" w:type="dxa"/>
            <w:shd w:val="clear" w:color="auto" w:fill="auto"/>
          </w:tcPr>
          <w:p w14:paraId="41A0E01D" w14:textId="77777777" w:rsidR="00C25D6F" w:rsidRPr="00B63E1E" w:rsidRDefault="00C25D6F" w:rsidP="00C25D6F">
            <w:pPr>
              <w:spacing w:after="60" w:line="276" w:lineRule="auto"/>
              <w:rPr>
                <w:rtl/>
              </w:rPr>
            </w:pPr>
            <w:r w:rsidRPr="00B63E1E">
              <w:rPr>
                <w:rtl/>
              </w:rPr>
              <w:t>مركز القيادة</w:t>
            </w:r>
          </w:p>
        </w:tc>
      </w:tr>
      <w:tr w:rsidR="00C25D6F" w:rsidRPr="00B63E1E" w14:paraId="759504D6" w14:textId="77777777" w:rsidTr="00C25D6F">
        <w:tc>
          <w:tcPr>
            <w:tcW w:w="1701" w:type="dxa"/>
            <w:shd w:val="clear" w:color="auto" w:fill="auto"/>
          </w:tcPr>
          <w:p w14:paraId="6A50E03A" w14:textId="738245C2" w:rsidR="00C25D6F" w:rsidRPr="00B63E1E" w:rsidRDefault="00C25D6F" w:rsidP="00C25D6F">
            <w:pPr>
              <w:spacing w:after="60" w:line="276" w:lineRule="auto"/>
              <w:rPr>
                <w:rtl/>
              </w:rPr>
            </w:pPr>
            <w:r w:rsidRPr="00B63E1E">
              <w:t>Dy</w:t>
            </w:r>
            <w:r w:rsidRPr="00B63E1E">
              <w:rPr>
                <w:rtl/>
              </w:rPr>
              <w:t>.</w:t>
            </w:r>
          </w:p>
        </w:tc>
        <w:tc>
          <w:tcPr>
            <w:tcW w:w="7649" w:type="dxa"/>
            <w:shd w:val="clear" w:color="auto" w:fill="auto"/>
          </w:tcPr>
          <w:p w14:paraId="3BB6F9AC" w14:textId="77777777" w:rsidR="00C25D6F" w:rsidRPr="00B63E1E" w:rsidRDefault="00C25D6F" w:rsidP="00C25D6F">
            <w:pPr>
              <w:spacing w:after="60" w:line="276" w:lineRule="auto"/>
              <w:rPr>
                <w:rtl/>
              </w:rPr>
            </w:pPr>
            <w:r w:rsidRPr="00B63E1E">
              <w:rPr>
                <w:rtl/>
              </w:rPr>
              <w:t>النائب</w:t>
            </w:r>
          </w:p>
        </w:tc>
      </w:tr>
      <w:tr w:rsidR="00C25D6F" w:rsidRPr="00B63E1E" w14:paraId="3C99516E" w14:textId="77777777" w:rsidTr="00C25D6F">
        <w:tc>
          <w:tcPr>
            <w:tcW w:w="1701" w:type="dxa"/>
            <w:shd w:val="clear" w:color="auto" w:fill="auto"/>
          </w:tcPr>
          <w:p w14:paraId="70E77F46" w14:textId="77777777" w:rsidR="00C25D6F" w:rsidRPr="00B63E1E" w:rsidRDefault="00C25D6F" w:rsidP="00C25D6F">
            <w:pPr>
              <w:spacing w:after="60" w:line="276" w:lineRule="auto"/>
              <w:rPr>
                <w:rtl/>
              </w:rPr>
            </w:pPr>
            <w:r w:rsidRPr="00B63E1E">
              <w:t>DVI</w:t>
            </w:r>
          </w:p>
        </w:tc>
        <w:tc>
          <w:tcPr>
            <w:tcW w:w="7649" w:type="dxa"/>
            <w:shd w:val="clear" w:color="auto" w:fill="auto"/>
          </w:tcPr>
          <w:p w14:paraId="7C0A923E" w14:textId="77777777" w:rsidR="00C25D6F" w:rsidRPr="00B63E1E" w:rsidRDefault="00C25D6F" w:rsidP="00C25D6F">
            <w:pPr>
              <w:spacing w:after="60" w:line="276" w:lineRule="auto"/>
              <w:rPr>
                <w:rtl/>
              </w:rPr>
            </w:pPr>
            <w:r w:rsidRPr="00B63E1E">
              <w:rPr>
                <w:rtl/>
              </w:rPr>
              <w:t>تحديد هوية ضحايا الكوارث</w:t>
            </w:r>
          </w:p>
        </w:tc>
      </w:tr>
      <w:tr w:rsidR="00C25D6F" w:rsidRPr="00B63E1E" w14:paraId="39D3D434" w14:textId="77777777" w:rsidTr="00C25D6F">
        <w:tc>
          <w:tcPr>
            <w:tcW w:w="1701" w:type="dxa"/>
            <w:shd w:val="clear" w:color="auto" w:fill="auto"/>
          </w:tcPr>
          <w:p w14:paraId="60D5BB01" w14:textId="77777777" w:rsidR="00C25D6F" w:rsidRPr="00B63E1E" w:rsidRDefault="00C25D6F" w:rsidP="00C25D6F">
            <w:pPr>
              <w:spacing w:after="60" w:line="276" w:lineRule="auto"/>
              <w:rPr>
                <w:rtl/>
              </w:rPr>
            </w:pPr>
            <w:r w:rsidRPr="00B63E1E">
              <w:t>GIS</w:t>
            </w:r>
          </w:p>
        </w:tc>
        <w:tc>
          <w:tcPr>
            <w:tcW w:w="7649" w:type="dxa"/>
            <w:shd w:val="clear" w:color="auto" w:fill="auto"/>
          </w:tcPr>
          <w:p w14:paraId="02741199" w14:textId="77777777" w:rsidR="00C25D6F" w:rsidRPr="00B63E1E" w:rsidRDefault="00C25D6F" w:rsidP="00C25D6F">
            <w:pPr>
              <w:spacing w:after="60" w:line="276" w:lineRule="auto"/>
              <w:rPr>
                <w:rtl/>
              </w:rPr>
            </w:pPr>
            <w:r w:rsidRPr="00B63E1E">
              <w:rPr>
                <w:rtl/>
              </w:rPr>
              <w:t>نظام المعلومات الجغرافية</w:t>
            </w:r>
          </w:p>
        </w:tc>
      </w:tr>
      <w:tr w:rsidR="00C25D6F" w:rsidRPr="00B63E1E" w14:paraId="0C8D22D2" w14:textId="77777777" w:rsidTr="00C25D6F">
        <w:tc>
          <w:tcPr>
            <w:tcW w:w="1701" w:type="dxa"/>
            <w:shd w:val="clear" w:color="auto" w:fill="auto"/>
          </w:tcPr>
          <w:p w14:paraId="0E809C86" w14:textId="77777777" w:rsidR="00C25D6F" w:rsidRPr="00B63E1E" w:rsidRDefault="00C25D6F" w:rsidP="00C25D6F">
            <w:pPr>
              <w:spacing w:after="60" w:line="276" w:lineRule="auto"/>
              <w:rPr>
                <w:rtl/>
              </w:rPr>
            </w:pPr>
            <w:r w:rsidRPr="00B63E1E">
              <w:t>GPS</w:t>
            </w:r>
          </w:p>
        </w:tc>
        <w:tc>
          <w:tcPr>
            <w:tcW w:w="7649" w:type="dxa"/>
            <w:shd w:val="clear" w:color="auto" w:fill="auto"/>
          </w:tcPr>
          <w:p w14:paraId="77016BAF" w14:textId="77777777" w:rsidR="00C25D6F" w:rsidRPr="00B63E1E" w:rsidRDefault="00C25D6F" w:rsidP="00C25D6F">
            <w:pPr>
              <w:spacing w:after="60" w:line="276" w:lineRule="auto"/>
              <w:rPr>
                <w:rtl/>
              </w:rPr>
            </w:pPr>
            <w:r w:rsidRPr="00B63E1E">
              <w:rPr>
                <w:rtl/>
              </w:rPr>
              <w:t>النظام العالمي لتحديد المواقع</w:t>
            </w:r>
          </w:p>
        </w:tc>
      </w:tr>
      <w:tr w:rsidR="00C25D6F" w:rsidRPr="00B63E1E" w14:paraId="3887948D" w14:textId="77777777" w:rsidTr="00C25D6F">
        <w:tc>
          <w:tcPr>
            <w:tcW w:w="1701" w:type="dxa"/>
            <w:shd w:val="clear" w:color="auto" w:fill="auto"/>
          </w:tcPr>
          <w:p w14:paraId="1D7D8AB6" w14:textId="77777777" w:rsidR="00C25D6F" w:rsidRPr="00B63E1E" w:rsidRDefault="00C25D6F" w:rsidP="00C25D6F">
            <w:pPr>
              <w:spacing w:after="60" w:line="276" w:lineRule="auto"/>
              <w:rPr>
                <w:rtl/>
              </w:rPr>
            </w:pPr>
            <w:r w:rsidRPr="00B63E1E">
              <w:t>Hazmat</w:t>
            </w:r>
          </w:p>
        </w:tc>
        <w:tc>
          <w:tcPr>
            <w:tcW w:w="7649" w:type="dxa"/>
            <w:shd w:val="clear" w:color="auto" w:fill="auto"/>
          </w:tcPr>
          <w:p w14:paraId="743F3956" w14:textId="77777777" w:rsidR="00C25D6F" w:rsidRPr="00B63E1E" w:rsidRDefault="00C25D6F" w:rsidP="00C25D6F">
            <w:pPr>
              <w:spacing w:after="60" w:line="276" w:lineRule="auto"/>
              <w:rPr>
                <w:rtl/>
              </w:rPr>
            </w:pPr>
            <w:r w:rsidRPr="00B63E1E">
              <w:rPr>
                <w:rtl/>
              </w:rPr>
              <w:t>المواد الخطرة</w:t>
            </w:r>
          </w:p>
        </w:tc>
      </w:tr>
      <w:tr w:rsidR="00C25D6F" w:rsidRPr="00B63E1E" w14:paraId="20A8652D" w14:textId="77777777" w:rsidTr="00C25D6F">
        <w:tc>
          <w:tcPr>
            <w:tcW w:w="1701" w:type="dxa"/>
            <w:shd w:val="clear" w:color="auto" w:fill="auto"/>
          </w:tcPr>
          <w:p w14:paraId="445AA5E3" w14:textId="77777777" w:rsidR="00C25D6F" w:rsidRPr="00B63E1E" w:rsidRDefault="00C25D6F" w:rsidP="00C25D6F">
            <w:pPr>
              <w:spacing w:after="60" w:line="276" w:lineRule="auto"/>
              <w:rPr>
                <w:rtl/>
              </w:rPr>
            </w:pPr>
            <w:r w:rsidRPr="00B63E1E">
              <w:t>IATA</w:t>
            </w:r>
          </w:p>
        </w:tc>
        <w:tc>
          <w:tcPr>
            <w:tcW w:w="7649" w:type="dxa"/>
            <w:shd w:val="clear" w:color="auto" w:fill="auto"/>
          </w:tcPr>
          <w:p w14:paraId="649AC5F0" w14:textId="77777777" w:rsidR="00C25D6F" w:rsidRPr="00B63E1E" w:rsidRDefault="00C25D6F" w:rsidP="00C25D6F">
            <w:pPr>
              <w:spacing w:after="60" w:line="276" w:lineRule="auto"/>
              <w:rPr>
                <w:rtl/>
              </w:rPr>
            </w:pPr>
            <w:r w:rsidRPr="00B63E1E">
              <w:rPr>
                <w:rtl/>
              </w:rPr>
              <w:t>الاتحاد الدولي للنقل الجوي</w:t>
            </w:r>
          </w:p>
        </w:tc>
      </w:tr>
      <w:tr w:rsidR="00C25D6F" w:rsidRPr="00B63E1E" w14:paraId="3056C654" w14:textId="77777777" w:rsidTr="00C25D6F">
        <w:tc>
          <w:tcPr>
            <w:tcW w:w="1701" w:type="dxa"/>
            <w:shd w:val="clear" w:color="auto" w:fill="auto"/>
          </w:tcPr>
          <w:p w14:paraId="773E32C8" w14:textId="77777777" w:rsidR="00C25D6F" w:rsidRPr="00B63E1E" w:rsidRDefault="00C25D6F" w:rsidP="00C25D6F">
            <w:pPr>
              <w:spacing w:after="60" w:line="276" w:lineRule="auto"/>
              <w:rPr>
                <w:rtl/>
              </w:rPr>
            </w:pPr>
            <w:r w:rsidRPr="00B63E1E">
              <w:t>ICAO</w:t>
            </w:r>
          </w:p>
        </w:tc>
        <w:tc>
          <w:tcPr>
            <w:tcW w:w="7649" w:type="dxa"/>
            <w:shd w:val="clear" w:color="auto" w:fill="auto"/>
          </w:tcPr>
          <w:p w14:paraId="282F0EC8" w14:textId="77777777" w:rsidR="00C25D6F" w:rsidRPr="00B63E1E" w:rsidRDefault="00C25D6F" w:rsidP="00C25D6F">
            <w:pPr>
              <w:spacing w:after="60" w:line="276" w:lineRule="auto"/>
              <w:rPr>
                <w:rtl/>
              </w:rPr>
            </w:pPr>
            <w:r w:rsidRPr="00B63E1E">
              <w:rPr>
                <w:rtl/>
              </w:rPr>
              <w:t>منظمة الطيران المدني الدولي</w:t>
            </w:r>
          </w:p>
        </w:tc>
      </w:tr>
      <w:tr w:rsidR="00C25D6F" w:rsidRPr="00B63E1E" w14:paraId="6241219E" w14:textId="77777777" w:rsidTr="00C25D6F">
        <w:tc>
          <w:tcPr>
            <w:tcW w:w="1701" w:type="dxa"/>
            <w:shd w:val="clear" w:color="auto" w:fill="auto"/>
          </w:tcPr>
          <w:p w14:paraId="0C035CC9" w14:textId="77777777" w:rsidR="00C25D6F" w:rsidRPr="00B63E1E" w:rsidRDefault="00C25D6F" w:rsidP="00C25D6F">
            <w:pPr>
              <w:spacing w:after="60" w:line="276" w:lineRule="auto"/>
              <w:rPr>
                <w:rtl/>
              </w:rPr>
            </w:pPr>
            <w:r w:rsidRPr="00B63E1E">
              <w:t>ICT</w:t>
            </w:r>
          </w:p>
        </w:tc>
        <w:tc>
          <w:tcPr>
            <w:tcW w:w="7649" w:type="dxa"/>
            <w:shd w:val="clear" w:color="auto" w:fill="auto"/>
          </w:tcPr>
          <w:p w14:paraId="780B3D71" w14:textId="7E3659BE" w:rsidR="00C25D6F" w:rsidRPr="00B63E1E" w:rsidRDefault="00C25D6F" w:rsidP="00C25D6F">
            <w:pPr>
              <w:spacing w:after="60" w:line="276" w:lineRule="auto"/>
              <w:rPr>
                <w:rtl/>
              </w:rPr>
            </w:pPr>
            <w:r w:rsidRPr="00B63E1E">
              <w:rPr>
                <w:rtl/>
              </w:rPr>
              <w:t>تكنولوجيا المعلومات والاتصالات</w:t>
            </w:r>
          </w:p>
        </w:tc>
      </w:tr>
      <w:tr w:rsidR="00C25D6F" w:rsidRPr="00B63E1E" w14:paraId="423BA65E" w14:textId="77777777" w:rsidTr="00C25D6F">
        <w:tc>
          <w:tcPr>
            <w:tcW w:w="1701" w:type="dxa"/>
            <w:shd w:val="clear" w:color="auto" w:fill="auto"/>
          </w:tcPr>
          <w:p w14:paraId="77B3971E" w14:textId="77777777" w:rsidR="00C25D6F" w:rsidRPr="00B63E1E" w:rsidRDefault="00C25D6F" w:rsidP="00C25D6F">
            <w:pPr>
              <w:spacing w:after="60" w:line="276" w:lineRule="auto"/>
              <w:rPr>
                <w:rtl/>
              </w:rPr>
            </w:pPr>
            <w:r w:rsidRPr="00B63E1E">
              <w:t>IMT</w:t>
            </w:r>
          </w:p>
        </w:tc>
        <w:tc>
          <w:tcPr>
            <w:tcW w:w="7649" w:type="dxa"/>
            <w:shd w:val="clear" w:color="auto" w:fill="auto"/>
          </w:tcPr>
          <w:p w14:paraId="3FB9493E" w14:textId="77777777" w:rsidR="00C25D6F" w:rsidRPr="00B63E1E" w:rsidRDefault="00C25D6F" w:rsidP="00C25D6F">
            <w:pPr>
              <w:spacing w:after="60" w:line="276" w:lineRule="auto"/>
              <w:rPr>
                <w:rtl/>
              </w:rPr>
            </w:pPr>
            <w:r w:rsidRPr="00B63E1E">
              <w:rPr>
                <w:rtl/>
              </w:rPr>
              <w:t>فريق إدارة الحوادث</w:t>
            </w:r>
          </w:p>
        </w:tc>
      </w:tr>
      <w:tr w:rsidR="00C25D6F" w:rsidRPr="00B63E1E" w14:paraId="2D62AA4F" w14:textId="77777777" w:rsidTr="00C25D6F">
        <w:tc>
          <w:tcPr>
            <w:tcW w:w="1701" w:type="dxa"/>
            <w:shd w:val="clear" w:color="auto" w:fill="auto"/>
          </w:tcPr>
          <w:p w14:paraId="056A2BA2" w14:textId="77777777" w:rsidR="00C25D6F" w:rsidRPr="00B63E1E" w:rsidRDefault="00C25D6F" w:rsidP="00C25D6F">
            <w:pPr>
              <w:spacing w:after="60" w:line="276" w:lineRule="auto"/>
              <w:rPr>
                <w:rtl/>
              </w:rPr>
            </w:pPr>
            <w:r w:rsidRPr="00B63E1E">
              <w:t>IOD</w:t>
            </w:r>
          </w:p>
        </w:tc>
        <w:tc>
          <w:tcPr>
            <w:tcW w:w="7649" w:type="dxa"/>
            <w:shd w:val="clear" w:color="auto" w:fill="auto"/>
          </w:tcPr>
          <w:p w14:paraId="5518A444" w14:textId="77777777" w:rsidR="00C25D6F" w:rsidRPr="00B63E1E" w:rsidRDefault="00C25D6F" w:rsidP="00C25D6F">
            <w:pPr>
              <w:spacing w:after="60" w:line="276" w:lineRule="auto"/>
              <w:rPr>
                <w:rtl/>
              </w:rPr>
            </w:pPr>
            <w:r w:rsidRPr="00B63E1E">
              <w:rPr>
                <w:rtl/>
              </w:rPr>
              <w:t>الإصابة أثناء العمل</w:t>
            </w:r>
          </w:p>
        </w:tc>
      </w:tr>
      <w:tr w:rsidR="00C25D6F" w:rsidRPr="00B63E1E" w14:paraId="7B551C25" w14:textId="77777777" w:rsidTr="00C25D6F">
        <w:tc>
          <w:tcPr>
            <w:tcW w:w="1701" w:type="dxa"/>
            <w:shd w:val="clear" w:color="auto" w:fill="auto"/>
          </w:tcPr>
          <w:p w14:paraId="3D2C57DD" w14:textId="77777777" w:rsidR="00C25D6F" w:rsidRPr="00B63E1E" w:rsidRDefault="00C25D6F" w:rsidP="00C25D6F">
            <w:pPr>
              <w:spacing w:after="60" w:line="276" w:lineRule="auto"/>
              <w:rPr>
                <w:rtl/>
              </w:rPr>
            </w:pPr>
            <w:r w:rsidRPr="00B63E1E">
              <w:t>INSARAG</w:t>
            </w:r>
          </w:p>
        </w:tc>
        <w:tc>
          <w:tcPr>
            <w:tcW w:w="7649" w:type="dxa"/>
            <w:shd w:val="clear" w:color="auto" w:fill="auto"/>
          </w:tcPr>
          <w:p w14:paraId="693397D8" w14:textId="77777777" w:rsidR="00C25D6F" w:rsidRPr="00B63E1E" w:rsidRDefault="00C25D6F" w:rsidP="00C25D6F">
            <w:pPr>
              <w:spacing w:after="60" w:line="276" w:lineRule="auto"/>
              <w:rPr>
                <w:rtl/>
              </w:rPr>
            </w:pPr>
            <w:r w:rsidRPr="00B63E1E">
              <w:rPr>
                <w:rtl/>
              </w:rPr>
              <w:t>الفريق الاستشاري الدولي للبحث والإنقاذ</w:t>
            </w:r>
          </w:p>
        </w:tc>
      </w:tr>
      <w:tr w:rsidR="00C25D6F" w:rsidRPr="00B63E1E" w14:paraId="59364C11" w14:textId="77777777" w:rsidTr="00C25D6F">
        <w:tc>
          <w:tcPr>
            <w:tcW w:w="1701" w:type="dxa"/>
            <w:shd w:val="clear" w:color="auto" w:fill="auto"/>
          </w:tcPr>
          <w:p w14:paraId="0B25C01D" w14:textId="77777777" w:rsidR="00C25D6F" w:rsidRPr="00B63E1E" w:rsidRDefault="00C25D6F" w:rsidP="00C25D6F">
            <w:pPr>
              <w:spacing w:after="60" w:line="276" w:lineRule="auto"/>
              <w:rPr>
                <w:rtl/>
              </w:rPr>
            </w:pPr>
            <w:r w:rsidRPr="00B63E1E">
              <w:t>LEMA</w:t>
            </w:r>
          </w:p>
        </w:tc>
        <w:tc>
          <w:tcPr>
            <w:tcW w:w="7649" w:type="dxa"/>
            <w:shd w:val="clear" w:color="auto" w:fill="auto"/>
          </w:tcPr>
          <w:p w14:paraId="4247D800" w14:textId="77777777" w:rsidR="00C25D6F" w:rsidRPr="00B63E1E" w:rsidRDefault="00C25D6F" w:rsidP="00C25D6F">
            <w:pPr>
              <w:spacing w:after="60" w:line="276" w:lineRule="auto"/>
              <w:rPr>
                <w:rtl/>
              </w:rPr>
            </w:pPr>
            <w:r w:rsidRPr="00B63E1E">
              <w:rPr>
                <w:rtl/>
              </w:rPr>
              <w:t>الوكالة المحلية لإدارة الطوارئ</w:t>
            </w:r>
          </w:p>
        </w:tc>
      </w:tr>
      <w:tr w:rsidR="00C25D6F" w:rsidRPr="00B63E1E" w14:paraId="0E6DAD31" w14:textId="77777777" w:rsidTr="00C25D6F">
        <w:tc>
          <w:tcPr>
            <w:tcW w:w="1701" w:type="dxa"/>
            <w:shd w:val="clear" w:color="auto" w:fill="auto"/>
          </w:tcPr>
          <w:p w14:paraId="131120BD" w14:textId="77777777" w:rsidR="00C25D6F" w:rsidRPr="00B63E1E" w:rsidRDefault="00C25D6F" w:rsidP="00C25D6F">
            <w:pPr>
              <w:spacing w:after="60" w:line="276" w:lineRule="auto"/>
              <w:rPr>
                <w:rtl/>
              </w:rPr>
            </w:pPr>
            <w:r w:rsidRPr="00B63E1E">
              <w:t>LO</w:t>
            </w:r>
          </w:p>
        </w:tc>
        <w:tc>
          <w:tcPr>
            <w:tcW w:w="7649" w:type="dxa"/>
            <w:shd w:val="clear" w:color="auto" w:fill="auto"/>
          </w:tcPr>
          <w:p w14:paraId="1321B01B" w14:textId="77777777" w:rsidR="00C25D6F" w:rsidRPr="00B63E1E" w:rsidRDefault="00C25D6F" w:rsidP="00C25D6F">
            <w:pPr>
              <w:spacing w:after="60" w:line="276" w:lineRule="auto"/>
              <w:rPr>
                <w:rtl/>
              </w:rPr>
            </w:pPr>
            <w:r w:rsidRPr="00B63E1E">
              <w:rPr>
                <w:rtl/>
              </w:rPr>
              <w:t>مسؤول الاتصال</w:t>
            </w:r>
          </w:p>
        </w:tc>
      </w:tr>
      <w:tr w:rsidR="00C25D6F" w:rsidRPr="00B63E1E" w14:paraId="070F8636" w14:textId="77777777" w:rsidTr="00C25D6F">
        <w:tc>
          <w:tcPr>
            <w:tcW w:w="1701" w:type="dxa"/>
            <w:shd w:val="clear" w:color="auto" w:fill="auto"/>
          </w:tcPr>
          <w:p w14:paraId="2099D8D1" w14:textId="77777777" w:rsidR="00C25D6F" w:rsidRPr="00B63E1E" w:rsidRDefault="00C25D6F" w:rsidP="006D0D8A">
            <w:pPr>
              <w:spacing w:after="60" w:line="276" w:lineRule="auto"/>
              <w:rPr>
                <w:rtl/>
              </w:rPr>
            </w:pPr>
            <w:r w:rsidRPr="00B63E1E">
              <w:t>MAP</w:t>
            </w:r>
          </w:p>
          <w:p w14:paraId="491F7D40" w14:textId="77777777" w:rsidR="00C25D6F" w:rsidRPr="00B63E1E" w:rsidRDefault="00C25D6F" w:rsidP="006D0D8A">
            <w:pPr>
              <w:spacing w:after="60" w:line="276" w:lineRule="auto"/>
              <w:rPr>
                <w:rtl/>
              </w:rPr>
            </w:pPr>
            <w:r w:rsidRPr="00B63E1E">
              <w:t>MEDEVAC</w:t>
            </w:r>
          </w:p>
        </w:tc>
        <w:tc>
          <w:tcPr>
            <w:tcW w:w="7649" w:type="dxa"/>
            <w:shd w:val="clear" w:color="auto" w:fill="auto"/>
          </w:tcPr>
          <w:p w14:paraId="5814EA59" w14:textId="7C0D119A" w:rsidR="00C25D6F" w:rsidRPr="00B63E1E" w:rsidRDefault="00C25D6F" w:rsidP="006D0D8A">
            <w:pPr>
              <w:spacing w:after="60" w:line="276" w:lineRule="auto"/>
              <w:rPr>
                <w:rtl/>
              </w:rPr>
            </w:pPr>
            <w:r w:rsidRPr="00B63E1E">
              <w:rPr>
                <w:rtl/>
              </w:rPr>
              <w:t>خطة العمل الطبية</w:t>
            </w:r>
          </w:p>
          <w:p w14:paraId="356F39F7" w14:textId="77777777" w:rsidR="00C25D6F" w:rsidRPr="00B63E1E" w:rsidRDefault="00C25D6F" w:rsidP="006D0D8A">
            <w:pPr>
              <w:spacing w:after="60" w:line="276" w:lineRule="auto"/>
              <w:rPr>
                <w:rtl/>
              </w:rPr>
            </w:pPr>
            <w:r w:rsidRPr="00B63E1E">
              <w:rPr>
                <w:rtl/>
              </w:rPr>
              <w:t>الإخلاء الطبي</w:t>
            </w:r>
          </w:p>
        </w:tc>
      </w:tr>
      <w:tr w:rsidR="00C25D6F" w:rsidRPr="00B63E1E" w14:paraId="2A2376FF" w14:textId="77777777" w:rsidTr="00C25D6F">
        <w:tc>
          <w:tcPr>
            <w:tcW w:w="1701" w:type="dxa"/>
            <w:shd w:val="clear" w:color="auto" w:fill="auto"/>
          </w:tcPr>
          <w:p w14:paraId="799C720C" w14:textId="77777777" w:rsidR="00C25D6F" w:rsidRPr="00B63E1E" w:rsidRDefault="00C25D6F" w:rsidP="00C25D6F">
            <w:pPr>
              <w:spacing w:after="60" w:line="276" w:lineRule="auto"/>
              <w:rPr>
                <w:rtl/>
              </w:rPr>
            </w:pPr>
            <w:r w:rsidRPr="00B63E1E">
              <w:t>MIL</w:t>
            </w:r>
          </w:p>
        </w:tc>
        <w:tc>
          <w:tcPr>
            <w:tcW w:w="7649" w:type="dxa"/>
            <w:shd w:val="clear" w:color="auto" w:fill="auto"/>
          </w:tcPr>
          <w:p w14:paraId="01D02B8D" w14:textId="77777777" w:rsidR="00C25D6F" w:rsidRPr="00B63E1E" w:rsidRDefault="00C25D6F" w:rsidP="00C25D6F">
            <w:pPr>
              <w:spacing w:after="60" w:line="276" w:lineRule="auto"/>
              <w:rPr>
                <w:rtl/>
              </w:rPr>
            </w:pPr>
            <w:r w:rsidRPr="00B63E1E">
              <w:rPr>
                <w:rtl/>
              </w:rPr>
              <w:t>سجل الحوادث الطبية</w:t>
            </w:r>
          </w:p>
        </w:tc>
      </w:tr>
      <w:tr w:rsidR="00C25D6F" w:rsidRPr="00B63E1E" w14:paraId="305B9751" w14:textId="77777777" w:rsidTr="00C25D6F">
        <w:tc>
          <w:tcPr>
            <w:tcW w:w="1701" w:type="dxa"/>
            <w:shd w:val="clear" w:color="auto" w:fill="auto"/>
          </w:tcPr>
          <w:p w14:paraId="2D98E603" w14:textId="77777777" w:rsidR="00C25D6F" w:rsidRPr="00B63E1E" w:rsidRDefault="00C25D6F" w:rsidP="00C25D6F">
            <w:pPr>
              <w:spacing w:after="60" w:line="276" w:lineRule="auto"/>
              <w:rPr>
                <w:rtl/>
              </w:rPr>
            </w:pPr>
            <w:r w:rsidRPr="00B63E1E">
              <w:t>OCHA</w:t>
            </w:r>
          </w:p>
        </w:tc>
        <w:tc>
          <w:tcPr>
            <w:tcW w:w="7649" w:type="dxa"/>
            <w:shd w:val="clear" w:color="auto" w:fill="auto"/>
          </w:tcPr>
          <w:p w14:paraId="5DBCD59C" w14:textId="77777777" w:rsidR="00C25D6F" w:rsidRPr="00B63E1E" w:rsidRDefault="00C25D6F" w:rsidP="00C25D6F">
            <w:pPr>
              <w:spacing w:after="60" w:line="276" w:lineRule="auto"/>
              <w:rPr>
                <w:rtl/>
              </w:rPr>
            </w:pPr>
            <w:r w:rsidRPr="00B63E1E">
              <w:rPr>
                <w:rtl/>
              </w:rPr>
              <w:t>مكتب الأمم المتحدة لتنسيق الشؤون الإنسانية (</w:t>
            </w:r>
            <w:proofErr w:type="spellStart"/>
            <w:r w:rsidRPr="00B63E1E">
              <w:rPr>
                <w:rtl/>
              </w:rPr>
              <w:t>أوتشا</w:t>
            </w:r>
            <w:proofErr w:type="spellEnd"/>
            <w:r w:rsidRPr="00B63E1E">
              <w:rPr>
                <w:rtl/>
              </w:rPr>
              <w:t>)</w:t>
            </w:r>
          </w:p>
        </w:tc>
      </w:tr>
      <w:tr w:rsidR="00C25D6F" w:rsidRPr="00B63E1E" w14:paraId="71BD11CD" w14:textId="77777777" w:rsidTr="00C25D6F">
        <w:tc>
          <w:tcPr>
            <w:tcW w:w="1701" w:type="dxa"/>
            <w:shd w:val="clear" w:color="auto" w:fill="auto"/>
          </w:tcPr>
          <w:p w14:paraId="44C8C981" w14:textId="77777777" w:rsidR="00C25D6F" w:rsidRPr="00B63E1E" w:rsidRDefault="00C25D6F" w:rsidP="00C25D6F">
            <w:pPr>
              <w:spacing w:after="60" w:line="276" w:lineRule="auto"/>
              <w:rPr>
                <w:rtl/>
              </w:rPr>
            </w:pPr>
            <w:r w:rsidRPr="00B63E1E">
              <w:t>OSOCC</w:t>
            </w:r>
          </w:p>
        </w:tc>
        <w:tc>
          <w:tcPr>
            <w:tcW w:w="7649" w:type="dxa"/>
            <w:shd w:val="clear" w:color="auto" w:fill="auto"/>
          </w:tcPr>
          <w:p w14:paraId="65E733DA" w14:textId="77777777" w:rsidR="00C25D6F" w:rsidRPr="00B63E1E" w:rsidRDefault="00C25D6F" w:rsidP="00C25D6F">
            <w:pPr>
              <w:spacing w:after="60" w:line="276" w:lineRule="auto"/>
              <w:rPr>
                <w:rtl/>
              </w:rPr>
            </w:pPr>
            <w:r w:rsidRPr="00B63E1E">
              <w:rPr>
                <w:rtl/>
              </w:rPr>
              <w:t>مركز تنسيق العمليات في الموقع</w:t>
            </w:r>
          </w:p>
        </w:tc>
      </w:tr>
      <w:tr w:rsidR="00C25D6F" w:rsidRPr="00B63E1E" w14:paraId="15A77F56" w14:textId="77777777" w:rsidTr="00C25D6F">
        <w:tc>
          <w:tcPr>
            <w:tcW w:w="1701" w:type="dxa"/>
            <w:shd w:val="clear" w:color="auto" w:fill="auto"/>
          </w:tcPr>
          <w:p w14:paraId="7D60DCFB" w14:textId="77777777" w:rsidR="00C25D6F" w:rsidRPr="00B63E1E" w:rsidRDefault="00C25D6F" w:rsidP="00C25D6F">
            <w:pPr>
              <w:spacing w:after="60" w:line="276" w:lineRule="auto"/>
              <w:rPr>
                <w:rtl/>
              </w:rPr>
            </w:pPr>
            <w:r w:rsidRPr="00B63E1E">
              <w:t>PPE</w:t>
            </w:r>
          </w:p>
        </w:tc>
        <w:tc>
          <w:tcPr>
            <w:tcW w:w="7649" w:type="dxa"/>
            <w:shd w:val="clear" w:color="auto" w:fill="auto"/>
          </w:tcPr>
          <w:p w14:paraId="080A7E9A" w14:textId="77777777" w:rsidR="00C25D6F" w:rsidRPr="00B63E1E" w:rsidRDefault="00C25D6F" w:rsidP="00C25D6F">
            <w:pPr>
              <w:spacing w:after="60" w:line="276" w:lineRule="auto"/>
              <w:rPr>
                <w:rtl/>
              </w:rPr>
            </w:pPr>
            <w:r w:rsidRPr="00B63E1E">
              <w:rPr>
                <w:rtl/>
              </w:rPr>
              <w:t>معدات الوقاية الشخصية</w:t>
            </w:r>
          </w:p>
        </w:tc>
      </w:tr>
      <w:tr w:rsidR="00C25D6F" w:rsidRPr="00B63E1E" w14:paraId="5CE87897" w14:textId="77777777" w:rsidTr="00C25D6F">
        <w:tc>
          <w:tcPr>
            <w:tcW w:w="1701" w:type="dxa"/>
            <w:shd w:val="clear" w:color="auto" w:fill="auto"/>
          </w:tcPr>
          <w:p w14:paraId="55CCD238" w14:textId="77777777" w:rsidR="00C25D6F" w:rsidRPr="00B63E1E" w:rsidRDefault="00C25D6F" w:rsidP="00C25D6F">
            <w:pPr>
              <w:spacing w:after="60" w:line="276" w:lineRule="auto"/>
              <w:rPr>
                <w:rtl/>
              </w:rPr>
            </w:pPr>
            <w:r w:rsidRPr="00B63E1E">
              <w:t>PTSD</w:t>
            </w:r>
          </w:p>
        </w:tc>
        <w:tc>
          <w:tcPr>
            <w:tcW w:w="7649" w:type="dxa"/>
            <w:shd w:val="clear" w:color="auto" w:fill="auto"/>
          </w:tcPr>
          <w:p w14:paraId="2DA98F3A" w14:textId="77777777" w:rsidR="00C25D6F" w:rsidRPr="00B63E1E" w:rsidRDefault="00C25D6F" w:rsidP="00C25D6F">
            <w:pPr>
              <w:spacing w:after="60" w:line="276" w:lineRule="auto"/>
              <w:rPr>
                <w:rtl/>
              </w:rPr>
            </w:pPr>
            <w:r w:rsidRPr="00B63E1E">
              <w:rPr>
                <w:rtl/>
              </w:rPr>
              <w:t>اضطراب ما بعد الصدمة</w:t>
            </w:r>
          </w:p>
        </w:tc>
      </w:tr>
      <w:tr w:rsidR="00C25D6F" w:rsidRPr="00B63E1E" w14:paraId="4611135B" w14:textId="77777777" w:rsidTr="00C25D6F">
        <w:tc>
          <w:tcPr>
            <w:tcW w:w="1701" w:type="dxa"/>
            <w:shd w:val="clear" w:color="auto" w:fill="auto"/>
          </w:tcPr>
          <w:p w14:paraId="5D670E7F" w14:textId="77777777" w:rsidR="00C25D6F" w:rsidRPr="00B63E1E" w:rsidRDefault="00C25D6F" w:rsidP="00C25D6F">
            <w:pPr>
              <w:spacing w:after="60" w:line="276" w:lineRule="auto"/>
              <w:rPr>
                <w:rtl/>
              </w:rPr>
            </w:pPr>
            <w:r w:rsidRPr="00B63E1E">
              <w:t>RC/HC</w:t>
            </w:r>
          </w:p>
          <w:p w14:paraId="55A40F94" w14:textId="77777777" w:rsidR="00C25D6F" w:rsidRPr="00B63E1E" w:rsidRDefault="00C25D6F" w:rsidP="00C25D6F">
            <w:pPr>
              <w:spacing w:after="60" w:line="276" w:lineRule="auto"/>
              <w:rPr>
                <w:rtl/>
              </w:rPr>
            </w:pPr>
            <w:r w:rsidRPr="00B63E1E">
              <w:t>RCM</w:t>
            </w:r>
          </w:p>
        </w:tc>
        <w:tc>
          <w:tcPr>
            <w:tcW w:w="7649" w:type="dxa"/>
            <w:shd w:val="clear" w:color="auto" w:fill="auto"/>
          </w:tcPr>
          <w:p w14:paraId="11F67AC2" w14:textId="77777777" w:rsidR="00C25D6F" w:rsidRPr="00B63E1E" w:rsidRDefault="00C25D6F" w:rsidP="00C25D6F">
            <w:pPr>
              <w:spacing w:after="60" w:line="276" w:lineRule="auto"/>
              <w:rPr>
                <w:rtl/>
              </w:rPr>
            </w:pPr>
            <w:r w:rsidRPr="00B63E1E">
              <w:rPr>
                <w:rtl/>
              </w:rPr>
              <w:t>المنسق المقيم/ منسق الشؤون الإنسانية</w:t>
            </w:r>
          </w:p>
          <w:p w14:paraId="37D01DB9" w14:textId="77777777" w:rsidR="00C25D6F" w:rsidRPr="00B63E1E" w:rsidRDefault="00C25D6F" w:rsidP="00C25D6F">
            <w:pPr>
              <w:spacing w:after="60" w:line="276" w:lineRule="auto"/>
              <w:rPr>
                <w:rtl/>
              </w:rPr>
            </w:pPr>
            <w:r w:rsidRPr="00B63E1E">
              <w:rPr>
                <w:rtl/>
              </w:rPr>
              <w:t>نظام الوسم السريع للمناطق المُطهرة</w:t>
            </w:r>
          </w:p>
        </w:tc>
      </w:tr>
      <w:tr w:rsidR="00C25D6F" w:rsidRPr="00B63E1E" w14:paraId="41BBD050" w14:textId="77777777" w:rsidTr="00C25D6F">
        <w:tc>
          <w:tcPr>
            <w:tcW w:w="1701" w:type="dxa"/>
            <w:shd w:val="clear" w:color="auto" w:fill="auto"/>
          </w:tcPr>
          <w:p w14:paraId="18205909" w14:textId="77777777" w:rsidR="00C25D6F" w:rsidRPr="00B63E1E" w:rsidRDefault="00C25D6F" w:rsidP="00C25D6F">
            <w:pPr>
              <w:spacing w:after="60" w:line="276" w:lineRule="auto"/>
              <w:rPr>
                <w:rtl/>
              </w:rPr>
            </w:pPr>
            <w:r w:rsidRPr="00B63E1E">
              <w:t>RDC</w:t>
            </w:r>
          </w:p>
        </w:tc>
        <w:tc>
          <w:tcPr>
            <w:tcW w:w="7649" w:type="dxa"/>
            <w:shd w:val="clear" w:color="auto" w:fill="auto"/>
          </w:tcPr>
          <w:p w14:paraId="2C0472FB" w14:textId="77777777" w:rsidR="00C25D6F" w:rsidRPr="00B63E1E" w:rsidRDefault="00C25D6F" w:rsidP="00C25D6F">
            <w:pPr>
              <w:spacing w:after="60" w:line="276" w:lineRule="auto"/>
              <w:rPr>
                <w:rtl/>
              </w:rPr>
            </w:pPr>
            <w:r w:rsidRPr="00B63E1E">
              <w:rPr>
                <w:rtl/>
              </w:rPr>
              <w:t>مركز الاستقبال/ المغادرة</w:t>
            </w:r>
          </w:p>
        </w:tc>
      </w:tr>
      <w:tr w:rsidR="00C25D6F" w:rsidRPr="00B63E1E" w14:paraId="471D7380" w14:textId="77777777" w:rsidTr="00C25D6F">
        <w:tc>
          <w:tcPr>
            <w:tcW w:w="1701" w:type="dxa"/>
            <w:shd w:val="clear" w:color="auto" w:fill="auto"/>
          </w:tcPr>
          <w:p w14:paraId="5D3371B1" w14:textId="77777777" w:rsidR="00C25D6F" w:rsidRPr="00B63E1E" w:rsidRDefault="00C25D6F" w:rsidP="00C25D6F">
            <w:pPr>
              <w:spacing w:after="60" w:line="276" w:lineRule="auto"/>
              <w:rPr>
                <w:rtl/>
              </w:rPr>
            </w:pPr>
            <w:r w:rsidRPr="00B63E1E">
              <w:t>SAR</w:t>
            </w:r>
          </w:p>
        </w:tc>
        <w:tc>
          <w:tcPr>
            <w:tcW w:w="7649" w:type="dxa"/>
            <w:shd w:val="clear" w:color="auto" w:fill="auto"/>
          </w:tcPr>
          <w:p w14:paraId="199D6AF8" w14:textId="77777777" w:rsidR="00C25D6F" w:rsidRPr="00B63E1E" w:rsidRDefault="00C25D6F" w:rsidP="00C25D6F">
            <w:pPr>
              <w:spacing w:after="60" w:line="276" w:lineRule="auto"/>
              <w:rPr>
                <w:rtl/>
              </w:rPr>
            </w:pPr>
            <w:r w:rsidRPr="00B63E1E">
              <w:rPr>
                <w:rtl/>
              </w:rPr>
              <w:t>البحث والإنقاذ</w:t>
            </w:r>
          </w:p>
        </w:tc>
      </w:tr>
      <w:tr w:rsidR="00C25D6F" w:rsidRPr="00B63E1E" w14:paraId="370B7F63" w14:textId="77777777" w:rsidTr="00C25D6F">
        <w:tc>
          <w:tcPr>
            <w:tcW w:w="1701" w:type="dxa"/>
            <w:shd w:val="clear" w:color="auto" w:fill="auto"/>
          </w:tcPr>
          <w:p w14:paraId="4FE4D34F" w14:textId="77777777" w:rsidR="00C25D6F" w:rsidRPr="00B63E1E" w:rsidRDefault="00C25D6F" w:rsidP="00C25D6F">
            <w:pPr>
              <w:spacing w:after="60" w:line="276" w:lineRule="auto"/>
              <w:rPr>
                <w:rtl/>
              </w:rPr>
            </w:pPr>
            <w:r w:rsidRPr="00B63E1E">
              <w:t>SLS</w:t>
            </w:r>
          </w:p>
        </w:tc>
        <w:tc>
          <w:tcPr>
            <w:tcW w:w="7649" w:type="dxa"/>
            <w:shd w:val="clear" w:color="auto" w:fill="auto"/>
          </w:tcPr>
          <w:p w14:paraId="188B676D" w14:textId="77777777" w:rsidR="00C25D6F" w:rsidRPr="00B63E1E" w:rsidRDefault="00C25D6F" w:rsidP="00C25D6F">
            <w:pPr>
              <w:spacing w:after="60" w:line="276" w:lineRule="auto"/>
              <w:rPr>
                <w:rtl/>
              </w:rPr>
            </w:pPr>
            <w:r w:rsidRPr="00B63E1E">
              <w:rPr>
                <w:rtl/>
              </w:rPr>
              <w:t>نظام المستويات الأمنية</w:t>
            </w:r>
          </w:p>
        </w:tc>
      </w:tr>
      <w:tr w:rsidR="00C25D6F" w:rsidRPr="00B63E1E" w14:paraId="5DC1A696" w14:textId="77777777" w:rsidTr="00C25D6F">
        <w:tc>
          <w:tcPr>
            <w:tcW w:w="1701" w:type="dxa"/>
            <w:shd w:val="clear" w:color="auto" w:fill="auto"/>
          </w:tcPr>
          <w:p w14:paraId="4F22DB0C" w14:textId="77777777" w:rsidR="00C25D6F" w:rsidRPr="00B63E1E" w:rsidRDefault="00C25D6F" w:rsidP="00C25D6F">
            <w:pPr>
              <w:spacing w:after="60" w:line="276" w:lineRule="auto"/>
              <w:rPr>
                <w:rtl/>
              </w:rPr>
            </w:pPr>
            <w:r w:rsidRPr="00B63E1E">
              <w:lastRenderedPageBreak/>
              <w:t>TL</w:t>
            </w:r>
          </w:p>
        </w:tc>
        <w:tc>
          <w:tcPr>
            <w:tcW w:w="7649" w:type="dxa"/>
            <w:shd w:val="clear" w:color="auto" w:fill="auto"/>
          </w:tcPr>
          <w:p w14:paraId="073A2C49" w14:textId="77777777" w:rsidR="00C25D6F" w:rsidRPr="00B63E1E" w:rsidRDefault="00C25D6F" w:rsidP="00C25D6F">
            <w:pPr>
              <w:spacing w:after="60" w:line="276" w:lineRule="auto"/>
              <w:rPr>
                <w:rtl/>
              </w:rPr>
            </w:pPr>
            <w:r w:rsidRPr="00B63E1E">
              <w:rPr>
                <w:rtl/>
              </w:rPr>
              <w:t>قائد الفريق</w:t>
            </w:r>
          </w:p>
        </w:tc>
      </w:tr>
      <w:tr w:rsidR="00C25D6F" w:rsidRPr="00B63E1E" w14:paraId="655D256C" w14:textId="77777777" w:rsidTr="00C25D6F">
        <w:tc>
          <w:tcPr>
            <w:tcW w:w="1701" w:type="dxa"/>
            <w:shd w:val="clear" w:color="auto" w:fill="auto"/>
          </w:tcPr>
          <w:p w14:paraId="6920BFED" w14:textId="77777777" w:rsidR="00C25D6F" w:rsidRPr="00B63E1E" w:rsidRDefault="00C25D6F" w:rsidP="00C25D6F">
            <w:pPr>
              <w:spacing w:after="60" w:line="276" w:lineRule="auto"/>
              <w:rPr>
                <w:rtl/>
              </w:rPr>
            </w:pPr>
            <w:r w:rsidRPr="00B63E1E">
              <w:t>UCC</w:t>
            </w:r>
          </w:p>
        </w:tc>
        <w:tc>
          <w:tcPr>
            <w:tcW w:w="7649" w:type="dxa"/>
            <w:shd w:val="clear" w:color="auto" w:fill="auto"/>
          </w:tcPr>
          <w:p w14:paraId="286FD578" w14:textId="77777777" w:rsidR="00C25D6F" w:rsidRPr="00B63E1E" w:rsidRDefault="00C25D6F" w:rsidP="00C25D6F">
            <w:pPr>
              <w:spacing w:after="60" w:line="276" w:lineRule="auto"/>
              <w:rPr>
                <w:rtl/>
              </w:rPr>
            </w:pPr>
            <w:r w:rsidRPr="00B63E1E">
              <w:rPr>
                <w:rtl/>
              </w:rPr>
              <w:t xml:space="preserve">خلية تنسيق البحث والإنقاذ في المناطق الحضرية </w:t>
            </w:r>
          </w:p>
        </w:tc>
      </w:tr>
      <w:tr w:rsidR="00C25D6F" w:rsidRPr="00B63E1E" w14:paraId="4857E5BD" w14:textId="77777777" w:rsidTr="00C25D6F">
        <w:tc>
          <w:tcPr>
            <w:tcW w:w="1701" w:type="dxa"/>
            <w:shd w:val="clear" w:color="auto" w:fill="auto"/>
          </w:tcPr>
          <w:p w14:paraId="41718F5A" w14:textId="77777777" w:rsidR="00C25D6F" w:rsidRPr="00B63E1E" w:rsidRDefault="00C25D6F" w:rsidP="00C25D6F">
            <w:pPr>
              <w:spacing w:after="60" w:line="276" w:lineRule="auto"/>
              <w:rPr>
                <w:rtl/>
              </w:rPr>
            </w:pPr>
            <w:r w:rsidRPr="00B63E1E">
              <w:t>UNDAC</w:t>
            </w:r>
          </w:p>
        </w:tc>
        <w:tc>
          <w:tcPr>
            <w:tcW w:w="7649" w:type="dxa"/>
            <w:shd w:val="clear" w:color="auto" w:fill="auto"/>
          </w:tcPr>
          <w:p w14:paraId="3C9557D9" w14:textId="77777777" w:rsidR="00C25D6F" w:rsidRPr="00B63E1E" w:rsidRDefault="00C25D6F" w:rsidP="00C25D6F">
            <w:pPr>
              <w:spacing w:after="60" w:line="276" w:lineRule="auto"/>
              <w:rPr>
                <w:rtl/>
              </w:rPr>
            </w:pPr>
            <w:r w:rsidRPr="00B63E1E">
              <w:rPr>
                <w:rtl/>
              </w:rPr>
              <w:t>فريق الأمم المتحدة المعني بالتقييم والتنسيق في حالات الكوارث</w:t>
            </w:r>
          </w:p>
        </w:tc>
      </w:tr>
      <w:tr w:rsidR="00C25D6F" w:rsidRPr="00B63E1E" w14:paraId="666C2619" w14:textId="77777777" w:rsidTr="00C25D6F">
        <w:tc>
          <w:tcPr>
            <w:tcW w:w="1701" w:type="dxa"/>
            <w:shd w:val="clear" w:color="auto" w:fill="auto"/>
          </w:tcPr>
          <w:p w14:paraId="6F156F8E" w14:textId="77777777" w:rsidR="00C25D6F" w:rsidRPr="00B63E1E" w:rsidRDefault="00C25D6F" w:rsidP="00C25D6F">
            <w:pPr>
              <w:spacing w:after="60" w:line="276" w:lineRule="auto"/>
              <w:rPr>
                <w:rtl/>
              </w:rPr>
            </w:pPr>
            <w:r w:rsidRPr="00B63E1E">
              <w:t>UNDSS</w:t>
            </w:r>
          </w:p>
        </w:tc>
        <w:tc>
          <w:tcPr>
            <w:tcW w:w="7649" w:type="dxa"/>
            <w:shd w:val="clear" w:color="auto" w:fill="auto"/>
          </w:tcPr>
          <w:p w14:paraId="24658A02" w14:textId="77777777" w:rsidR="00C25D6F" w:rsidRPr="00B63E1E" w:rsidRDefault="00C25D6F" w:rsidP="00C25D6F">
            <w:pPr>
              <w:spacing w:after="60" w:line="276" w:lineRule="auto"/>
              <w:rPr>
                <w:rtl/>
              </w:rPr>
            </w:pPr>
            <w:r w:rsidRPr="00B63E1E">
              <w:rPr>
                <w:rtl/>
              </w:rPr>
              <w:t>إدارة الأمم المتحدة لشؤون السلامة والأمن</w:t>
            </w:r>
          </w:p>
        </w:tc>
      </w:tr>
      <w:tr w:rsidR="00C25D6F" w:rsidRPr="00B63E1E" w14:paraId="1D5ED129" w14:textId="77777777" w:rsidTr="00C25D6F">
        <w:tc>
          <w:tcPr>
            <w:tcW w:w="1701" w:type="dxa"/>
            <w:shd w:val="clear" w:color="auto" w:fill="auto"/>
          </w:tcPr>
          <w:p w14:paraId="5DFE6FD6" w14:textId="77777777" w:rsidR="00C25D6F" w:rsidRPr="00B63E1E" w:rsidRDefault="00C25D6F" w:rsidP="00C25D6F">
            <w:pPr>
              <w:spacing w:after="60" w:line="276" w:lineRule="auto"/>
              <w:rPr>
                <w:rtl/>
              </w:rPr>
            </w:pPr>
            <w:r w:rsidRPr="00B63E1E">
              <w:t>UNJLC</w:t>
            </w:r>
          </w:p>
        </w:tc>
        <w:tc>
          <w:tcPr>
            <w:tcW w:w="7649" w:type="dxa"/>
            <w:shd w:val="clear" w:color="auto" w:fill="auto"/>
          </w:tcPr>
          <w:p w14:paraId="05154E05" w14:textId="77777777" w:rsidR="00C25D6F" w:rsidRPr="00B63E1E" w:rsidRDefault="00C25D6F" w:rsidP="00C25D6F">
            <w:pPr>
              <w:spacing w:after="60" w:line="276" w:lineRule="auto"/>
              <w:rPr>
                <w:rtl/>
              </w:rPr>
            </w:pPr>
            <w:r w:rsidRPr="00B63E1E">
              <w:rPr>
                <w:rtl/>
              </w:rPr>
              <w:t>مركز الأمم المتحدة المشترك للوجستيات</w:t>
            </w:r>
          </w:p>
        </w:tc>
      </w:tr>
      <w:tr w:rsidR="00C25D6F" w:rsidRPr="00B63E1E" w14:paraId="3D67A75B" w14:textId="77777777" w:rsidTr="00C25D6F">
        <w:tc>
          <w:tcPr>
            <w:tcW w:w="1701" w:type="dxa"/>
            <w:shd w:val="clear" w:color="auto" w:fill="auto"/>
          </w:tcPr>
          <w:p w14:paraId="598AE656" w14:textId="77777777" w:rsidR="00C25D6F" w:rsidRPr="00B63E1E" w:rsidRDefault="00C25D6F" w:rsidP="00C25D6F">
            <w:pPr>
              <w:spacing w:after="60" w:line="276" w:lineRule="auto"/>
              <w:rPr>
                <w:rtl/>
              </w:rPr>
            </w:pPr>
            <w:r w:rsidRPr="00B63E1E">
              <w:t>USAR</w:t>
            </w:r>
          </w:p>
        </w:tc>
        <w:tc>
          <w:tcPr>
            <w:tcW w:w="7649" w:type="dxa"/>
            <w:shd w:val="clear" w:color="auto" w:fill="auto"/>
          </w:tcPr>
          <w:p w14:paraId="40B36648" w14:textId="77777777" w:rsidR="00C25D6F" w:rsidRPr="00B63E1E" w:rsidRDefault="00C25D6F" w:rsidP="00C25D6F">
            <w:pPr>
              <w:spacing w:after="60" w:line="276" w:lineRule="auto"/>
              <w:rPr>
                <w:rtl/>
              </w:rPr>
            </w:pPr>
            <w:r w:rsidRPr="00B63E1E">
              <w:rPr>
                <w:rtl/>
              </w:rPr>
              <w:t>البحث والإنقاذ في المناطق الحضرية</w:t>
            </w:r>
          </w:p>
        </w:tc>
      </w:tr>
      <w:tr w:rsidR="00C25D6F" w:rsidRPr="00B63E1E" w14:paraId="611B70C9" w14:textId="77777777" w:rsidTr="00C25D6F">
        <w:tc>
          <w:tcPr>
            <w:tcW w:w="1701" w:type="dxa"/>
            <w:shd w:val="clear" w:color="auto" w:fill="auto"/>
          </w:tcPr>
          <w:p w14:paraId="4C8C27AC" w14:textId="77777777" w:rsidR="00C25D6F" w:rsidRPr="00B63E1E" w:rsidRDefault="00C25D6F" w:rsidP="00C25D6F">
            <w:pPr>
              <w:spacing w:after="60" w:line="276" w:lineRule="auto"/>
              <w:rPr>
                <w:rtl/>
              </w:rPr>
            </w:pPr>
            <w:r w:rsidRPr="00B63E1E">
              <w:t>VHF</w:t>
            </w:r>
          </w:p>
        </w:tc>
        <w:tc>
          <w:tcPr>
            <w:tcW w:w="7649" w:type="dxa"/>
            <w:shd w:val="clear" w:color="auto" w:fill="auto"/>
          </w:tcPr>
          <w:p w14:paraId="37DAD49E" w14:textId="77777777" w:rsidR="00C25D6F" w:rsidRPr="00B63E1E" w:rsidRDefault="00C25D6F" w:rsidP="00C25D6F">
            <w:pPr>
              <w:spacing w:after="60" w:line="276" w:lineRule="auto"/>
              <w:rPr>
                <w:rtl/>
              </w:rPr>
            </w:pPr>
            <w:r w:rsidRPr="00B63E1E">
              <w:rPr>
                <w:rtl/>
              </w:rPr>
              <w:t>التردد العالي جدًا</w:t>
            </w:r>
          </w:p>
        </w:tc>
      </w:tr>
      <w:tr w:rsidR="00C25D6F" w:rsidRPr="00B63E1E" w14:paraId="538B0437" w14:textId="77777777" w:rsidTr="00C25D6F">
        <w:tc>
          <w:tcPr>
            <w:tcW w:w="1701" w:type="dxa"/>
            <w:shd w:val="clear" w:color="auto" w:fill="auto"/>
          </w:tcPr>
          <w:p w14:paraId="74C2C27B" w14:textId="77777777" w:rsidR="00C25D6F" w:rsidRPr="00B63E1E" w:rsidRDefault="00C25D6F" w:rsidP="00C25D6F">
            <w:pPr>
              <w:spacing w:after="60" w:line="276" w:lineRule="auto"/>
              <w:rPr>
                <w:rtl/>
              </w:rPr>
            </w:pPr>
            <w:r w:rsidRPr="00B63E1E">
              <w:t>VIP</w:t>
            </w:r>
          </w:p>
        </w:tc>
        <w:tc>
          <w:tcPr>
            <w:tcW w:w="7649" w:type="dxa"/>
            <w:shd w:val="clear" w:color="auto" w:fill="auto"/>
          </w:tcPr>
          <w:p w14:paraId="6EABE55D" w14:textId="77777777" w:rsidR="00C25D6F" w:rsidRPr="00B63E1E" w:rsidRDefault="00C25D6F" w:rsidP="00C25D6F">
            <w:pPr>
              <w:spacing w:after="60" w:line="276" w:lineRule="auto"/>
              <w:rPr>
                <w:rtl/>
              </w:rPr>
            </w:pPr>
            <w:r w:rsidRPr="00B63E1E">
              <w:rPr>
                <w:rtl/>
              </w:rPr>
              <w:t>كبار الشخصيات</w:t>
            </w:r>
          </w:p>
        </w:tc>
      </w:tr>
      <w:tr w:rsidR="00C25D6F" w:rsidRPr="00B63E1E" w14:paraId="31FFA492" w14:textId="77777777" w:rsidTr="00C25D6F">
        <w:tc>
          <w:tcPr>
            <w:tcW w:w="1701" w:type="dxa"/>
            <w:shd w:val="clear" w:color="auto" w:fill="auto"/>
          </w:tcPr>
          <w:p w14:paraId="172D8D52" w14:textId="77777777" w:rsidR="00C25D6F" w:rsidRPr="00B63E1E" w:rsidRDefault="00C25D6F" w:rsidP="00C25D6F">
            <w:pPr>
              <w:spacing w:after="60" w:line="276" w:lineRule="auto"/>
              <w:rPr>
                <w:rtl/>
              </w:rPr>
            </w:pPr>
            <w:r w:rsidRPr="00B63E1E">
              <w:t>VOSOCC</w:t>
            </w:r>
          </w:p>
        </w:tc>
        <w:tc>
          <w:tcPr>
            <w:tcW w:w="7649" w:type="dxa"/>
            <w:shd w:val="clear" w:color="auto" w:fill="auto"/>
          </w:tcPr>
          <w:p w14:paraId="49934660" w14:textId="77777777" w:rsidR="00C25D6F" w:rsidRPr="00B63E1E" w:rsidRDefault="00C25D6F" w:rsidP="00C25D6F">
            <w:pPr>
              <w:spacing w:after="60" w:line="276" w:lineRule="auto"/>
              <w:rPr>
                <w:rtl/>
              </w:rPr>
            </w:pPr>
            <w:r w:rsidRPr="00B63E1E">
              <w:rPr>
                <w:rtl/>
              </w:rPr>
              <w:t>المركز الافتراضي لتنسيق العمليات في الموقع</w:t>
            </w:r>
          </w:p>
        </w:tc>
      </w:tr>
    </w:tbl>
    <w:p w14:paraId="4C47551A" w14:textId="77777777" w:rsidR="0012716F" w:rsidRPr="00B63E1E" w:rsidRDefault="00041E13" w:rsidP="00C25D6F">
      <w:pPr>
        <w:pStyle w:val="Heading1"/>
        <w:rPr>
          <w:rtl/>
        </w:rPr>
      </w:pPr>
      <w:r w:rsidRPr="00B63E1E">
        <w:rPr>
          <w:rtl/>
        </w:rPr>
        <w:br w:type="page"/>
      </w:r>
      <w:bookmarkStart w:id="1" w:name="_Toc128644330"/>
      <w:r w:rsidRPr="00B63E1E">
        <w:rPr>
          <w:rtl/>
        </w:rPr>
        <w:lastRenderedPageBreak/>
        <w:t>مقدمة</w:t>
      </w:r>
      <w:bookmarkEnd w:id="1"/>
    </w:p>
    <w:p w14:paraId="6798B4D0" w14:textId="77777777" w:rsidR="0012716F" w:rsidRPr="00B63E1E" w:rsidRDefault="0012716F" w:rsidP="00331C73">
      <w:pPr>
        <w:jc w:val="both"/>
        <w:rPr>
          <w:rtl/>
        </w:rPr>
      </w:pPr>
      <w:r w:rsidRPr="00B63E1E">
        <w:rPr>
          <w:rtl/>
        </w:rPr>
        <w:t>المبادئ التوجيهية للفريق الاستشاري الدولي للبحث والإنقاذ، المجلد الثالث: يستهدف الدليل التشغيلي الميداني جميع مديري وأعضاء فريق البحث والإنقاذ في المناطق الحضرية، ويُراد به أن يكون دليل مرجعي سريع يساعد في تقديم المعلومات الميدانية والتكتيكية لجميع المهام والتمارين والدورات التدريبية.</w:t>
      </w:r>
    </w:p>
    <w:p w14:paraId="685D7EC1" w14:textId="77777777" w:rsidR="0012716F" w:rsidRPr="00B63E1E" w:rsidRDefault="0012716F" w:rsidP="00331C73">
      <w:pPr>
        <w:jc w:val="both"/>
        <w:rPr>
          <w:rtl/>
        </w:rPr>
      </w:pPr>
      <w:r w:rsidRPr="00B63E1E">
        <w:rPr>
          <w:rtl/>
        </w:rPr>
        <w:t xml:space="preserve">يتبع هذا الدليل الميداني العناصر الخمسة لقدرات البحث والإنقاذ في المناطق الحضرية: الإدارة والبحث والإنقاذ والشؤون الطبية واللوجستيات. ويتضمن أيضًا قسمًا بشأن السلامة والأمن. </w:t>
      </w:r>
    </w:p>
    <w:p w14:paraId="65D4A13B" w14:textId="153F408A" w:rsidR="0012716F" w:rsidRPr="00B63E1E" w:rsidRDefault="0012716F" w:rsidP="00331C73">
      <w:pPr>
        <w:jc w:val="both"/>
        <w:rPr>
          <w:rtl/>
        </w:rPr>
      </w:pPr>
      <w:r w:rsidRPr="00B63E1E">
        <w:rPr>
          <w:rtl/>
        </w:rPr>
        <w:t xml:space="preserve">تتضمن ملاحق المجلد الثالث نظام الوسم للفريق الاستشاري الدولي للبحث والإنقاذ وصحائف تحقق لإنشاء مركز استقبال ومغادرة وخلية تنسيق البحث والإنقاذ في المناطق الحضرية، ويمكن العثور عليها في القسم الفرعي "ملحق المبادئ التوجيهية" من "الملاحظات التوجيهية" على </w:t>
      </w:r>
      <w:hyperlink r:id="rId18" w:history="1">
        <w:r w:rsidRPr="00B63E1E">
          <w:rPr>
            <w:rStyle w:val="Hyperlink"/>
          </w:rPr>
          <w:t>www.insarag.org</w:t>
        </w:r>
      </w:hyperlink>
      <w:r w:rsidRPr="00B63E1E">
        <w:rPr>
          <w:rtl/>
        </w:rPr>
        <w:t>.</w:t>
      </w:r>
    </w:p>
    <w:p w14:paraId="293A3C96" w14:textId="73109243" w:rsidR="0012716F" w:rsidRPr="00B63E1E" w:rsidRDefault="0012716F" w:rsidP="00331C73">
      <w:pPr>
        <w:jc w:val="both"/>
        <w:rPr>
          <w:rtl/>
        </w:rPr>
      </w:pPr>
      <w:r w:rsidRPr="00B63E1E">
        <w:rPr>
          <w:rtl/>
        </w:rPr>
        <w:t xml:space="preserve">يمكن العثور على مزيدٍ من المعلومات في </w:t>
      </w:r>
      <w:hyperlink r:id="rId19" w:history="1">
        <w:r w:rsidRPr="00B63E1E">
          <w:rPr>
            <w:rStyle w:val="Hyperlink"/>
            <w:rtl/>
          </w:rPr>
          <w:t>دليل خلية تنسيق البحث والإنقاذ في المناطق الحضرية</w:t>
        </w:r>
      </w:hyperlink>
      <w:r w:rsidRPr="00B63E1E">
        <w:rPr>
          <w:rtl/>
        </w:rPr>
        <w:t>، و</w:t>
      </w:r>
      <w:hyperlink r:id="rId20" w:history="1">
        <w:r w:rsidRPr="00B63E1E">
          <w:rPr>
            <w:rStyle w:val="Hyperlink"/>
            <w:rtl/>
          </w:rPr>
          <w:t>الوحدة التعليمية عبر الإنترنت للمركز الافتراضي لتنسيق العمليات في الموقع</w:t>
        </w:r>
      </w:hyperlink>
      <w:r w:rsidRPr="00B63E1E">
        <w:rPr>
          <w:rtl/>
        </w:rPr>
        <w:t>.</w:t>
      </w:r>
    </w:p>
    <w:p w14:paraId="3A330C67" w14:textId="05029B63" w:rsidR="0012716F" w:rsidRPr="00B63E1E" w:rsidRDefault="0012716F" w:rsidP="00331C73">
      <w:pPr>
        <w:jc w:val="both"/>
        <w:rPr>
          <w:rtl/>
        </w:rPr>
      </w:pPr>
      <w:r w:rsidRPr="00B63E1E">
        <w:rPr>
          <w:rtl/>
        </w:rPr>
        <w:t>تم تصميم الدليل بحجم الجيب للسماح لفرق البحث والإنقاذ في المناطق الحضرية الفردية بإضافة مواد مرجعية أخرى ذات صلة ومحددة لفريقها للمساعدة في عمليات الإنقاذ.</w:t>
      </w:r>
    </w:p>
    <w:p w14:paraId="1B60B46E" w14:textId="27143361" w:rsidR="00C30C21" w:rsidRPr="00B63E1E" w:rsidRDefault="0012716F" w:rsidP="00331C73">
      <w:pPr>
        <w:jc w:val="both"/>
        <w:rPr>
          <w:rtl/>
        </w:rPr>
      </w:pPr>
      <w:r w:rsidRPr="00B63E1E">
        <w:rPr>
          <w:rtl/>
        </w:rPr>
        <w:t>لمحة عامة عن دورة الاستجابة ووظائف فرق البحث والإنقاذ في المناطق الحضرية: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C30C21" w:rsidRPr="00B63E1E" w14:paraId="74914E9C" w14:textId="77777777" w:rsidTr="00A735E6">
        <w:tc>
          <w:tcPr>
            <w:tcW w:w="9350" w:type="dxa"/>
          </w:tcPr>
          <w:p w14:paraId="4B06D1E5" w14:textId="77777777" w:rsidR="00382A25" w:rsidRPr="00B63E1E" w:rsidRDefault="00C30C21" w:rsidP="00A735E6">
            <w:pPr>
              <w:keepNext/>
              <w:jc w:val="center"/>
              <w:rPr>
                <w:rtl/>
              </w:rPr>
            </w:pPr>
            <w:r w:rsidRPr="00B63E1E">
              <w:rPr>
                <w:noProof/>
                <w:rtl/>
              </w:rPr>
              <w:drawing>
                <wp:inline distT="0" distB="0" distL="0" distR="0" wp14:anchorId="76BFB5E3" wp14:editId="22FF94DF">
                  <wp:extent cx="4981575" cy="3648075"/>
                  <wp:effectExtent l="0" t="0" r="0" b="47625"/>
                  <wp:docPr id="24" name="Di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CD18937" w14:textId="77777777" w:rsidR="003406DE" w:rsidRPr="00B63E1E" w:rsidRDefault="003406DE" w:rsidP="00A735E6">
            <w:pPr>
              <w:pStyle w:val="Caption"/>
            </w:pPr>
          </w:p>
          <w:p w14:paraId="0470C063" w14:textId="336D3D29" w:rsidR="00C30C21" w:rsidRPr="00B63E1E" w:rsidRDefault="00382A25" w:rsidP="00A735E6">
            <w:pPr>
              <w:pStyle w:val="Caption"/>
              <w:rPr>
                <w:rtl/>
              </w:rPr>
            </w:pPr>
            <w:r w:rsidRPr="00B63E1E">
              <w:rPr>
                <w:rtl/>
              </w:rPr>
              <w:t xml:space="preserve">الشكل </w:t>
            </w:r>
            <w:r w:rsidRPr="00B63E1E">
              <w:rPr>
                <w:rtl/>
              </w:rPr>
              <w:fldChar w:fldCharType="begin"/>
            </w:r>
            <w:r w:rsidRPr="00B63E1E">
              <w:rPr>
                <w:rtl/>
              </w:rPr>
              <w:instrText xml:space="preserve"> </w:instrText>
            </w:r>
            <w:r w:rsidRPr="00B63E1E">
              <w:instrText xml:space="preserve">SEQ Figure \* ARABIC </w:instrText>
            </w:r>
            <w:r w:rsidRPr="00B63E1E">
              <w:rPr>
                <w:rtl/>
              </w:rPr>
              <w:fldChar w:fldCharType="separate"/>
            </w:r>
            <w:r w:rsidR="008D0812">
              <w:rPr>
                <w:noProof/>
                <w:rtl/>
              </w:rPr>
              <w:t>1</w:t>
            </w:r>
            <w:r w:rsidRPr="00B63E1E">
              <w:rPr>
                <w:rtl/>
              </w:rPr>
              <w:fldChar w:fldCharType="end"/>
            </w:r>
            <w:r w:rsidRPr="00B63E1E">
              <w:rPr>
                <w:rtl/>
              </w:rPr>
              <w:t>: دورة الاستجابة الدولية للبحث والإنقاذ في المناطق الحضرية.</w:t>
            </w:r>
          </w:p>
        </w:tc>
      </w:tr>
    </w:tbl>
    <w:p w14:paraId="40F8A056" w14:textId="77777777" w:rsidR="00C30C21" w:rsidRPr="00B63E1E" w:rsidRDefault="00C30C21" w:rsidP="00A735E6">
      <w:pPr>
        <w:jc w:val="center"/>
      </w:pPr>
    </w:p>
    <w:p w14:paraId="7A18A9B1" w14:textId="77777777" w:rsidR="0012716F" w:rsidRPr="00B63E1E" w:rsidRDefault="0012716F" w:rsidP="0012716F">
      <w:pPr>
        <w:pStyle w:val="Heading1"/>
        <w:rPr>
          <w:rtl/>
        </w:rPr>
      </w:pPr>
      <w:bookmarkStart w:id="2" w:name="_Toc128644331"/>
      <w:r w:rsidRPr="00B63E1E">
        <w:rPr>
          <w:rtl/>
        </w:rPr>
        <w:lastRenderedPageBreak/>
        <w:t>القوائم المرجعية</w:t>
      </w:r>
      <w:bookmarkEnd w:id="2"/>
    </w:p>
    <w:p w14:paraId="1F32EF54" w14:textId="00928567" w:rsidR="0012716F" w:rsidRPr="00B63E1E" w:rsidRDefault="0012716F" w:rsidP="00505D55">
      <w:pPr>
        <w:jc w:val="both"/>
        <w:rPr>
          <w:rtl/>
        </w:rPr>
      </w:pPr>
      <w:r w:rsidRPr="00B63E1E">
        <w:rPr>
          <w:rtl/>
        </w:rPr>
        <w:t xml:space="preserve">توفر القوائم المرجعية التالية إرشادات للفرق بشأن منهجيات تخص الإدارة الفعّالة للعناصر الخمسة لنشر فريق البحث والإنقاذ في المناطق الحضرية، ولا تأخذ الأمثلة الواردة بالتفصيل في المجلد طابعًا شاملاً ولا إلزاميًا، ويمكن أن تساعد الفرق في الإعداد والتشغيل الفعّال لحدث واسع النطاق، وتُقدم أيضًا أمثلة جماعية من شأنها أن تساعد الفرق على التشغيل البيني على نحو أفضل في بيئات متعددة الوكالات. </w:t>
      </w:r>
    </w:p>
    <w:p w14:paraId="1B63092D" w14:textId="27AF9138" w:rsidR="0012716F" w:rsidRPr="00B63E1E" w:rsidRDefault="0012716F" w:rsidP="00505D55">
      <w:pPr>
        <w:jc w:val="both"/>
        <w:rPr>
          <w:rtl/>
        </w:rPr>
      </w:pPr>
      <w:r w:rsidRPr="00B63E1E">
        <w:rPr>
          <w:rtl/>
        </w:rPr>
        <w:t>يجب على الفرق أن تجري تقييمًا كاملاً لتكوينها المحدد ومتطلبات الفريق الفردي عند الاستعداد لحالات الطوارئ والاستجابة لها كفريق بحث وإنقاذ في المناطق الحضرية.</w:t>
      </w:r>
      <w:r w:rsidRPr="00B63E1E">
        <w:rPr>
          <w:rtl/>
        </w:rPr>
        <w:br w:type="page"/>
      </w:r>
    </w:p>
    <w:p w14:paraId="036DB298" w14:textId="010B89FD" w:rsidR="0012716F" w:rsidRPr="00B63E1E" w:rsidRDefault="0012716F" w:rsidP="0012716F">
      <w:pPr>
        <w:pStyle w:val="Heading1"/>
        <w:rPr>
          <w:rtl/>
        </w:rPr>
      </w:pPr>
      <w:bookmarkStart w:id="3" w:name="_Toc128644332"/>
      <w:r w:rsidRPr="00B63E1E">
        <w:rPr>
          <w:rtl/>
        </w:rPr>
        <w:lastRenderedPageBreak/>
        <w:t>الإدارة</w:t>
      </w:r>
      <w:bookmarkEnd w:id="3"/>
    </w:p>
    <w:tbl>
      <w:tblPr>
        <w:tblStyle w:val="TableGrid"/>
        <w:bidiVisual/>
        <w:tblW w:w="9658" w:type="dxa"/>
        <w:shd w:val="clear" w:color="auto" w:fill="0AA4C9"/>
        <w:tblLook w:val="04A0" w:firstRow="1" w:lastRow="0" w:firstColumn="1" w:lastColumn="0" w:noHBand="0" w:noVBand="1"/>
      </w:tblPr>
      <w:tblGrid>
        <w:gridCol w:w="2830"/>
        <w:gridCol w:w="4844"/>
        <w:gridCol w:w="1984"/>
      </w:tblGrid>
      <w:tr w:rsidR="004147E4" w:rsidRPr="00B63E1E" w14:paraId="06562034" w14:textId="77777777" w:rsidTr="00337831">
        <w:trPr>
          <w:trHeight w:val="420"/>
        </w:trPr>
        <w:tc>
          <w:tcPr>
            <w:tcW w:w="9658" w:type="dxa"/>
            <w:gridSpan w:val="3"/>
            <w:tcBorders>
              <w:bottom w:val="single" w:sz="4" w:space="0" w:color="auto"/>
            </w:tcBorders>
            <w:shd w:val="clear" w:color="auto" w:fill="0070C0"/>
          </w:tcPr>
          <w:p w14:paraId="3DF8A170" w14:textId="77777777" w:rsidR="0012716F" w:rsidRPr="00722EB0" w:rsidRDefault="0012716F" w:rsidP="004147E4">
            <w:pPr>
              <w:pStyle w:val="Heading2"/>
              <w:spacing w:before="100" w:after="0" w:line="276" w:lineRule="auto"/>
              <w:ind w:left="578" w:hanging="578"/>
              <w:rPr>
                <w:bCs/>
                <w:color w:val="FFFFFF" w:themeColor="background1"/>
                <w:sz w:val="18"/>
                <w:szCs w:val="18"/>
                <w:rtl/>
              </w:rPr>
            </w:pPr>
            <w:bookmarkStart w:id="4" w:name="_Toc29485112"/>
            <w:bookmarkStart w:id="5" w:name="_Toc128644333"/>
            <w:r w:rsidRPr="00722EB0">
              <w:rPr>
                <w:bCs/>
                <w:color w:val="FFFFFF" w:themeColor="background1"/>
                <w:sz w:val="18"/>
                <w:szCs w:val="18"/>
                <w:rtl/>
              </w:rPr>
              <w:t>التعبئة</w:t>
            </w:r>
            <w:bookmarkEnd w:id="4"/>
            <w:bookmarkEnd w:id="5"/>
            <w:r w:rsidRPr="00722EB0">
              <w:rPr>
                <w:bCs/>
                <w:color w:val="FFFFFF" w:themeColor="background1"/>
                <w:sz w:val="18"/>
                <w:szCs w:val="18"/>
                <w:rtl/>
              </w:rPr>
              <w:t xml:space="preserve"> </w:t>
            </w:r>
          </w:p>
        </w:tc>
      </w:tr>
      <w:tr w:rsidR="0012716F" w:rsidRPr="00B63E1E" w14:paraId="0B5AEF50" w14:textId="77777777" w:rsidTr="00337831">
        <w:trPr>
          <w:trHeight w:val="397"/>
        </w:trPr>
        <w:tc>
          <w:tcPr>
            <w:tcW w:w="2830" w:type="dxa"/>
            <w:tcBorders>
              <w:bottom w:val="single" w:sz="4" w:space="0" w:color="auto"/>
            </w:tcBorders>
            <w:shd w:val="clear" w:color="auto" w:fill="000000"/>
          </w:tcPr>
          <w:p w14:paraId="311E2E8D" w14:textId="77777777" w:rsidR="0012716F" w:rsidRPr="00722EB0" w:rsidRDefault="0012716F" w:rsidP="005A7914">
            <w:pPr>
              <w:spacing w:before="100" w:after="100"/>
              <w:jc w:val="center"/>
              <w:rPr>
                <w:b/>
                <w:bCs/>
                <w:color w:val="FFFFFF" w:themeColor="background1"/>
                <w:sz w:val="18"/>
                <w:szCs w:val="18"/>
                <w:rtl/>
              </w:rPr>
            </w:pPr>
            <w:r w:rsidRPr="00722EB0">
              <w:rPr>
                <w:b/>
                <w:bCs/>
                <w:color w:val="FFFFFF" w:themeColor="background1"/>
                <w:sz w:val="18"/>
                <w:szCs w:val="18"/>
                <w:rtl/>
              </w:rPr>
              <w:t>الإجراء</w:t>
            </w:r>
          </w:p>
        </w:tc>
        <w:tc>
          <w:tcPr>
            <w:tcW w:w="4844" w:type="dxa"/>
            <w:tcBorders>
              <w:bottom w:val="single" w:sz="4" w:space="0" w:color="auto"/>
            </w:tcBorders>
            <w:shd w:val="clear" w:color="auto" w:fill="000000"/>
          </w:tcPr>
          <w:p w14:paraId="6DECB1E2" w14:textId="77777777" w:rsidR="0012716F" w:rsidRPr="00722EB0" w:rsidRDefault="0012716F" w:rsidP="005A7914">
            <w:pPr>
              <w:spacing w:before="100" w:after="100"/>
              <w:jc w:val="center"/>
              <w:rPr>
                <w:b/>
                <w:bCs/>
                <w:color w:val="FFFFFF" w:themeColor="background1"/>
                <w:sz w:val="18"/>
                <w:szCs w:val="18"/>
                <w:rtl/>
              </w:rPr>
            </w:pPr>
            <w:r w:rsidRPr="00722EB0">
              <w:rPr>
                <w:b/>
                <w:bCs/>
                <w:color w:val="FFFFFF" w:themeColor="background1"/>
                <w:sz w:val="18"/>
                <w:szCs w:val="18"/>
                <w:rtl/>
              </w:rPr>
              <w:t>الوصف</w:t>
            </w:r>
          </w:p>
        </w:tc>
        <w:tc>
          <w:tcPr>
            <w:tcW w:w="1984" w:type="dxa"/>
            <w:tcBorders>
              <w:bottom w:val="single" w:sz="4" w:space="0" w:color="auto"/>
            </w:tcBorders>
            <w:shd w:val="clear" w:color="auto" w:fill="000000"/>
          </w:tcPr>
          <w:p w14:paraId="2C712310" w14:textId="77777777" w:rsidR="0012716F" w:rsidRPr="00722EB0" w:rsidRDefault="0012716F" w:rsidP="005A7914">
            <w:pPr>
              <w:spacing w:before="100" w:after="100"/>
              <w:jc w:val="center"/>
              <w:rPr>
                <w:b/>
                <w:bCs/>
                <w:color w:val="FFFFFF" w:themeColor="background1"/>
                <w:sz w:val="18"/>
                <w:szCs w:val="18"/>
                <w:rtl/>
              </w:rPr>
            </w:pPr>
            <w:r w:rsidRPr="00722EB0">
              <w:rPr>
                <w:b/>
                <w:bCs/>
                <w:color w:val="FFFFFF" w:themeColor="background1"/>
                <w:sz w:val="18"/>
                <w:szCs w:val="18"/>
                <w:rtl/>
              </w:rPr>
              <w:t>المرجع</w:t>
            </w:r>
          </w:p>
        </w:tc>
      </w:tr>
      <w:tr w:rsidR="0012716F" w:rsidRPr="00B63E1E" w14:paraId="03171499" w14:textId="77777777" w:rsidTr="00337831">
        <w:tc>
          <w:tcPr>
            <w:tcW w:w="2830" w:type="dxa"/>
            <w:shd w:val="clear" w:color="auto" w:fill="D9D9D9"/>
          </w:tcPr>
          <w:p w14:paraId="3A9B8304" w14:textId="77777777" w:rsidR="0012716F" w:rsidRPr="00722EB0" w:rsidRDefault="0012716F" w:rsidP="0051361F">
            <w:pPr>
              <w:spacing w:before="120" w:after="160" w:line="276" w:lineRule="auto"/>
              <w:rPr>
                <w:rFonts w:eastAsia="Times New Roman"/>
                <w:bCs/>
                <w:szCs w:val="20"/>
                <w:rtl/>
              </w:rPr>
            </w:pPr>
            <w:r w:rsidRPr="00722EB0">
              <w:rPr>
                <w:szCs w:val="20"/>
                <w:rtl/>
              </w:rPr>
              <w:t>هل لديك موافقة بالمضي قدمًا؟</w:t>
            </w:r>
          </w:p>
        </w:tc>
        <w:tc>
          <w:tcPr>
            <w:tcW w:w="4844" w:type="dxa"/>
            <w:shd w:val="clear" w:color="auto" w:fill="F3F3F3"/>
          </w:tcPr>
          <w:p w14:paraId="7AFDF7B5"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اجمع أكبر قدر ممكن من المعلومات الحالية عن البلد المتضرّر والوضع الفعلي؛ لتقديم المساعدة في عملية اتخاذ القرار. </w:t>
            </w:r>
          </w:p>
          <w:p w14:paraId="7C14D0FD" w14:textId="0C7577D0"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تواصل مع الوكالات التي تترأس الفريق لتحديد إذا ما كان سيتم نشر فريق البحث والإنقاذ في المناطق الحضرية في المهمة أم لا.</w:t>
            </w:r>
          </w:p>
        </w:tc>
        <w:tc>
          <w:tcPr>
            <w:tcW w:w="1984" w:type="dxa"/>
            <w:shd w:val="clear" w:color="auto" w:fill="F3F3F3"/>
          </w:tcPr>
          <w:p w14:paraId="45A26C07" w14:textId="207A45BD" w:rsidR="0012716F" w:rsidRPr="00722EB0" w:rsidRDefault="0012716F" w:rsidP="0051361F">
            <w:pPr>
              <w:spacing w:before="120" w:after="160" w:line="276" w:lineRule="auto"/>
              <w:rPr>
                <w:rFonts w:eastAsia="Times New Roman"/>
                <w:bCs/>
                <w:szCs w:val="20"/>
                <w:rtl/>
              </w:rPr>
            </w:pPr>
            <w:r w:rsidRPr="00722EB0">
              <w:rPr>
                <w:szCs w:val="20"/>
                <w:rtl/>
              </w:rPr>
              <w:t xml:space="preserve">الملحقان </w:t>
            </w:r>
            <w:proofErr w:type="gramStart"/>
            <w:r w:rsidRPr="00722EB0">
              <w:rPr>
                <w:szCs w:val="20"/>
                <w:rtl/>
              </w:rPr>
              <w:t>ب(</w:t>
            </w:r>
            <w:proofErr w:type="gramEnd"/>
            <w:r w:rsidRPr="00722EB0">
              <w:rPr>
                <w:szCs w:val="20"/>
                <w:rtl/>
              </w:rPr>
              <w:t>3)، ب(4)</w:t>
            </w:r>
          </w:p>
        </w:tc>
      </w:tr>
      <w:tr w:rsidR="0012716F" w:rsidRPr="00B63E1E" w14:paraId="62247B1B" w14:textId="77777777" w:rsidTr="00337831">
        <w:tc>
          <w:tcPr>
            <w:tcW w:w="2830" w:type="dxa"/>
            <w:shd w:val="clear" w:color="auto" w:fill="D9D9D9"/>
          </w:tcPr>
          <w:p w14:paraId="277DF312" w14:textId="51D6617F" w:rsidR="0012716F" w:rsidRPr="00722EB0" w:rsidRDefault="0012716F" w:rsidP="0051361F">
            <w:pPr>
              <w:spacing w:before="120" w:after="160" w:line="276" w:lineRule="auto"/>
              <w:rPr>
                <w:rFonts w:eastAsia="Times New Roman"/>
                <w:bCs/>
                <w:szCs w:val="20"/>
                <w:rtl/>
              </w:rPr>
            </w:pPr>
            <w:r w:rsidRPr="00722EB0">
              <w:rPr>
                <w:szCs w:val="20"/>
                <w:rtl/>
              </w:rPr>
              <w:t>أجرِ بحث عن المعلومات على الإنترنت عن مواد مفتوحة المصدر وتحقق من المركز الافتراضي لتنسيق العمليات في الموقع لمزيد من المعلومات. وحمّل بيانات الفريق.</w:t>
            </w:r>
          </w:p>
        </w:tc>
        <w:tc>
          <w:tcPr>
            <w:tcW w:w="4844" w:type="dxa"/>
            <w:shd w:val="clear" w:color="auto" w:fill="F3F3F3"/>
          </w:tcPr>
          <w:p w14:paraId="25E2C9F1" w14:textId="054DEA1D"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إذا كان هناك نية بالتعبئة أو النشر، فقم بتسجيل إدخال على المركز الافتراضي لتنسيق العمليات في الموقع يسرد تفاصيل سفر فريق البحث والإنقاذ في المناطق الحضرية بما في ذلك احتياجاته الخاصة عند وصوله إلى البلد المتضرّر.</w:t>
            </w:r>
          </w:p>
        </w:tc>
        <w:tc>
          <w:tcPr>
            <w:tcW w:w="1984" w:type="dxa"/>
            <w:shd w:val="clear" w:color="auto" w:fill="F3F3F3"/>
          </w:tcPr>
          <w:p w14:paraId="0869E936" w14:textId="6C2AC769" w:rsidR="0012716F" w:rsidRPr="00722EB0" w:rsidRDefault="0012716F" w:rsidP="0051361F">
            <w:pPr>
              <w:spacing w:before="120" w:after="160" w:line="276" w:lineRule="auto"/>
              <w:rPr>
                <w:rFonts w:eastAsia="Times New Roman"/>
                <w:bCs/>
                <w:szCs w:val="20"/>
                <w:rtl/>
              </w:rPr>
            </w:pPr>
            <w:r w:rsidRPr="00722EB0">
              <w:rPr>
                <w:szCs w:val="20"/>
                <w:rtl/>
              </w:rPr>
              <w:t xml:space="preserve">الملاحق </w:t>
            </w:r>
            <w:proofErr w:type="gramStart"/>
            <w:r w:rsidRPr="00722EB0">
              <w:rPr>
                <w:szCs w:val="20"/>
                <w:rtl/>
              </w:rPr>
              <w:t>ب(</w:t>
            </w:r>
            <w:proofErr w:type="gramEnd"/>
            <w:r w:rsidRPr="00722EB0">
              <w:rPr>
                <w:szCs w:val="20"/>
                <w:rtl/>
              </w:rPr>
              <w:t>1)، ب(4)، ب(7)</w:t>
            </w:r>
          </w:p>
        </w:tc>
      </w:tr>
      <w:tr w:rsidR="0012716F" w:rsidRPr="00B63E1E" w14:paraId="23851313" w14:textId="77777777" w:rsidTr="00337831">
        <w:tc>
          <w:tcPr>
            <w:tcW w:w="2830" w:type="dxa"/>
            <w:shd w:val="clear" w:color="auto" w:fill="D9D9D9"/>
          </w:tcPr>
          <w:p w14:paraId="2C93A762" w14:textId="77777777" w:rsidR="0012716F" w:rsidRPr="00722EB0" w:rsidRDefault="0012716F" w:rsidP="0051361F">
            <w:pPr>
              <w:spacing w:before="120" w:after="160" w:line="276" w:lineRule="auto"/>
              <w:rPr>
                <w:rFonts w:eastAsia="Times New Roman"/>
                <w:bCs/>
                <w:szCs w:val="20"/>
                <w:rtl/>
              </w:rPr>
            </w:pPr>
            <w:r w:rsidRPr="00722EB0">
              <w:rPr>
                <w:szCs w:val="20"/>
                <w:rtl/>
              </w:rPr>
              <w:t>هل فريقك مستعد للنشر/ التوافر؟</w:t>
            </w:r>
          </w:p>
        </w:tc>
        <w:tc>
          <w:tcPr>
            <w:tcW w:w="4844" w:type="dxa"/>
            <w:shd w:val="clear" w:color="auto" w:fill="F3F3F3"/>
          </w:tcPr>
          <w:p w14:paraId="378915A5"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أجرِ جلسة تخطيط أولية لتحديد مدى استعداد الفريق للنشر. </w:t>
            </w:r>
          </w:p>
          <w:p w14:paraId="211039E1"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تأكد من إمكانية المغادرة في غضون عشر ساعات بعد تلقي طلب المساعدة.</w:t>
            </w:r>
          </w:p>
          <w:p w14:paraId="0689258A"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تواصل داخليًا مع الفريق ومن خلال الوكالات التي تترأس الفرق. </w:t>
            </w:r>
          </w:p>
          <w:p w14:paraId="5671C678"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قدم قوائم الركاب وبيانات المعدات، وتأكد من أن المخزون قابل للنشر في البلد المتضرّر.</w:t>
            </w:r>
          </w:p>
        </w:tc>
        <w:tc>
          <w:tcPr>
            <w:tcW w:w="1984" w:type="dxa"/>
            <w:shd w:val="clear" w:color="auto" w:fill="F3F3F3"/>
          </w:tcPr>
          <w:p w14:paraId="65D7D14B" w14:textId="2A1A7AB2" w:rsidR="0012716F" w:rsidRPr="00722EB0" w:rsidRDefault="0012716F" w:rsidP="0051361F">
            <w:pPr>
              <w:spacing w:before="120" w:after="160" w:line="276" w:lineRule="auto"/>
              <w:rPr>
                <w:rFonts w:eastAsia="Times New Roman"/>
                <w:bCs/>
                <w:szCs w:val="20"/>
                <w:rtl/>
              </w:rPr>
            </w:pPr>
            <w:r w:rsidRPr="00722EB0">
              <w:rPr>
                <w:szCs w:val="20"/>
                <w:rtl/>
              </w:rPr>
              <w:t xml:space="preserve">الملاحق </w:t>
            </w:r>
            <w:proofErr w:type="gramStart"/>
            <w:r w:rsidRPr="00722EB0">
              <w:rPr>
                <w:szCs w:val="20"/>
                <w:rtl/>
              </w:rPr>
              <w:t>ب(</w:t>
            </w:r>
            <w:proofErr w:type="gramEnd"/>
            <w:r w:rsidRPr="00722EB0">
              <w:rPr>
                <w:szCs w:val="20"/>
                <w:rtl/>
              </w:rPr>
              <w:t>1)، ب(3)، ب(4)، ب(7)</w:t>
            </w:r>
          </w:p>
        </w:tc>
      </w:tr>
      <w:tr w:rsidR="0012716F" w:rsidRPr="00B63E1E" w14:paraId="6FF9C075" w14:textId="77777777" w:rsidTr="00337831">
        <w:tc>
          <w:tcPr>
            <w:tcW w:w="2830" w:type="dxa"/>
            <w:shd w:val="clear" w:color="auto" w:fill="D9D9D9"/>
          </w:tcPr>
          <w:p w14:paraId="433977CD" w14:textId="77777777" w:rsidR="0012716F" w:rsidRPr="00722EB0" w:rsidRDefault="0012716F" w:rsidP="0051361F">
            <w:pPr>
              <w:spacing w:before="120" w:after="160" w:line="276" w:lineRule="auto"/>
              <w:rPr>
                <w:rFonts w:eastAsia="Times New Roman"/>
                <w:bCs/>
                <w:szCs w:val="20"/>
                <w:rtl/>
              </w:rPr>
            </w:pPr>
            <w:r w:rsidRPr="00722EB0">
              <w:rPr>
                <w:szCs w:val="20"/>
                <w:rtl/>
              </w:rPr>
              <w:t xml:space="preserve">قدم إحاطة لأعضاء الفريق بشأن الوضع الراهن. </w:t>
            </w:r>
          </w:p>
        </w:tc>
        <w:tc>
          <w:tcPr>
            <w:tcW w:w="4844" w:type="dxa"/>
            <w:shd w:val="clear" w:color="auto" w:fill="F3F3F3"/>
          </w:tcPr>
          <w:p w14:paraId="0EB5BA49"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قدم إحاطة مكتوبة وشفهية لجميع الأفراد الذين يتم نشرهم. </w:t>
            </w:r>
          </w:p>
        </w:tc>
        <w:tc>
          <w:tcPr>
            <w:tcW w:w="1984" w:type="dxa"/>
            <w:shd w:val="clear" w:color="auto" w:fill="F3F3F3"/>
          </w:tcPr>
          <w:p w14:paraId="6CB82895" w14:textId="4764B9F5" w:rsidR="0012716F" w:rsidRPr="00722EB0" w:rsidRDefault="0012716F" w:rsidP="0051361F">
            <w:pPr>
              <w:spacing w:before="120" w:after="160" w:line="276" w:lineRule="auto"/>
              <w:rPr>
                <w:rFonts w:eastAsia="Times New Roman"/>
                <w:bCs/>
                <w:szCs w:val="20"/>
                <w:rtl/>
              </w:rPr>
            </w:pPr>
            <w:r w:rsidRPr="00722EB0">
              <w:rPr>
                <w:szCs w:val="20"/>
                <w:rtl/>
              </w:rPr>
              <w:t>الملحق(ب)3</w:t>
            </w:r>
          </w:p>
        </w:tc>
      </w:tr>
      <w:tr w:rsidR="0012716F" w:rsidRPr="00B63E1E" w14:paraId="31954A26" w14:textId="77777777" w:rsidTr="00337831">
        <w:tc>
          <w:tcPr>
            <w:tcW w:w="2830" w:type="dxa"/>
            <w:shd w:val="clear" w:color="auto" w:fill="D9D9D9"/>
          </w:tcPr>
          <w:p w14:paraId="5B592ABC" w14:textId="77777777" w:rsidR="0012716F" w:rsidRPr="00722EB0" w:rsidRDefault="0012716F" w:rsidP="0051361F">
            <w:pPr>
              <w:spacing w:before="120" w:after="160" w:line="276" w:lineRule="auto"/>
              <w:rPr>
                <w:rFonts w:eastAsia="Times New Roman"/>
                <w:bCs/>
                <w:szCs w:val="20"/>
                <w:rtl/>
              </w:rPr>
            </w:pPr>
            <w:r w:rsidRPr="00722EB0">
              <w:rPr>
                <w:szCs w:val="20"/>
                <w:rtl/>
              </w:rPr>
              <w:t>هل هناك اتصال في البلد المتضرّر؟</w:t>
            </w:r>
          </w:p>
        </w:tc>
        <w:tc>
          <w:tcPr>
            <w:tcW w:w="4844" w:type="dxa"/>
            <w:shd w:val="clear" w:color="auto" w:fill="F3F3F3"/>
          </w:tcPr>
          <w:p w14:paraId="06C94D3C"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حدد جهة التنسيق القُطرية للمساعدة القادمة، وقد تكون هذه الجهة السفارة أو الوكالة الوطنية لإدارة الطوارئ. </w:t>
            </w:r>
          </w:p>
          <w:p w14:paraId="73A4AF97" w14:textId="40AA1B98"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تابع المركز الافتراضي لتنسيق العمليات في الموقع لمزيد من التفاصيل. </w:t>
            </w:r>
          </w:p>
        </w:tc>
        <w:tc>
          <w:tcPr>
            <w:tcW w:w="1984" w:type="dxa"/>
            <w:shd w:val="clear" w:color="auto" w:fill="F3F3F3"/>
          </w:tcPr>
          <w:p w14:paraId="0FF127EC" w14:textId="6D376E75" w:rsidR="0012716F" w:rsidRPr="00722EB0" w:rsidRDefault="0012716F" w:rsidP="0051361F">
            <w:pPr>
              <w:spacing w:before="120" w:after="160" w:line="276" w:lineRule="auto"/>
              <w:rPr>
                <w:rFonts w:eastAsia="Times New Roman"/>
                <w:bCs/>
                <w:szCs w:val="20"/>
                <w:rtl/>
              </w:rPr>
            </w:pPr>
            <w:r w:rsidRPr="00722EB0">
              <w:rPr>
                <w:szCs w:val="20"/>
                <w:rtl/>
              </w:rPr>
              <w:t>الملحق(ب)3</w:t>
            </w:r>
          </w:p>
        </w:tc>
      </w:tr>
      <w:tr w:rsidR="0012716F" w:rsidRPr="00B63E1E" w14:paraId="2900AB6B" w14:textId="77777777" w:rsidTr="00337831">
        <w:tc>
          <w:tcPr>
            <w:tcW w:w="2830" w:type="dxa"/>
            <w:shd w:val="clear" w:color="auto" w:fill="D9D9D9"/>
          </w:tcPr>
          <w:p w14:paraId="474A5D3C" w14:textId="77777777" w:rsidR="0012716F" w:rsidRPr="00722EB0" w:rsidRDefault="0012716F" w:rsidP="0051361F">
            <w:pPr>
              <w:spacing w:before="120" w:after="160" w:line="276" w:lineRule="auto"/>
              <w:rPr>
                <w:rFonts w:eastAsia="Times New Roman"/>
                <w:bCs/>
                <w:szCs w:val="20"/>
                <w:rtl/>
              </w:rPr>
            </w:pPr>
            <w:r w:rsidRPr="00722EB0">
              <w:rPr>
                <w:szCs w:val="20"/>
                <w:rtl/>
              </w:rPr>
              <w:t>تقديم إحاطة للفريق بشأن خطة العمل والوعي الثقافي.</w:t>
            </w:r>
          </w:p>
        </w:tc>
        <w:tc>
          <w:tcPr>
            <w:tcW w:w="4844" w:type="dxa"/>
            <w:shd w:val="clear" w:color="auto" w:fill="F3F3F3"/>
          </w:tcPr>
          <w:p w14:paraId="0AE7A0F0"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قدم إحاطة مكتوبة وشفهية لجميع الأفراد الذين يتم نشرهم.</w:t>
            </w:r>
          </w:p>
        </w:tc>
        <w:tc>
          <w:tcPr>
            <w:tcW w:w="1984" w:type="dxa"/>
            <w:shd w:val="clear" w:color="auto" w:fill="F3F3F3"/>
          </w:tcPr>
          <w:p w14:paraId="7315DE5E" w14:textId="63F179A1" w:rsidR="0012716F" w:rsidRPr="00722EB0" w:rsidRDefault="0012716F" w:rsidP="0051361F">
            <w:pPr>
              <w:spacing w:before="120" w:after="160" w:line="276" w:lineRule="auto"/>
              <w:rPr>
                <w:rFonts w:eastAsia="Times New Roman"/>
                <w:bCs/>
                <w:szCs w:val="20"/>
                <w:rtl/>
              </w:rPr>
            </w:pPr>
            <w:r w:rsidRPr="00722EB0">
              <w:rPr>
                <w:szCs w:val="20"/>
                <w:rtl/>
              </w:rPr>
              <w:t>الملحق(ب)3</w:t>
            </w:r>
          </w:p>
        </w:tc>
      </w:tr>
      <w:tr w:rsidR="0012716F" w:rsidRPr="00B63E1E" w14:paraId="374478FC" w14:textId="77777777" w:rsidTr="00337831">
        <w:tc>
          <w:tcPr>
            <w:tcW w:w="2830" w:type="dxa"/>
            <w:shd w:val="clear" w:color="auto" w:fill="D9D9D9"/>
          </w:tcPr>
          <w:p w14:paraId="19BCF7AC" w14:textId="77777777" w:rsidR="0012716F" w:rsidRPr="00722EB0" w:rsidRDefault="0012716F" w:rsidP="0051361F">
            <w:pPr>
              <w:spacing w:before="120" w:after="160" w:line="276" w:lineRule="auto"/>
              <w:rPr>
                <w:rFonts w:eastAsia="Times New Roman"/>
                <w:bCs/>
                <w:szCs w:val="20"/>
                <w:rtl/>
              </w:rPr>
            </w:pPr>
            <w:r w:rsidRPr="00722EB0">
              <w:rPr>
                <w:szCs w:val="20"/>
                <w:rtl/>
              </w:rPr>
              <w:t>التحقق من وجود أي تغييرات تطرأ على التخصيص قبل المغادرة.</w:t>
            </w:r>
          </w:p>
        </w:tc>
        <w:tc>
          <w:tcPr>
            <w:tcW w:w="4844" w:type="dxa"/>
            <w:shd w:val="clear" w:color="auto" w:fill="F3F3F3"/>
          </w:tcPr>
          <w:p w14:paraId="0176461F"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قم بإعداد خطط طوارئ للسماح بإضفاء تغييرات على ذاكرة التخزين المؤقت، والأفراد والمعدات وفقًا للمعلومات المتاحة بشأن الوضع (مثل الهيكل الوظيفي، والعناصر المتخصصة، والأخطار الخاصة، والنقل وما إلى ذلك)</w:t>
            </w:r>
          </w:p>
        </w:tc>
        <w:tc>
          <w:tcPr>
            <w:tcW w:w="1984" w:type="dxa"/>
            <w:shd w:val="clear" w:color="auto" w:fill="F3F3F3"/>
          </w:tcPr>
          <w:p w14:paraId="316CD56D" w14:textId="00475179" w:rsidR="0012716F" w:rsidRPr="00722EB0" w:rsidRDefault="0012716F" w:rsidP="0051361F">
            <w:pPr>
              <w:spacing w:before="120" w:after="160" w:line="276" w:lineRule="auto"/>
              <w:rPr>
                <w:rFonts w:eastAsia="Times New Roman"/>
                <w:bCs/>
                <w:szCs w:val="20"/>
                <w:rtl/>
              </w:rPr>
            </w:pPr>
            <w:r w:rsidRPr="00722EB0">
              <w:rPr>
                <w:szCs w:val="20"/>
                <w:rtl/>
              </w:rPr>
              <w:t xml:space="preserve">الملحقان </w:t>
            </w:r>
            <w:proofErr w:type="gramStart"/>
            <w:r w:rsidRPr="00722EB0">
              <w:rPr>
                <w:szCs w:val="20"/>
                <w:rtl/>
              </w:rPr>
              <w:t>ب(</w:t>
            </w:r>
            <w:proofErr w:type="gramEnd"/>
            <w:r w:rsidRPr="00722EB0">
              <w:rPr>
                <w:szCs w:val="20"/>
                <w:rtl/>
              </w:rPr>
              <w:t>3)، ب(4)</w:t>
            </w:r>
          </w:p>
        </w:tc>
      </w:tr>
      <w:tr w:rsidR="0012716F" w:rsidRPr="00B63E1E" w14:paraId="722943C8" w14:textId="77777777" w:rsidTr="00337831">
        <w:tc>
          <w:tcPr>
            <w:tcW w:w="2830" w:type="dxa"/>
            <w:shd w:val="clear" w:color="auto" w:fill="D9D9D9"/>
          </w:tcPr>
          <w:p w14:paraId="58E23E57" w14:textId="77777777" w:rsidR="0012716F" w:rsidRPr="00722EB0" w:rsidRDefault="0012716F" w:rsidP="0051361F">
            <w:pPr>
              <w:spacing w:before="120" w:after="160" w:line="276" w:lineRule="auto"/>
              <w:rPr>
                <w:rFonts w:eastAsia="Times New Roman"/>
                <w:bCs/>
                <w:szCs w:val="20"/>
                <w:rtl/>
              </w:rPr>
            </w:pPr>
            <w:r w:rsidRPr="00722EB0">
              <w:rPr>
                <w:szCs w:val="20"/>
                <w:rtl/>
              </w:rPr>
              <w:t>التحقق من الترتيبات الإعلامية للبعثة.</w:t>
            </w:r>
          </w:p>
        </w:tc>
        <w:tc>
          <w:tcPr>
            <w:tcW w:w="4844" w:type="dxa"/>
            <w:shd w:val="clear" w:color="auto" w:fill="F3F3F3"/>
          </w:tcPr>
          <w:p w14:paraId="7A7E6937" w14:textId="7225B310"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افترض أن الوكالات المحلية ستدير جميع الوسائط الإعلامية ولا تنشر أي معلومات دون إذن صريح من الوكالة المحلية لإدارة الطوارئ.</w:t>
            </w:r>
          </w:p>
        </w:tc>
        <w:tc>
          <w:tcPr>
            <w:tcW w:w="1984" w:type="dxa"/>
            <w:shd w:val="clear" w:color="auto" w:fill="F3F3F3"/>
          </w:tcPr>
          <w:p w14:paraId="5E976C79" w14:textId="6A793525" w:rsidR="0012716F" w:rsidRPr="00722EB0" w:rsidRDefault="0012716F" w:rsidP="0051361F">
            <w:pPr>
              <w:spacing w:before="120" w:after="160" w:line="276" w:lineRule="auto"/>
              <w:rPr>
                <w:rFonts w:eastAsia="Times New Roman"/>
                <w:bCs/>
                <w:szCs w:val="20"/>
                <w:rtl/>
              </w:rPr>
            </w:pPr>
            <w:r w:rsidRPr="00722EB0">
              <w:rPr>
                <w:szCs w:val="20"/>
                <w:rtl/>
              </w:rPr>
              <w:t>الملحق(ب)3</w:t>
            </w:r>
          </w:p>
        </w:tc>
      </w:tr>
      <w:tr w:rsidR="0012716F" w:rsidRPr="00B63E1E" w14:paraId="6A015F37" w14:textId="77777777" w:rsidTr="00337831">
        <w:tc>
          <w:tcPr>
            <w:tcW w:w="2830" w:type="dxa"/>
            <w:shd w:val="clear" w:color="auto" w:fill="D9D9D9"/>
          </w:tcPr>
          <w:p w14:paraId="341A4A17" w14:textId="77777777" w:rsidR="0012716F" w:rsidRPr="00722EB0" w:rsidRDefault="0012716F" w:rsidP="0051361F">
            <w:pPr>
              <w:spacing w:before="120" w:after="160" w:line="276" w:lineRule="auto"/>
              <w:rPr>
                <w:rFonts w:eastAsia="Times New Roman"/>
                <w:bCs/>
                <w:szCs w:val="20"/>
                <w:rtl/>
              </w:rPr>
            </w:pPr>
            <w:r w:rsidRPr="00722EB0">
              <w:rPr>
                <w:szCs w:val="20"/>
                <w:rtl/>
              </w:rPr>
              <w:t>التأكد من أنظمة المساءلة لجميع الأفراد.</w:t>
            </w:r>
          </w:p>
        </w:tc>
        <w:tc>
          <w:tcPr>
            <w:tcW w:w="4844" w:type="dxa"/>
            <w:shd w:val="clear" w:color="auto" w:fill="F3F3F3"/>
          </w:tcPr>
          <w:p w14:paraId="6F9926B3" w14:textId="5D6343A3"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اطلب إحاطة أمنية من الوكالة المحلية لإدارة الطوارئ و/ أو وكالات إنفاذ القانون المحلية.</w:t>
            </w:r>
          </w:p>
        </w:tc>
        <w:tc>
          <w:tcPr>
            <w:tcW w:w="1984" w:type="dxa"/>
            <w:shd w:val="clear" w:color="auto" w:fill="F3F3F3"/>
          </w:tcPr>
          <w:p w14:paraId="616E92C4" w14:textId="77777777" w:rsidR="0012716F" w:rsidRPr="00722EB0" w:rsidRDefault="0012716F" w:rsidP="0051361F">
            <w:pPr>
              <w:spacing w:before="120" w:after="160" w:line="276" w:lineRule="auto"/>
              <w:rPr>
                <w:rFonts w:eastAsia="Times New Roman"/>
                <w:bCs/>
                <w:szCs w:val="20"/>
              </w:rPr>
            </w:pPr>
          </w:p>
        </w:tc>
      </w:tr>
      <w:tr w:rsidR="0012716F" w:rsidRPr="00B63E1E" w14:paraId="5871CA6B" w14:textId="77777777" w:rsidTr="00337831">
        <w:tc>
          <w:tcPr>
            <w:tcW w:w="2830" w:type="dxa"/>
            <w:shd w:val="clear" w:color="auto" w:fill="D9D9D9"/>
          </w:tcPr>
          <w:p w14:paraId="51AE9E0A" w14:textId="77777777" w:rsidR="0012716F" w:rsidRPr="00722EB0" w:rsidRDefault="0012716F" w:rsidP="0051361F">
            <w:pPr>
              <w:spacing w:before="120" w:after="160" w:line="276" w:lineRule="auto"/>
              <w:rPr>
                <w:rFonts w:eastAsia="Times New Roman"/>
                <w:bCs/>
                <w:szCs w:val="20"/>
                <w:rtl/>
              </w:rPr>
            </w:pPr>
            <w:r w:rsidRPr="00722EB0">
              <w:rPr>
                <w:szCs w:val="20"/>
                <w:rtl/>
              </w:rPr>
              <w:lastRenderedPageBreak/>
              <w:t>تحديث جهة التنسيق الوطنية لحالة الفريق.</w:t>
            </w:r>
          </w:p>
        </w:tc>
        <w:tc>
          <w:tcPr>
            <w:tcW w:w="4844" w:type="dxa"/>
            <w:shd w:val="clear" w:color="auto" w:fill="F3F3F3"/>
          </w:tcPr>
          <w:p w14:paraId="32F1D667"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تأكد من التدفق المستمر للمعلومات والاستخبارات من الوكالة المحلية لإدارة الطوارئ وإليها.</w:t>
            </w:r>
          </w:p>
        </w:tc>
        <w:tc>
          <w:tcPr>
            <w:tcW w:w="1984" w:type="dxa"/>
            <w:shd w:val="clear" w:color="auto" w:fill="F3F3F3"/>
          </w:tcPr>
          <w:p w14:paraId="02BAEF0F" w14:textId="77777777" w:rsidR="0012716F" w:rsidRPr="00722EB0" w:rsidRDefault="0012716F" w:rsidP="0051361F">
            <w:pPr>
              <w:spacing w:before="120" w:after="160" w:line="276" w:lineRule="auto"/>
              <w:rPr>
                <w:rFonts w:eastAsia="Times New Roman"/>
                <w:bCs/>
                <w:szCs w:val="20"/>
              </w:rPr>
            </w:pPr>
          </w:p>
        </w:tc>
      </w:tr>
      <w:tr w:rsidR="0012716F" w:rsidRPr="00B63E1E" w14:paraId="541CB6D5" w14:textId="77777777" w:rsidTr="00337831">
        <w:tc>
          <w:tcPr>
            <w:tcW w:w="2830" w:type="dxa"/>
            <w:shd w:val="clear" w:color="auto" w:fill="D9D9D9"/>
          </w:tcPr>
          <w:p w14:paraId="206F5F04" w14:textId="77777777" w:rsidR="0012716F" w:rsidRPr="00722EB0" w:rsidRDefault="0012716F" w:rsidP="0051361F">
            <w:pPr>
              <w:spacing w:before="120" w:after="160" w:line="276" w:lineRule="auto"/>
              <w:rPr>
                <w:rFonts w:eastAsia="Times New Roman"/>
                <w:bCs/>
                <w:szCs w:val="20"/>
                <w:rtl/>
              </w:rPr>
            </w:pPr>
            <w:r w:rsidRPr="00722EB0">
              <w:rPr>
                <w:szCs w:val="20"/>
                <w:rtl/>
              </w:rPr>
              <w:t>ترتيب النقل إلى البلد المتضرّر وتمويله.</w:t>
            </w:r>
          </w:p>
        </w:tc>
        <w:tc>
          <w:tcPr>
            <w:tcW w:w="4844" w:type="dxa"/>
            <w:shd w:val="clear" w:color="auto" w:fill="F3F3F3"/>
          </w:tcPr>
          <w:p w14:paraId="6B9CD565" w14:textId="74656D79"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ضع خطة نقل مستقلة للفريق.</w:t>
            </w:r>
          </w:p>
        </w:tc>
        <w:tc>
          <w:tcPr>
            <w:tcW w:w="1984" w:type="dxa"/>
            <w:shd w:val="clear" w:color="auto" w:fill="F3F3F3"/>
          </w:tcPr>
          <w:p w14:paraId="7AB385B0" w14:textId="77777777" w:rsidR="0012716F" w:rsidRPr="00722EB0" w:rsidRDefault="0012716F" w:rsidP="0051361F">
            <w:pPr>
              <w:spacing w:before="120" w:after="160" w:line="276" w:lineRule="auto"/>
              <w:rPr>
                <w:rFonts w:eastAsia="Times New Roman"/>
                <w:bCs/>
                <w:szCs w:val="20"/>
              </w:rPr>
            </w:pPr>
          </w:p>
        </w:tc>
      </w:tr>
      <w:tr w:rsidR="0012716F" w:rsidRPr="00B63E1E" w14:paraId="3A03EB86" w14:textId="77777777" w:rsidTr="00337831">
        <w:tc>
          <w:tcPr>
            <w:tcW w:w="2830" w:type="dxa"/>
            <w:shd w:val="clear" w:color="auto" w:fill="D9D9D9"/>
          </w:tcPr>
          <w:p w14:paraId="6C9EF9FE" w14:textId="77777777" w:rsidR="0012716F" w:rsidRPr="00722EB0" w:rsidRDefault="0012716F" w:rsidP="0051361F">
            <w:pPr>
              <w:spacing w:before="120" w:after="160" w:line="276" w:lineRule="auto"/>
              <w:rPr>
                <w:rFonts w:eastAsia="Times New Roman"/>
                <w:bCs/>
                <w:szCs w:val="20"/>
                <w:rtl/>
              </w:rPr>
            </w:pPr>
            <w:r w:rsidRPr="00722EB0">
              <w:rPr>
                <w:szCs w:val="20"/>
                <w:rtl/>
              </w:rPr>
              <w:t>إعداد خطة عمل فيما يتعلق بقضايا السلامة والأمن والانتقال من مواقع الكوارث وإليها واللوجستيات والفرق المتخصصة حسب الاقتضاء (أي، فريق الاستطلاع والاتصال والفريق وتحديد منطقة قاعدة العمليات ومنطقة العمل وما إلى ذلك.)</w:t>
            </w:r>
          </w:p>
        </w:tc>
        <w:tc>
          <w:tcPr>
            <w:tcW w:w="4844" w:type="dxa"/>
            <w:shd w:val="clear" w:color="auto" w:fill="F3F3F3"/>
          </w:tcPr>
          <w:p w14:paraId="29E985B4"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خطة العمل بشأن الحوادث (</w:t>
            </w:r>
            <w:r w:rsidRPr="00722EB0">
              <w:rPr>
                <w:szCs w:val="20"/>
              </w:rPr>
              <w:t>IAP</w:t>
            </w:r>
            <w:r w:rsidRPr="00722EB0">
              <w:rPr>
                <w:szCs w:val="20"/>
                <w:rtl/>
              </w:rPr>
              <w:t>) هي خطة مفصلة تحدد الإجراءات اللازمة للوصول إلى هدف واحد أو أكثر.</w:t>
            </w:r>
          </w:p>
          <w:p w14:paraId="7EBB0AC0"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سوف يحدد الفريق الطبي الدولي خطة العمل بشأن الحوادث استنادًا إلى مهام محددة من خلية تنسيق البحث والإنقاذ في المناطق الحضرية. </w:t>
            </w:r>
          </w:p>
        </w:tc>
        <w:tc>
          <w:tcPr>
            <w:tcW w:w="1984" w:type="dxa"/>
            <w:shd w:val="clear" w:color="auto" w:fill="F3F3F3"/>
          </w:tcPr>
          <w:p w14:paraId="68986913" w14:textId="77777777" w:rsidR="0012716F" w:rsidRPr="00722EB0" w:rsidRDefault="0012716F" w:rsidP="0051361F">
            <w:pPr>
              <w:spacing w:before="120" w:after="160" w:line="276" w:lineRule="auto"/>
              <w:rPr>
                <w:rFonts w:eastAsia="Times New Roman"/>
                <w:bCs/>
                <w:szCs w:val="20"/>
              </w:rPr>
            </w:pPr>
          </w:p>
        </w:tc>
      </w:tr>
      <w:tr w:rsidR="0012716F" w:rsidRPr="00B63E1E" w14:paraId="05E2FC3C" w14:textId="77777777" w:rsidTr="00337831">
        <w:tc>
          <w:tcPr>
            <w:tcW w:w="2830" w:type="dxa"/>
            <w:shd w:val="clear" w:color="auto" w:fill="D9D9D9"/>
          </w:tcPr>
          <w:p w14:paraId="436F438E" w14:textId="77777777" w:rsidR="0012716F" w:rsidRPr="00722EB0" w:rsidRDefault="0012716F" w:rsidP="0051361F">
            <w:pPr>
              <w:spacing w:before="120" w:after="160" w:line="276" w:lineRule="auto"/>
              <w:rPr>
                <w:rFonts w:eastAsia="Times New Roman"/>
                <w:bCs/>
                <w:szCs w:val="20"/>
                <w:rtl/>
              </w:rPr>
            </w:pPr>
            <w:r w:rsidRPr="00722EB0">
              <w:rPr>
                <w:szCs w:val="20"/>
                <w:rtl/>
              </w:rPr>
              <w:t>التأكد من توفر خطة عمل عند الوصول.</w:t>
            </w:r>
          </w:p>
        </w:tc>
        <w:tc>
          <w:tcPr>
            <w:tcW w:w="4844" w:type="dxa"/>
            <w:shd w:val="clear" w:color="auto" w:fill="F3F3F3"/>
          </w:tcPr>
          <w:p w14:paraId="1E7F6A31"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ضع خطة عمل أولية بشأن الحوادث استنادًا إلى ظروف معلومة. تواصل مع السلطات المحلية كي تتلقى مستجدات الوضع </w:t>
            </w:r>
            <w:r w:rsidRPr="00722EB0">
              <w:rPr>
                <w:caps/>
                <w:szCs w:val="20"/>
                <w:rtl/>
              </w:rPr>
              <w:t>في أقرب وقت ممكن</w:t>
            </w:r>
            <w:r w:rsidRPr="00722EB0">
              <w:rPr>
                <w:szCs w:val="20"/>
                <w:rtl/>
              </w:rPr>
              <w:t xml:space="preserve">. </w:t>
            </w:r>
          </w:p>
        </w:tc>
        <w:tc>
          <w:tcPr>
            <w:tcW w:w="1984" w:type="dxa"/>
            <w:shd w:val="clear" w:color="auto" w:fill="F3F3F3"/>
          </w:tcPr>
          <w:p w14:paraId="191997D8" w14:textId="77777777" w:rsidR="0012716F" w:rsidRPr="00722EB0" w:rsidRDefault="0012716F" w:rsidP="0051361F">
            <w:pPr>
              <w:spacing w:before="120" w:after="160" w:line="276" w:lineRule="auto"/>
              <w:rPr>
                <w:rFonts w:eastAsia="Times New Roman"/>
                <w:bCs/>
                <w:szCs w:val="20"/>
              </w:rPr>
            </w:pPr>
          </w:p>
        </w:tc>
      </w:tr>
      <w:tr w:rsidR="0012716F" w:rsidRPr="00B63E1E" w14:paraId="4B5B9D6A" w14:textId="77777777" w:rsidTr="00337831">
        <w:tc>
          <w:tcPr>
            <w:tcW w:w="2830" w:type="dxa"/>
            <w:shd w:val="clear" w:color="auto" w:fill="D9D9D9"/>
          </w:tcPr>
          <w:p w14:paraId="6FF33733" w14:textId="77777777" w:rsidR="0012716F" w:rsidRPr="00722EB0" w:rsidRDefault="0012716F" w:rsidP="0051361F">
            <w:pPr>
              <w:spacing w:before="120" w:after="160" w:line="276" w:lineRule="auto"/>
              <w:rPr>
                <w:rFonts w:eastAsia="Times New Roman"/>
                <w:bCs/>
                <w:szCs w:val="20"/>
                <w:rtl/>
              </w:rPr>
            </w:pPr>
            <w:r w:rsidRPr="00722EB0">
              <w:rPr>
                <w:szCs w:val="20"/>
                <w:rtl/>
              </w:rPr>
              <w:t>إنشاء مركز الاستقبال/ المغادرة وخلية تنسيق البحث والإنقاذ في المناطق الحضرية.</w:t>
            </w:r>
          </w:p>
        </w:tc>
        <w:tc>
          <w:tcPr>
            <w:tcW w:w="4844" w:type="dxa"/>
            <w:shd w:val="clear" w:color="auto" w:fill="F3F3F3"/>
          </w:tcPr>
          <w:p w14:paraId="6099A293" w14:textId="1BE472C4"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إذا كان الفريق هو أول الواصلين إلى البلد المتضرّر، فيتعين عليه إنشاء مركز استقبال ومغادرة عند نقطة إعمار المساحات الشاغرة وخلية تنسيق للبحث والإنقاذ في المناطق الحضرية في مكان استراتيجي يتناسب مع الموقع المتضرّر. </w:t>
            </w:r>
          </w:p>
        </w:tc>
        <w:tc>
          <w:tcPr>
            <w:tcW w:w="1984" w:type="dxa"/>
            <w:shd w:val="clear" w:color="auto" w:fill="F3F3F3"/>
          </w:tcPr>
          <w:p w14:paraId="00FED5C5" w14:textId="77777777" w:rsidR="0012716F" w:rsidRPr="00722EB0" w:rsidRDefault="0012716F" w:rsidP="0051361F">
            <w:pPr>
              <w:spacing w:before="120" w:after="160" w:line="276" w:lineRule="auto"/>
              <w:rPr>
                <w:rFonts w:eastAsia="Times New Roman"/>
                <w:bCs/>
                <w:szCs w:val="20"/>
              </w:rPr>
            </w:pPr>
          </w:p>
        </w:tc>
      </w:tr>
      <w:tr w:rsidR="0012716F" w:rsidRPr="00B63E1E" w14:paraId="6252A38E" w14:textId="77777777" w:rsidTr="00337831">
        <w:tc>
          <w:tcPr>
            <w:tcW w:w="2830" w:type="dxa"/>
            <w:shd w:val="clear" w:color="auto" w:fill="D9D9D9"/>
          </w:tcPr>
          <w:p w14:paraId="14B2C3DA" w14:textId="77777777" w:rsidR="0012716F" w:rsidRPr="00722EB0" w:rsidRDefault="0012716F" w:rsidP="0051361F">
            <w:pPr>
              <w:spacing w:before="120" w:after="160" w:line="276" w:lineRule="auto"/>
              <w:rPr>
                <w:rFonts w:eastAsia="Times New Roman"/>
                <w:bCs/>
                <w:szCs w:val="20"/>
                <w:rtl/>
              </w:rPr>
            </w:pPr>
            <w:r w:rsidRPr="00722EB0">
              <w:rPr>
                <w:szCs w:val="20"/>
                <w:rtl/>
              </w:rPr>
              <w:t>إعداد جميع الوثائق لمركز الاستقبال/ المغادرة وخلية تنسيق البحث والإنقاذ في المناطق الحضرية.</w:t>
            </w:r>
          </w:p>
        </w:tc>
        <w:tc>
          <w:tcPr>
            <w:tcW w:w="4844" w:type="dxa"/>
            <w:shd w:val="clear" w:color="auto" w:fill="F3F3F3"/>
          </w:tcPr>
          <w:p w14:paraId="2910470E"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قم بتوفير أفراد مدرَّبين ومؤهلين لإنشاء وظيفة التنسيق والحفاظ عليها داخل مركز الاستقبال/ المغادرة وخلية تنسيق البحث والإنقاذ في المناطق الحضرية إذا دعت الحاجة.</w:t>
            </w:r>
          </w:p>
        </w:tc>
        <w:tc>
          <w:tcPr>
            <w:tcW w:w="1984" w:type="dxa"/>
            <w:shd w:val="clear" w:color="auto" w:fill="F3F3F3"/>
          </w:tcPr>
          <w:p w14:paraId="7082BB26" w14:textId="44BB2BD1" w:rsidR="0012716F" w:rsidRPr="00722EB0" w:rsidRDefault="0012716F" w:rsidP="0051361F">
            <w:pPr>
              <w:spacing w:before="120" w:after="160" w:line="276" w:lineRule="auto"/>
              <w:rPr>
                <w:rFonts w:eastAsia="Times New Roman"/>
                <w:bCs/>
                <w:szCs w:val="20"/>
                <w:rtl/>
              </w:rPr>
            </w:pPr>
            <w:r w:rsidRPr="00722EB0">
              <w:rPr>
                <w:szCs w:val="20"/>
                <w:rtl/>
              </w:rPr>
              <w:t>الملاحق (ب)5، (ب)6، (ب)9، (ب)10، (ب)11</w:t>
            </w:r>
          </w:p>
        </w:tc>
      </w:tr>
      <w:tr w:rsidR="0012716F" w:rsidRPr="00B63E1E" w14:paraId="5A7A7A14" w14:textId="77777777" w:rsidTr="00337831">
        <w:tc>
          <w:tcPr>
            <w:tcW w:w="2830" w:type="dxa"/>
            <w:shd w:val="clear" w:color="auto" w:fill="D9D9D9"/>
          </w:tcPr>
          <w:p w14:paraId="17595714" w14:textId="77777777" w:rsidR="0012716F" w:rsidRPr="00722EB0" w:rsidRDefault="0012716F" w:rsidP="0051361F">
            <w:pPr>
              <w:spacing w:before="120" w:after="160" w:line="276" w:lineRule="auto"/>
              <w:rPr>
                <w:rFonts w:eastAsia="Times New Roman"/>
                <w:bCs/>
                <w:szCs w:val="20"/>
                <w:rtl/>
              </w:rPr>
            </w:pPr>
            <w:r w:rsidRPr="00722EB0">
              <w:rPr>
                <w:szCs w:val="20"/>
                <w:rtl/>
              </w:rPr>
              <w:t>هل يتوفر لديك نماذج مناسبة للتقييم؟</w:t>
            </w:r>
          </w:p>
        </w:tc>
        <w:tc>
          <w:tcPr>
            <w:tcW w:w="4844" w:type="dxa"/>
            <w:shd w:val="clear" w:color="auto" w:fill="F3F3F3"/>
          </w:tcPr>
          <w:p w14:paraId="596E6199"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تأكد من توفر ذاكرة تخزين مؤقت للإصدارات الورقية والإلكترونية لجميع النماذج.</w:t>
            </w:r>
          </w:p>
        </w:tc>
        <w:tc>
          <w:tcPr>
            <w:tcW w:w="1984" w:type="dxa"/>
            <w:shd w:val="clear" w:color="auto" w:fill="F3F3F3"/>
          </w:tcPr>
          <w:p w14:paraId="7AA3016C" w14:textId="77777777" w:rsidR="0012716F" w:rsidRPr="00722EB0" w:rsidRDefault="0012716F" w:rsidP="0051361F">
            <w:pPr>
              <w:spacing w:before="120" w:after="160" w:line="276" w:lineRule="auto"/>
              <w:rPr>
                <w:rFonts w:eastAsia="Times New Roman"/>
                <w:bCs/>
                <w:szCs w:val="20"/>
              </w:rPr>
            </w:pPr>
          </w:p>
        </w:tc>
      </w:tr>
      <w:tr w:rsidR="0012716F" w:rsidRPr="00B63E1E" w14:paraId="63C3043D" w14:textId="77777777" w:rsidTr="00337831">
        <w:tc>
          <w:tcPr>
            <w:tcW w:w="2830" w:type="dxa"/>
            <w:shd w:val="clear" w:color="auto" w:fill="D9D9D9"/>
          </w:tcPr>
          <w:p w14:paraId="27AA3632" w14:textId="77777777" w:rsidR="0012716F" w:rsidRPr="00722EB0" w:rsidRDefault="0012716F" w:rsidP="0051361F">
            <w:pPr>
              <w:spacing w:before="120" w:after="160" w:line="276" w:lineRule="auto"/>
              <w:rPr>
                <w:rFonts w:eastAsia="Times New Roman"/>
                <w:bCs/>
                <w:szCs w:val="20"/>
                <w:rtl/>
              </w:rPr>
            </w:pPr>
            <w:r w:rsidRPr="00722EB0">
              <w:rPr>
                <w:szCs w:val="20"/>
                <w:rtl/>
              </w:rPr>
              <w:t>الإعداد للهجرة الجمركية.</w:t>
            </w:r>
          </w:p>
        </w:tc>
        <w:tc>
          <w:tcPr>
            <w:tcW w:w="4844" w:type="dxa"/>
            <w:shd w:val="clear" w:color="auto" w:fill="F3F3F3"/>
          </w:tcPr>
          <w:p w14:paraId="47EDE957" w14:textId="1A283E23"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صور جواز السفر (</w:t>
            </w:r>
            <w:r w:rsidRPr="00722EB0">
              <w:rPr>
                <w:szCs w:val="20"/>
              </w:rPr>
              <w:t>x4</w:t>
            </w:r>
            <w:r w:rsidRPr="00722EB0">
              <w:rPr>
                <w:szCs w:val="20"/>
                <w:rtl/>
              </w:rPr>
              <w:t>).</w:t>
            </w:r>
          </w:p>
          <w:p w14:paraId="0D1D8BE5"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بطاقات الهوية.</w:t>
            </w:r>
          </w:p>
          <w:p w14:paraId="418C8923"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سجل التطعيم.</w:t>
            </w:r>
          </w:p>
          <w:p w14:paraId="4775DF5A"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الرقاقات وشهادات التطعيم لكلاب البحث، بما في ذلك قارئ الفحص. </w:t>
            </w:r>
          </w:p>
          <w:p w14:paraId="10065F28" w14:textId="5862FB03" w:rsidR="007D5EFC" w:rsidRPr="00722EB0" w:rsidRDefault="0012716F" w:rsidP="00722EB0">
            <w:pPr>
              <w:pStyle w:val="ListParagraph"/>
              <w:numPr>
                <w:ilvl w:val="0"/>
                <w:numId w:val="6"/>
              </w:numPr>
              <w:tabs>
                <w:tab w:val="right" w:pos="-120"/>
              </w:tabs>
              <w:spacing w:before="120" w:after="160"/>
              <w:ind w:left="357" w:hanging="357"/>
              <w:contextualSpacing w:val="0"/>
              <w:jc w:val="both"/>
              <w:rPr>
                <w:rFonts w:eastAsia="Times New Roman"/>
                <w:szCs w:val="20"/>
              </w:rPr>
            </w:pPr>
            <w:r w:rsidRPr="00722EB0">
              <w:rPr>
                <w:szCs w:val="20"/>
                <w:rtl/>
              </w:rPr>
              <w:t xml:space="preserve">قوائم الأفراد وبيان المعدات. </w:t>
            </w:r>
          </w:p>
        </w:tc>
        <w:tc>
          <w:tcPr>
            <w:tcW w:w="1984" w:type="dxa"/>
            <w:shd w:val="clear" w:color="auto" w:fill="F3F3F3"/>
          </w:tcPr>
          <w:p w14:paraId="5F7D44BE" w14:textId="77777777" w:rsidR="0012716F" w:rsidRPr="00722EB0" w:rsidRDefault="0012716F" w:rsidP="0051361F">
            <w:pPr>
              <w:spacing w:before="120" w:after="160" w:line="276" w:lineRule="auto"/>
              <w:rPr>
                <w:rFonts w:eastAsia="Times New Roman"/>
                <w:bCs/>
                <w:szCs w:val="20"/>
              </w:rPr>
            </w:pPr>
          </w:p>
        </w:tc>
      </w:tr>
      <w:tr w:rsidR="0012716F" w:rsidRPr="00B63E1E" w14:paraId="24726237" w14:textId="77777777" w:rsidTr="00337831">
        <w:tc>
          <w:tcPr>
            <w:tcW w:w="2830" w:type="dxa"/>
            <w:shd w:val="clear" w:color="auto" w:fill="D9D9D9"/>
          </w:tcPr>
          <w:p w14:paraId="4B86827C" w14:textId="77777777" w:rsidR="0012716F" w:rsidRPr="00722EB0" w:rsidRDefault="0012716F" w:rsidP="0051361F">
            <w:pPr>
              <w:spacing w:before="120" w:after="160" w:line="276" w:lineRule="auto"/>
              <w:rPr>
                <w:rFonts w:eastAsia="Times New Roman"/>
                <w:bCs/>
                <w:szCs w:val="20"/>
                <w:rtl/>
              </w:rPr>
            </w:pPr>
            <w:r w:rsidRPr="00722EB0">
              <w:rPr>
                <w:szCs w:val="20"/>
                <w:rtl/>
              </w:rPr>
              <w:t>التحقق من ترتيبات النقل داخل البلد.</w:t>
            </w:r>
          </w:p>
        </w:tc>
        <w:tc>
          <w:tcPr>
            <w:tcW w:w="4844" w:type="dxa"/>
            <w:shd w:val="clear" w:color="auto" w:fill="F3F3F3"/>
          </w:tcPr>
          <w:p w14:paraId="02489F39"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تواصل مع خلية تنسيق البحث والإنقاذ في المناطق الحضرية أو الوكالة المحلية لإدارة الطوارئ.</w:t>
            </w:r>
          </w:p>
        </w:tc>
        <w:tc>
          <w:tcPr>
            <w:tcW w:w="1984" w:type="dxa"/>
            <w:shd w:val="clear" w:color="auto" w:fill="F3F3F3"/>
          </w:tcPr>
          <w:p w14:paraId="37110ED2" w14:textId="77777777" w:rsidR="0012716F" w:rsidRPr="00722EB0" w:rsidRDefault="0012716F" w:rsidP="0051361F">
            <w:pPr>
              <w:spacing w:before="120" w:after="160" w:line="276" w:lineRule="auto"/>
              <w:rPr>
                <w:rFonts w:eastAsia="Times New Roman"/>
                <w:bCs/>
                <w:szCs w:val="20"/>
              </w:rPr>
            </w:pPr>
          </w:p>
        </w:tc>
      </w:tr>
      <w:tr w:rsidR="0012716F" w:rsidRPr="00B63E1E" w14:paraId="7F2250BC" w14:textId="77777777" w:rsidTr="00337831">
        <w:tc>
          <w:tcPr>
            <w:tcW w:w="2830" w:type="dxa"/>
            <w:shd w:val="clear" w:color="auto" w:fill="D9D9D9"/>
          </w:tcPr>
          <w:p w14:paraId="532E8CE1" w14:textId="77777777" w:rsidR="0012716F" w:rsidRPr="00722EB0" w:rsidRDefault="0012716F" w:rsidP="0051361F">
            <w:pPr>
              <w:spacing w:before="120" w:after="160" w:line="276" w:lineRule="auto"/>
              <w:rPr>
                <w:rFonts w:eastAsia="Times New Roman"/>
                <w:bCs/>
                <w:szCs w:val="20"/>
                <w:rtl/>
              </w:rPr>
            </w:pPr>
            <w:r w:rsidRPr="00722EB0">
              <w:rPr>
                <w:szCs w:val="20"/>
                <w:rtl/>
              </w:rPr>
              <w:t>التحقق من توفر التحميل/ التفريغ للمخزون.</w:t>
            </w:r>
          </w:p>
        </w:tc>
        <w:tc>
          <w:tcPr>
            <w:tcW w:w="4844" w:type="dxa"/>
            <w:shd w:val="clear" w:color="auto" w:fill="F3F3F3"/>
          </w:tcPr>
          <w:p w14:paraId="3BDF76B8"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تواصل مع خلية تنسيق البحث والإنقاذ في المناطق الحضرية أو الوكالة المحلية لإدارة الطوارئ.</w:t>
            </w:r>
          </w:p>
        </w:tc>
        <w:tc>
          <w:tcPr>
            <w:tcW w:w="1984" w:type="dxa"/>
            <w:shd w:val="clear" w:color="auto" w:fill="F3F3F3"/>
          </w:tcPr>
          <w:p w14:paraId="06DA48AA" w14:textId="77777777" w:rsidR="0012716F" w:rsidRPr="00722EB0" w:rsidRDefault="0012716F" w:rsidP="0051361F">
            <w:pPr>
              <w:spacing w:before="120" w:after="160" w:line="276" w:lineRule="auto"/>
              <w:rPr>
                <w:rFonts w:eastAsia="Times New Roman"/>
                <w:bCs/>
                <w:szCs w:val="20"/>
              </w:rPr>
            </w:pPr>
          </w:p>
        </w:tc>
      </w:tr>
      <w:tr w:rsidR="0012716F" w:rsidRPr="00B63E1E" w14:paraId="002B9F64" w14:textId="77777777" w:rsidTr="00337831">
        <w:tc>
          <w:tcPr>
            <w:tcW w:w="2830" w:type="dxa"/>
            <w:shd w:val="clear" w:color="auto" w:fill="D9D9D9"/>
          </w:tcPr>
          <w:p w14:paraId="6280383A" w14:textId="77777777" w:rsidR="0012716F" w:rsidRPr="00722EB0" w:rsidRDefault="0012716F" w:rsidP="0051361F">
            <w:pPr>
              <w:spacing w:before="120" w:after="160" w:line="276" w:lineRule="auto"/>
              <w:rPr>
                <w:rFonts w:eastAsia="Times New Roman"/>
                <w:bCs/>
                <w:szCs w:val="20"/>
                <w:rtl/>
              </w:rPr>
            </w:pPr>
            <w:r w:rsidRPr="00722EB0">
              <w:rPr>
                <w:szCs w:val="20"/>
                <w:rtl/>
              </w:rPr>
              <w:t>الإعداد للاجتماع مع خلية تنسيق البحث والإنقاذ في المناطق الحضرية.</w:t>
            </w:r>
          </w:p>
        </w:tc>
        <w:tc>
          <w:tcPr>
            <w:tcW w:w="4844" w:type="dxa"/>
            <w:shd w:val="clear" w:color="auto" w:fill="F3F3F3"/>
          </w:tcPr>
          <w:p w14:paraId="6BF9F3B1"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يتعين على ممثلي الفريق الطبي الدولي تزويد خلية تنسيق البحث والإنقاذ في المناطق الحضرية باحتياجاتها وقدراتها. </w:t>
            </w:r>
          </w:p>
          <w:p w14:paraId="6F06B958"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قدم نسخ ورقية لجميع الطلبات.</w:t>
            </w:r>
          </w:p>
        </w:tc>
        <w:tc>
          <w:tcPr>
            <w:tcW w:w="1984" w:type="dxa"/>
            <w:shd w:val="clear" w:color="auto" w:fill="F3F3F3"/>
          </w:tcPr>
          <w:p w14:paraId="70016279" w14:textId="3BF6F7A4" w:rsidR="0012716F" w:rsidRPr="00722EB0" w:rsidRDefault="0012716F" w:rsidP="0051361F">
            <w:pPr>
              <w:spacing w:before="120" w:after="160" w:line="276" w:lineRule="auto"/>
              <w:rPr>
                <w:rFonts w:eastAsia="Times New Roman"/>
                <w:bCs/>
                <w:szCs w:val="20"/>
                <w:rtl/>
              </w:rPr>
            </w:pPr>
            <w:r w:rsidRPr="00722EB0">
              <w:rPr>
                <w:szCs w:val="20"/>
                <w:rtl/>
              </w:rPr>
              <w:t xml:space="preserve">الملاحق </w:t>
            </w:r>
            <w:proofErr w:type="gramStart"/>
            <w:r w:rsidRPr="00722EB0">
              <w:rPr>
                <w:szCs w:val="20"/>
                <w:rtl/>
              </w:rPr>
              <w:t>ب(</w:t>
            </w:r>
            <w:proofErr w:type="gramEnd"/>
            <w:r w:rsidRPr="00722EB0">
              <w:rPr>
                <w:szCs w:val="20"/>
                <w:rtl/>
              </w:rPr>
              <w:t>11)، ب(12)</w:t>
            </w:r>
          </w:p>
        </w:tc>
      </w:tr>
      <w:tr w:rsidR="0012716F" w:rsidRPr="00B63E1E" w14:paraId="12F12945" w14:textId="77777777" w:rsidTr="00337831">
        <w:trPr>
          <w:trHeight w:val="1587"/>
        </w:trPr>
        <w:tc>
          <w:tcPr>
            <w:tcW w:w="2830" w:type="dxa"/>
            <w:shd w:val="clear" w:color="auto" w:fill="D9D9D9"/>
          </w:tcPr>
          <w:p w14:paraId="248E744E" w14:textId="77777777" w:rsidR="0012716F" w:rsidRPr="00722EB0" w:rsidRDefault="0012716F" w:rsidP="0051361F">
            <w:pPr>
              <w:spacing w:before="120" w:after="160" w:line="276" w:lineRule="auto"/>
              <w:rPr>
                <w:rFonts w:eastAsia="Times New Roman"/>
                <w:bCs/>
                <w:szCs w:val="20"/>
                <w:rtl/>
              </w:rPr>
            </w:pPr>
            <w:r w:rsidRPr="00722EB0">
              <w:rPr>
                <w:szCs w:val="20"/>
                <w:rtl/>
              </w:rPr>
              <w:lastRenderedPageBreak/>
              <w:t>عقد اجتماع مع خلية تنسيق البحث والإنقاذ في المناطق الحضرية لمناقشة موقع قاعدة العمليات، والمورّدين، والفرق الأخرى، والمورّدين المحليين، والفريق الاستشاري الدولي للبحث والإنقاذ، والسلامة والأمن، والإبلاغ.</w:t>
            </w:r>
          </w:p>
        </w:tc>
        <w:tc>
          <w:tcPr>
            <w:tcW w:w="4844" w:type="dxa"/>
            <w:shd w:val="clear" w:color="auto" w:fill="F3F3F3"/>
          </w:tcPr>
          <w:p w14:paraId="081097ED"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يتعين على ممثلي الفريق الطبي الدولي تزويد خلية تنسيق البحث والإنقاذ في المناطق الحضرية باحتياجاتها. </w:t>
            </w:r>
          </w:p>
          <w:p w14:paraId="7FA11AD0"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قدم نسخ ورقية لجميع الطلبات.</w:t>
            </w:r>
          </w:p>
        </w:tc>
        <w:tc>
          <w:tcPr>
            <w:tcW w:w="1984" w:type="dxa"/>
            <w:shd w:val="clear" w:color="auto" w:fill="F3F3F3"/>
          </w:tcPr>
          <w:p w14:paraId="628E94D9" w14:textId="345227F4" w:rsidR="0012716F" w:rsidRPr="00722EB0" w:rsidRDefault="0012716F" w:rsidP="0051361F">
            <w:pPr>
              <w:spacing w:before="120" w:after="160" w:line="276" w:lineRule="auto"/>
              <w:rPr>
                <w:rFonts w:eastAsia="Times New Roman"/>
                <w:bCs/>
                <w:szCs w:val="20"/>
                <w:rtl/>
              </w:rPr>
            </w:pPr>
            <w:r w:rsidRPr="00722EB0">
              <w:rPr>
                <w:szCs w:val="20"/>
                <w:rtl/>
              </w:rPr>
              <w:t>الملاحق (ب)15، (ب)17، (ب)18</w:t>
            </w:r>
          </w:p>
        </w:tc>
      </w:tr>
      <w:tr w:rsidR="0012716F" w:rsidRPr="00B63E1E" w14:paraId="2EEED998" w14:textId="77777777" w:rsidTr="00337831">
        <w:tc>
          <w:tcPr>
            <w:tcW w:w="2830" w:type="dxa"/>
            <w:shd w:val="clear" w:color="auto" w:fill="D9D9D9"/>
          </w:tcPr>
          <w:p w14:paraId="48C8E6C6" w14:textId="38CF3E1E" w:rsidR="0012716F" w:rsidRPr="00722EB0" w:rsidRDefault="0012716F" w:rsidP="0051361F">
            <w:pPr>
              <w:spacing w:before="120" w:after="160" w:line="276" w:lineRule="auto"/>
              <w:rPr>
                <w:rFonts w:eastAsia="Times New Roman"/>
                <w:bCs/>
                <w:szCs w:val="20"/>
                <w:rtl/>
              </w:rPr>
            </w:pPr>
            <w:r w:rsidRPr="00722EB0">
              <w:rPr>
                <w:szCs w:val="20"/>
                <w:rtl/>
              </w:rPr>
              <w:t>معاودة الاتصال بجهة الاتصال في الموطن.</w:t>
            </w:r>
          </w:p>
        </w:tc>
        <w:tc>
          <w:tcPr>
            <w:tcW w:w="4844" w:type="dxa"/>
            <w:shd w:val="clear" w:color="auto" w:fill="F3F3F3"/>
          </w:tcPr>
          <w:p w14:paraId="5E4A284C" w14:textId="7783EDF3"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قم بإنشاء روابط اتصال متبادل مع الوكالات المحلية وتقديم تقارير عن الحالة بصورة منتظمة. </w:t>
            </w:r>
          </w:p>
        </w:tc>
        <w:tc>
          <w:tcPr>
            <w:tcW w:w="1984" w:type="dxa"/>
            <w:shd w:val="clear" w:color="auto" w:fill="F3F3F3"/>
          </w:tcPr>
          <w:p w14:paraId="5DF8DACD" w14:textId="77777777" w:rsidR="0012716F" w:rsidRPr="00722EB0" w:rsidRDefault="0012716F" w:rsidP="0051361F">
            <w:pPr>
              <w:spacing w:before="120" w:after="160" w:line="276" w:lineRule="auto"/>
              <w:rPr>
                <w:rFonts w:eastAsia="Times New Roman"/>
                <w:bCs/>
                <w:szCs w:val="20"/>
              </w:rPr>
            </w:pPr>
          </w:p>
        </w:tc>
      </w:tr>
      <w:tr w:rsidR="0012716F" w:rsidRPr="00B63E1E" w14:paraId="3864AC80" w14:textId="77777777" w:rsidTr="00337831">
        <w:tc>
          <w:tcPr>
            <w:tcW w:w="2830" w:type="dxa"/>
            <w:shd w:val="clear" w:color="auto" w:fill="D9D9D9"/>
          </w:tcPr>
          <w:p w14:paraId="1C1E5E02" w14:textId="77777777" w:rsidR="0012716F" w:rsidRPr="00722EB0" w:rsidRDefault="0012716F" w:rsidP="0051361F">
            <w:pPr>
              <w:spacing w:before="120" w:after="160" w:line="276" w:lineRule="auto"/>
              <w:rPr>
                <w:rFonts w:eastAsia="Times New Roman"/>
                <w:bCs/>
                <w:szCs w:val="20"/>
                <w:rtl/>
              </w:rPr>
            </w:pPr>
            <w:r w:rsidRPr="00722EB0">
              <w:rPr>
                <w:szCs w:val="20"/>
                <w:rtl/>
              </w:rPr>
              <w:t>إعداد البيانات الإعلامية.</w:t>
            </w:r>
          </w:p>
        </w:tc>
        <w:tc>
          <w:tcPr>
            <w:tcW w:w="4844" w:type="dxa"/>
            <w:shd w:val="clear" w:color="auto" w:fill="F3F3F3"/>
          </w:tcPr>
          <w:p w14:paraId="540938A2"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ضع خطة إعلامية شاملة توضح بالتفصيل متطلبات النشر على وسائل التواصل الاجتماعي للفريق وأعضائه. </w:t>
            </w:r>
          </w:p>
          <w:p w14:paraId="00CE8AC1" w14:textId="77777777" w:rsidR="0012716F" w:rsidRPr="00722EB0" w:rsidRDefault="0012716F" w:rsidP="0051361F">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تأكد من تحقق ممثل الوكالة المحلية لإدارة الطوارئ من جميع المعلومات قبل نشرها. </w:t>
            </w:r>
          </w:p>
        </w:tc>
        <w:tc>
          <w:tcPr>
            <w:tcW w:w="1984" w:type="dxa"/>
            <w:shd w:val="clear" w:color="auto" w:fill="F3F3F3"/>
          </w:tcPr>
          <w:p w14:paraId="0EADB0CF" w14:textId="28A3A5C3" w:rsidR="0012716F" w:rsidRPr="00722EB0" w:rsidRDefault="0012716F" w:rsidP="0051361F">
            <w:pPr>
              <w:spacing w:before="120" w:after="160" w:line="276" w:lineRule="auto"/>
              <w:rPr>
                <w:rFonts w:eastAsia="Times New Roman"/>
                <w:bCs/>
                <w:szCs w:val="20"/>
                <w:rtl/>
              </w:rPr>
            </w:pPr>
            <w:r w:rsidRPr="00722EB0">
              <w:rPr>
                <w:szCs w:val="20"/>
                <w:rtl/>
              </w:rPr>
              <w:t>الملحق (ب)2</w:t>
            </w:r>
          </w:p>
        </w:tc>
      </w:tr>
      <w:tr w:rsidR="0012716F" w:rsidRPr="00B63E1E" w14:paraId="11EFD2D4" w14:textId="77777777" w:rsidTr="00337831">
        <w:tc>
          <w:tcPr>
            <w:tcW w:w="2830" w:type="dxa"/>
            <w:shd w:val="clear" w:color="auto" w:fill="D9D9D9"/>
          </w:tcPr>
          <w:p w14:paraId="093A6B6E" w14:textId="77777777" w:rsidR="0012716F" w:rsidRPr="00722EB0" w:rsidRDefault="0012716F" w:rsidP="0051361F">
            <w:pPr>
              <w:spacing w:before="120" w:after="160" w:line="276" w:lineRule="auto"/>
              <w:rPr>
                <w:rFonts w:eastAsia="Times New Roman"/>
                <w:bCs/>
                <w:szCs w:val="20"/>
                <w:rtl/>
              </w:rPr>
            </w:pPr>
            <w:r w:rsidRPr="00722EB0">
              <w:rPr>
                <w:szCs w:val="20"/>
                <w:rtl/>
              </w:rPr>
              <w:t>إعداد خطة العمليات.</w:t>
            </w:r>
          </w:p>
        </w:tc>
        <w:tc>
          <w:tcPr>
            <w:tcW w:w="4844" w:type="dxa"/>
            <w:shd w:val="clear" w:color="auto" w:fill="F3F3F3"/>
          </w:tcPr>
          <w:p w14:paraId="21380A51" w14:textId="77777777" w:rsidR="0012716F" w:rsidRPr="00722EB0" w:rsidRDefault="0012716F" w:rsidP="0051361F">
            <w:pPr>
              <w:spacing w:before="120" w:after="160" w:line="276" w:lineRule="auto"/>
              <w:jc w:val="both"/>
              <w:rPr>
                <w:rFonts w:eastAsia="Times New Roman"/>
                <w:bCs/>
                <w:szCs w:val="20"/>
              </w:rPr>
            </w:pPr>
          </w:p>
        </w:tc>
        <w:tc>
          <w:tcPr>
            <w:tcW w:w="1984" w:type="dxa"/>
            <w:shd w:val="clear" w:color="auto" w:fill="F3F3F3"/>
          </w:tcPr>
          <w:p w14:paraId="7DF09778" w14:textId="77777777" w:rsidR="0012716F" w:rsidRPr="00722EB0" w:rsidRDefault="0012716F" w:rsidP="0051361F">
            <w:pPr>
              <w:spacing w:before="120" w:after="160" w:line="276" w:lineRule="auto"/>
              <w:rPr>
                <w:rFonts w:eastAsia="Times New Roman"/>
                <w:szCs w:val="20"/>
              </w:rPr>
            </w:pPr>
          </w:p>
        </w:tc>
      </w:tr>
    </w:tbl>
    <w:p w14:paraId="00885A27" w14:textId="77777777" w:rsidR="0012716F" w:rsidRPr="00B63E1E" w:rsidRDefault="0012716F">
      <w:pPr>
        <w:rPr>
          <w:sz w:val="18"/>
          <w:szCs w:val="18"/>
          <w:rtl/>
        </w:rPr>
      </w:pPr>
      <w:r w:rsidRPr="00B63E1E">
        <w:rPr>
          <w:rtl/>
        </w:rPr>
        <w:br w:type="page"/>
      </w:r>
    </w:p>
    <w:tbl>
      <w:tblPr>
        <w:tblStyle w:val="TableGrid"/>
        <w:bidiVisual/>
        <w:tblW w:w="9354" w:type="dxa"/>
        <w:shd w:val="clear" w:color="auto" w:fill="0AA4C9"/>
        <w:tblLook w:val="04A0" w:firstRow="1" w:lastRow="0" w:firstColumn="1" w:lastColumn="0" w:noHBand="0" w:noVBand="1"/>
      </w:tblPr>
      <w:tblGrid>
        <w:gridCol w:w="2830"/>
        <w:gridCol w:w="4820"/>
        <w:gridCol w:w="1704"/>
      </w:tblGrid>
      <w:tr w:rsidR="0012716F" w:rsidRPr="00722EB0" w14:paraId="6D07947C" w14:textId="77777777" w:rsidTr="00337831">
        <w:trPr>
          <w:trHeight w:val="420"/>
        </w:trPr>
        <w:tc>
          <w:tcPr>
            <w:tcW w:w="9354" w:type="dxa"/>
            <w:gridSpan w:val="3"/>
            <w:tcBorders>
              <w:bottom w:val="single" w:sz="4" w:space="0" w:color="auto"/>
            </w:tcBorders>
            <w:shd w:val="clear" w:color="auto" w:fill="0070C0"/>
          </w:tcPr>
          <w:p w14:paraId="09F73DB9"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6" w:name="_Toc29485113"/>
            <w:bookmarkStart w:id="7" w:name="_Toc128644334"/>
            <w:r w:rsidRPr="00722EB0">
              <w:rPr>
                <w:bCs/>
                <w:color w:val="FFFFFF" w:themeColor="background1"/>
                <w:sz w:val="20"/>
                <w:szCs w:val="20"/>
                <w:rtl/>
              </w:rPr>
              <w:lastRenderedPageBreak/>
              <w:t>العمليات</w:t>
            </w:r>
            <w:bookmarkEnd w:id="6"/>
            <w:bookmarkEnd w:id="7"/>
          </w:p>
        </w:tc>
      </w:tr>
      <w:tr w:rsidR="0012716F" w:rsidRPr="00722EB0" w14:paraId="2D76C1BD" w14:textId="77777777" w:rsidTr="00337831">
        <w:tc>
          <w:tcPr>
            <w:tcW w:w="2830" w:type="dxa"/>
            <w:tcBorders>
              <w:bottom w:val="single" w:sz="4" w:space="0" w:color="auto"/>
            </w:tcBorders>
            <w:shd w:val="clear" w:color="auto" w:fill="000000"/>
          </w:tcPr>
          <w:p w14:paraId="56D839D1" w14:textId="77777777" w:rsidR="0012716F" w:rsidRPr="00722EB0" w:rsidRDefault="0012716F" w:rsidP="0051361F">
            <w:pPr>
              <w:spacing w:before="100" w:after="100"/>
              <w:jc w:val="center"/>
              <w:rPr>
                <w:color w:val="FFFFFF" w:themeColor="background1"/>
                <w:szCs w:val="20"/>
                <w:rtl/>
              </w:rPr>
            </w:pPr>
            <w:r w:rsidRPr="00722EB0">
              <w:rPr>
                <w:color w:val="FFFFFF" w:themeColor="background1"/>
                <w:szCs w:val="20"/>
                <w:rtl/>
              </w:rPr>
              <w:t>الإجراء</w:t>
            </w:r>
          </w:p>
        </w:tc>
        <w:tc>
          <w:tcPr>
            <w:tcW w:w="4820" w:type="dxa"/>
            <w:tcBorders>
              <w:bottom w:val="single" w:sz="4" w:space="0" w:color="auto"/>
            </w:tcBorders>
            <w:shd w:val="clear" w:color="auto" w:fill="000000"/>
          </w:tcPr>
          <w:p w14:paraId="402EE436" w14:textId="77777777" w:rsidR="0012716F" w:rsidRPr="00722EB0" w:rsidRDefault="0012716F" w:rsidP="0051361F">
            <w:pPr>
              <w:spacing w:before="100" w:after="100"/>
              <w:jc w:val="center"/>
              <w:rPr>
                <w:b/>
                <w:bCs/>
                <w:color w:val="FFFFFF" w:themeColor="background1"/>
                <w:szCs w:val="20"/>
                <w:rtl/>
              </w:rPr>
            </w:pPr>
            <w:r w:rsidRPr="00722EB0">
              <w:rPr>
                <w:b/>
                <w:bCs/>
                <w:color w:val="FFFFFF" w:themeColor="background1"/>
                <w:szCs w:val="20"/>
                <w:rtl/>
              </w:rPr>
              <w:t>الوصف</w:t>
            </w:r>
          </w:p>
        </w:tc>
        <w:tc>
          <w:tcPr>
            <w:tcW w:w="1704" w:type="dxa"/>
            <w:tcBorders>
              <w:bottom w:val="single" w:sz="4" w:space="0" w:color="auto"/>
            </w:tcBorders>
            <w:shd w:val="clear" w:color="auto" w:fill="000000"/>
          </w:tcPr>
          <w:p w14:paraId="61F5CAED" w14:textId="77777777" w:rsidR="0012716F" w:rsidRPr="00722EB0" w:rsidRDefault="0012716F" w:rsidP="0051361F">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1A94C27E" w14:textId="77777777" w:rsidTr="00337831">
        <w:tblPrEx>
          <w:shd w:val="clear" w:color="auto" w:fill="auto"/>
        </w:tblPrEx>
        <w:tc>
          <w:tcPr>
            <w:tcW w:w="2830" w:type="dxa"/>
            <w:shd w:val="clear" w:color="auto" w:fill="D9D9D9"/>
          </w:tcPr>
          <w:p w14:paraId="3FF328C1" w14:textId="38E97CD2" w:rsidR="0012716F" w:rsidRPr="00722EB0" w:rsidRDefault="0012716F" w:rsidP="0051361F">
            <w:pPr>
              <w:spacing w:before="120" w:after="160" w:line="276" w:lineRule="auto"/>
              <w:rPr>
                <w:rFonts w:eastAsia="Times New Roman"/>
                <w:bCs/>
                <w:szCs w:val="20"/>
                <w:rtl/>
              </w:rPr>
            </w:pPr>
            <w:r w:rsidRPr="00722EB0">
              <w:rPr>
                <w:szCs w:val="20"/>
                <w:rtl/>
              </w:rPr>
              <w:t>التأكد من أن الفريق يتبع سياسات البلد المتضرّر، التي تتضمن قائد فريق البحث والإنقاذ في المناطق الحضرية العامل مع خلية تنسيق البحث والإنقاذ في المناطق الحضرية وفي حدود متطلبات الوكالة المحلية لإدارة الطوارئ فقط.</w:t>
            </w:r>
          </w:p>
        </w:tc>
        <w:tc>
          <w:tcPr>
            <w:tcW w:w="4820" w:type="dxa"/>
            <w:shd w:val="clear" w:color="auto" w:fill="F3F3F3"/>
          </w:tcPr>
          <w:p w14:paraId="6E6F5DAF"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من الضروري ألا تضطلع الفرق سوى بالأنشطة التي وافقت عليها خلية تنسيق البحث والإنقاذ في المناطق الحضرية أو الوكالة المحلية لإدارة الطوارئ لتفادي اللبس. </w:t>
            </w:r>
          </w:p>
        </w:tc>
        <w:tc>
          <w:tcPr>
            <w:tcW w:w="1704" w:type="dxa"/>
            <w:shd w:val="clear" w:color="auto" w:fill="F3F3F3"/>
          </w:tcPr>
          <w:p w14:paraId="416A0027" w14:textId="1B068716" w:rsidR="0012716F" w:rsidRPr="00722EB0" w:rsidRDefault="0012716F" w:rsidP="0051361F">
            <w:pPr>
              <w:spacing w:before="120" w:after="160" w:line="276" w:lineRule="auto"/>
              <w:rPr>
                <w:rFonts w:eastAsia="Times New Roman"/>
                <w:bCs/>
                <w:szCs w:val="20"/>
                <w:rtl/>
              </w:rPr>
            </w:pPr>
            <w:r w:rsidRPr="00722EB0">
              <w:rPr>
                <w:szCs w:val="20"/>
                <w:rtl/>
              </w:rPr>
              <w:t>الملحق(ب)3</w:t>
            </w:r>
          </w:p>
        </w:tc>
      </w:tr>
      <w:tr w:rsidR="0012716F" w:rsidRPr="00722EB0" w14:paraId="62FBB845" w14:textId="77777777" w:rsidTr="00337831">
        <w:tblPrEx>
          <w:shd w:val="clear" w:color="auto" w:fill="auto"/>
        </w:tblPrEx>
        <w:tc>
          <w:tcPr>
            <w:tcW w:w="2830" w:type="dxa"/>
            <w:shd w:val="clear" w:color="auto" w:fill="D9D9D9"/>
          </w:tcPr>
          <w:p w14:paraId="57F62BF2" w14:textId="77777777" w:rsidR="0012716F" w:rsidRPr="00722EB0" w:rsidRDefault="0012716F" w:rsidP="0051361F">
            <w:pPr>
              <w:spacing w:before="120" w:after="160" w:line="276" w:lineRule="auto"/>
              <w:rPr>
                <w:rFonts w:eastAsia="Times New Roman"/>
                <w:bCs/>
                <w:szCs w:val="20"/>
                <w:rtl/>
              </w:rPr>
            </w:pPr>
            <w:r w:rsidRPr="00722EB0">
              <w:rPr>
                <w:szCs w:val="20"/>
                <w:rtl/>
              </w:rPr>
              <w:t>التأكد من دخول الفريق الطبي الدولي إلى البلد المتضرّر عبر مركز الاستقبال/ المغادرة وتلقى إحاطة ومعلومات بشأن الوضع الراهن.</w:t>
            </w:r>
          </w:p>
        </w:tc>
        <w:tc>
          <w:tcPr>
            <w:tcW w:w="4820" w:type="dxa"/>
            <w:shd w:val="clear" w:color="auto" w:fill="F3F3F3"/>
          </w:tcPr>
          <w:p w14:paraId="1A00CA65"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يلزم أن تُسجل الفرق لدى مركز الاستقبال/ المغادرة عند الوصول إلى البلد المتضرّر.</w:t>
            </w:r>
          </w:p>
          <w:p w14:paraId="2B613240"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سيوفر مركز الاستقبال/ المغادرة معلومات بشأن مواقع النقل وقاعدة العمليات وكذلك الاعتبارات الظرفية والثقافية. .</w:t>
            </w:r>
          </w:p>
        </w:tc>
        <w:tc>
          <w:tcPr>
            <w:tcW w:w="1704" w:type="dxa"/>
            <w:shd w:val="clear" w:color="auto" w:fill="F3F3F3"/>
          </w:tcPr>
          <w:p w14:paraId="4AD18582" w14:textId="5A4BC669" w:rsidR="0012716F" w:rsidRPr="00722EB0" w:rsidRDefault="0012716F" w:rsidP="0051361F">
            <w:pPr>
              <w:spacing w:before="120" w:after="160" w:line="276" w:lineRule="auto"/>
              <w:rPr>
                <w:rFonts w:eastAsia="Times New Roman"/>
                <w:bCs/>
                <w:szCs w:val="20"/>
                <w:rtl/>
              </w:rPr>
            </w:pPr>
            <w:r w:rsidRPr="00722EB0">
              <w:rPr>
                <w:szCs w:val="20"/>
                <w:rtl/>
              </w:rPr>
              <w:t>الملاحق (ب)5، (ب)6، (ب)8</w:t>
            </w:r>
          </w:p>
        </w:tc>
      </w:tr>
      <w:tr w:rsidR="0012716F" w:rsidRPr="00722EB0" w14:paraId="37E8B102" w14:textId="77777777" w:rsidTr="00337831">
        <w:tblPrEx>
          <w:shd w:val="clear" w:color="auto" w:fill="auto"/>
        </w:tblPrEx>
        <w:tc>
          <w:tcPr>
            <w:tcW w:w="2830" w:type="dxa"/>
            <w:shd w:val="clear" w:color="auto" w:fill="D9D9D9"/>
          </w:tcPr>
          <w:p w14:paraId="6DD92C6B" w14:textId="77777777" w:rsidR="0012716F" w:rsidRPr="00722EB0" w:rsidRDefault="0012716F" w:rsidP="0051361F">
            <w:pPr>
              <w:spacing w:before="120" w:after="160" w:line="276" w:lineRule="auto"/>
              <w:rPr>
                <w:rFonts w:eastAsia="Times New Roman"/>
                <w:bCs/>
                <w:szCs w:val="20"/>
                <w:rtl/>
              </w:rPr>
            </w:pPr>
            <w:r w:rsidRPr="00722EB0">
              <w:rPr>
                <w:szCs w:val="20"/>
                <w:rtl/>
              </w:rPr>
              <w:t>التأكد من حضور الفريق الطبي الدولي جلسة إحاطة لدى خلية تنسيق البحث والإنقاذ في المناطق الحضرية لتلقي معلومات بشأن الوضع الراهن واستلام مهامه الأولى.</w:t>
            </w:r>
          </w:p>
        </w:tc>
        <w:tc>
          <w:tcPr>
            <w:tcW w:w="4820" w:type="dxa"/>
            <w:shd w:val="clear" w:color="auto" w:fill="F3F3F3"/>
          </w:tcPr>
          <w:p w14:paraId="3F8A00A7"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يطلب الفريق الطبي الدولي قبل بدء أي عمليات عقد اجتماع مع موظفي خلية تنسيق البحث والإنقاذ في المناطق الحضرية ليتلقى مهامه الأولى. </w:t>
            </w:r>
          </w:p>
          <w:p w14:paraId="2C47E335"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لاحظ أنه لن تبدأ أي عمليات بخلاف إنشاء قاعدة عمليات دون موافقة خلية تنسيق البحث والإنقاذ في المناطق الحضرية أو بطلب منها. </w:t>
            </w:r>
          </w:p>
        </w:tc>
        <w:tc>
          <w:tcPr>
            <w:tcW w:w="1704" w:type="dxa"/>
            <w:shd w:val="clear" w:color="auto" w:fill="F3F3F3"/>
          </w:tcPr>
          <w:p w14:paraId="5CE4283E" w14:textId="4554F3DD" w:rsidR="0012716F" w:rsidRPr="00722EB0" w:rsidRDefault="0012716F" w:rsidP="0051361F">
            <w:pPr>
              <w:spacing w:before="120" w:after="160" w:line="276" w:lineRule="auto"/>
              <w:rPr>
                <w:rFonts w:eastAsia="Times New Roman"/>
                <w:bCs/>
                <w:szCs w:val="20"/>
                <w:rtl/>
              </w:rPr>
            </w:pPr>
            <w:r w:rsidRPr="00722EB0">
              <w:rPr>
                <w:szCs w:val="20"/>
                <w:rtl/>
              </w:rPr>
              <w:t>الملاحق (ب)9، (ب)10، (ب)11</w:t>
            </w:r>
          </w:p>
        </w:tc>
      </w:tr>
      <w:tr w:rsidR="0012716F" w:rsidRPr="00722EB0" w14:paraId="6FB97A5F" w14:textId="77777777" w:rsidTr="00337831">
        <w:tblPrEx>
          <w:shd w:val="clear" w:color="auto" w:fill="auto"/>
        </w:tblPrEx>
        <w:tc>
          <w:tcPr>
            <w:tcW w:w="2830" w:type="dxa"/>
            <w:shd w:val="clear" w:color="auto" w:fill="D9D9D9"/>
          </w:tcPr>
          <w:p w14:paraId="74DB7570" w14:textId="77777777" w:rsidR="0012716F" w:rsidRPr="00722EB0" w:rsidRDefault="0012716F" w:rsidP="0051361F">
            <w:pPr>
              <w:spacing w:before="120" w:after="160" w:line="276" w:lineRule="auto"/>
              <w:rPr>
                <w:rFonts w:eastAsia="Times New Roman"/>
                <w:bCs/>
                <w:szCs w:val="20"/>
                <w:rtl/>
              </w:rPr>
            </w:pPr>
            <w:r w:rsidRPr="00722EB0">
              <w:rPr>
                <w:szCs w:val="20"/>
                <w:rtl/>
              </w:rPr>
              <w:t>جمع المعلومات من خلية تنسيق البحث والإنقاذ في المناطق الحضرية وتوثيقها.</w:t>
            </w:r>
          </w:p>
        </w:tc>
        <w:tc>
          <w:tcPr>
            <w:tcW w:w="4820" w:type="dxa"/>
            <w:shd w:val="clear" w:color="auto" w:fill="F3F3F3"/>
          </w:tcPr>
          <w:p w14:paraId="2235301E" w14:textId="77777777" w:rsidR="0012716F" w:rsidRPr="00722EB0" w:rsidRDefault="0012716F" w:rsidP="005A7914">
            <w:pPr>
              <w:tabs>
                <w:tab w:val="right" w:pos="-120"/>
              </w:tabs>
              <w:spacing w:before="120" w:after="160"/>
              <w:jc w:val="both"/>
              <w:rPr>
                <w:rFonts w:eastAsia="Times New Roman"/>
                <w:bCs/>
                <w:szCs w:val="20"/>
              </w:rPr>
            </w:pPr>
          </w:p>
        </w:tc>
        <w:tc>
          <w:tcPr>
            <w:tcW w:w="1704" w:type="dxa"/>
            <w:shd w:val="clear" w:color="auto" w:fill="F3F3F3"/>
          </w:tcPr>
          <w:p w14:paraId="6D83AE0F" w14:textId="7AE4BF5A" w:rsidR="0012716F" w:rsidRPr="00722EB0" w:rsidRDefault="0012716F" w:rsidP="0051361F">
            <w:pPr>
              <w:spacing w:before="120" w:after="160" w:line="276" w:lineRule="auto"/>
              <w:rPr>
                <w:rFonts w:eastAsia="Times New Roman"/>
                <w:bCs/>
                <w:szCs w:val="20"/>
                <w:rtl/>
              </w:rPr>
            </w:pPr>
            <w:r w:rsidRPr="00722EB0">
              <w:rPr>
                <w:szCs w:val="20"/>
                <w:rtl/>
              </w:rPr>
              <w:t>الملحق (ب)11</w:t>
            </w:r>
          </w:p>
        </w:tc>
      </w:tr>
      <w:tr w:rsidR="0012716F" w:rsidRPr="00722EB0" w14:paraId="7F391EEE" w14:textId="77777777" w:rsidTr="00337831">
        <w:tblPrEx>
          <w:shd w:val="clear" w:color="auto" w:fill="auto"/>
        </w:tblPrEx>
        <w:tc>
          <w:tcPr>
            <w:tcW w:w="2830" w:type="dxa"/>
            <w:shd w:val="clear" w:color="auto" w:fill="D9D9D9"/>
          </w:tcPr>
          <w:p w14:paraId="39987158" w14:textId="77777777" w:rsidR="0012716F" w:rsidRPr="00722EB0" w:rsidRDefault="0012716F" w:rsidP="0051361F">
            <w:pPr>
              <w:spacing w:before="120" w:after="160" w:line="276" w:lineRule="auto"/>
              <w:rPr>
                <w:rFonts w:eastAsia="Times New Roman"/>
                <w:bCs/>
                <w:szCs w:val="20"/>
                <w:rtl/>
              </w:rPr>
            </w:pPr>
            <w:r w:rsidRPr="00722EB0">
              <w:rPr>
                <w:szCs w:val="20"/>
                <w:rtl/>
              </w:rPr>
              <w:t>يتعين على الفريق الطبي الدولي الحصول على معلومات من خلية تنسيق البحث والإنقاذ في المناطق الحضرية بشأن:</w:t>
            </w:r>
          </w:p>
        </w:tc>
        <w:tc>
          <w:tcPr>
            <w:tcW w:w="4820" w:type="dxa"/>
            <w:shd w:val="clear" w:color="auto" w:fill="F3F3F3"/>
          </w:tcPr>
          <w:p w14:paraId="284106ED"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مستجدات الوضع الراهن.</w:t>
            </w:r>
          </w:p>
          <w:p w14:paraId="61B37049"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تسلسل القيادة. </w:t>
            </w:r>
          </w:p>
          <w:p w14:paraId="3BE79795"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نقاط الاتصال.</w:t>
            </w:r>
          </w:p>
          <w:p w14:paraId="3EAEFAA8"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تكليفات الفريق </w:t>
            </w:r>
          </w:p>
          <w:p w14:paraId="59D2DC77"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اعتبارات السلامة والأمن.</w:t>
            </w:r>
          </w:p>
          <w:p w14:paraId="0960AE7B"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خطة الاتصالات.</w:t>
            </w:r>
          </w:p>
          <w:p w14:paraId="5D1251B7"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طول الفترات التشغيلية لإنجاز المهام المسندة.</w:t>
            </w:r>
          </w:p>
          <w:p w14:paraId="22D5B9B1" w14:textId="6B069F54"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توجيهات بشأن تسليم المرضى من فريق البحث والإنقاذ في المناطق الحضرية وتسليمه إلى النظام الطبي المحلي بالإضافة إلى العلاج الطبي وخطط الإخلاء الطبي لعضو مصاب من فريق البحث والإنقاذ في المناطق الحضرية. </w:t>
            </w:r>
          </w:p>
          <w:p w14:paraId="7C417777"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خريطة لمواقع الكارثة. </w:t>
            </w:r>
          </w:p>
          <w:p w14:paraId="76910AF6"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مسائل السلامة والأمن فيما يتعلق بإخلاء الموقع.</w:t>
            </w:r>
          </w:p>
          <w:p w14:paraId="355E6D96"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دعم اللوجستيات المتاح للفريق.</w:t>
            </w:r>
          </w:p>
          <w:p w14:paraId="029EF4D4"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جدول إعداد التقارير بما فيها تقارير الحالة </w:t>
            </w:r>
            <w:proofErr w:type="spellStart"/>
            <w:r w:rsidRPr="00722EB0">
              <w:rPr>
                <w:szCs w:val="20"/>
                <w:rtl/>
              </w:rPr>
              <w:t>والإحاطات</w:t>
            </w:r>
            <w:proofErr w:type="spellEnd"/>
            <w:r w:rsidRPr="00722EB0">
              <w:rPr>
                <w:szCs w:val="20"/>
                <w:rtl/>
              </w:rPr>
              <w:t xml:space="preserve"> التشغيلية وما إلى ذلك. </w:t>
            </w:r>
          </w:p>
          <w:p w14:paraId="27231A9F"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وسائل الاتصال المتاحة والمستخدمة. </w:t>
            </w:r>
          </w:p>
          <w:p w14:paraId="08C102AF" w14:textId="4BB28093" w:rsidR="0012716F" w:rsidRPr="00722EB0" w:rsidRDefault="0010295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lastRenderedPageBreak/>
              <w:t>الدعم اللوجستي لفريق البحث والإنقاذ في المناطق الحضرية المتاح محليًا.</w:t>
            </w:r>
          </w:p>
          <w:p w14:paraId="6F90B18A"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طريقة إرسال التقارير والطلبات من خلية تنسيق البحث والإنقاذ في المناطق الحضرية وإليها.</w:t>
            </w:r>
          </w:p>
          <w:p w14:paraId="1CF7DD4B"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مكان الموقع ومعلوماته.</w:t>
            </w:r>
          </w:p>
          <w:p w14:paraId="6BF137EC"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معلومات بشأن المنطقة المتضرّرة قبل الحدث.</w:t>
            </w:r>
          </w:p>
          <w:p w14:paraId="1FFB42FC"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توفر المعدات المتخصصة.</w:t>
            </w:r>
          </w:p>
          <w:p w14:paraId="054586E8"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الخصائص الديموغرافية العامة للسكان واللغات وأعداد الضحايا المتوقعة.</w:t>
            </w:r>
          </w:p>
          <w:p w14:paraId="57551F16"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معلومات بشأن تقييمات البنية التحتية.</w:t>
            </w:r>
          </w:p>
          <w:p w14:paraId="779680A8"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الأهداف المحددة للتخصيص.</w:t>
            </w:r>
          </w:p>
          <w:p w14:paraId="63D29BEC"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المترجمون.</w:t>
            </w:r>
          </w:p>
          <w:p w14:paraId="21B4A658"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المسند المرجعي للنظام العالمي لتحديد المواقع.</w:t>
            </w:r>
          </w:p>
        </w:tc>
        <w:tc>
          <w:tcPr>
            <w:tcW w:w="1704" w:type="dxa"/>
            <w:shd w:val="clear" w:color="auto" w:fill="F3F3F3"/>
          </w:tcPr>
          <w:p w14:paraId="2A5E503E" w14:textId="779270A9" w:rsidR="0012716F" w:rsidRPr="00722EB0" w:rsidRDefault="0057776E" w:rsidP="0051361F">
            <w:pPr>
              <w:spacing w:before="120" w:after="160" w:line="276" w:lineRule="auto"/>
              <w:rPr>
                <w:rFonts w:eastAsia="Times New Roman"/>
                <w:bCs/>
                <w:szCs w:val="20"/>
                <w:rtl/>
              </w:rPr>
            </w:pPr>
            <w:r w:rsidRPr="00722EB0">
              <w:rPr>
                <w:szCs w:val="20"/>
                <w:rtl/>
              </w:rPr>
              <w:lastRenderedPageBreak/>
              <w:t>الملحق (ب)11</w:t>
            </w:r>
          </w:p>
        </w:tc>
      </w:tr>
      <w:tr w:rsidR="0012716F" w:rsidRPr="00722EB0" w14:paraId="79BCFBDB" w14:textId="77777777" w:rsidTr="00337831">
        <w:tblPrEx>
          <w:shd w:val="clear" w:color="auto" w:fill="auto"/>
        </w:tblPrEx>
        <w:tc>
          <w:tcPr>
            <w:tcW w:w="2830" w:type="dxa"/>
            <w:shd w:val="clear" w:color="auto" w:fill="D9D9D9"/>
          </w:tcPr>
          <w:p w14:paraId="4D648A72" w14:textId="5BA61B01" w:rsidR="0012716F" w:rsidRPr="00722EB0" w:rsidRDefault="0012716F" w:rsidP="0051361F">
            <w:pPr>
              <w:spacing w:before="120" w:after="160" w:line="276" w:lineRule="auto"/>
              <w:rPr>
                <w:rFonts w:eastAsia="Times New Roman"/>
                <w:bCs/>
                <w:szCs w:val="20"/>
                <w:rtl/>
              </w:rPr>
            </w:pPr>
            <w:r w:rsidRPr="00722EB0">
              <w:rPr>
                <w:szCs w:val="20"/>
                <w:rtl/>
              </w:rPr>
              <w:t>تقديم إحاطة لخلية تنسيق البحث والإنقاذ في المناطق الحضرية بشأن قدرات الفريق باستخدام صحيفة وقائع فريق البحث والإنقاذ في المناطق الحضرية.</w:t>
            </w:r>
          </w:p>
        </w:tc>
        <w:tc>
          <w:tcPr>
            <w:tcW w:w="4820" w:type="dxa"/>
            <w:shd w:val="clear" w:color="auto" w:fill="F3F3F3"/>
          </w:tcPr>
          <w:p w14:paraId="2520062A"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قدم نسخة إلكترونية أو ورقية من صحيفة وقائع الفريق. </w:t>
            </w:r>
          </w:p>
          <w:p w14:paraId="58994F6D"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قدم معلومات إضافية حسب الحاجة. </w:t>
            </w:r>
          </w:p>
        </w:tc>
        <w:tc>
          <w:tcPr>
            <w:tcW w:w="1704" w:type="dxa"/>
            <w:shd w:val="clear" w:color="auto" w:fill="F3F3F3"/>
          </w:tcPr>
          <w:p w14:paraId="0C88DE18" w14:textId="1BCF7482" w:rsidR="0012716F" w:rsidRPr="00722EB0" w:rsidRDefault="0012716F" w:rsidP="0051361F">
            <w:pPr>
              <w:spacing w:before="120" w:after="160" w:line="276" w:lineRule="auto"/>
              <w:rPr>
                <w:rFonts w:eastAsia="Times New Roman"/>
                <w:bCs/>
                <w:szCs w:val="20"/>
                <w:rtl/>
              </w:rPr>
            </w:pPr>
            <w:r w:rsidRPr="00722EB0">
              <w:rPr>
                <w:szCs w:val="20"/>
                <w:rtl/>
              </w:rPr>
              <w:t>الملحق (ب)4</w:t>
            </w:r>
          </w:p>
        </w:tc>
      </w:tr>
      <w:tr w:rsidR="0012716F" w:rsidRPr="00722EB0" w14:paraId="415D067A" w14:textId="77777777" w:rsidTr="00337831">
        <w:tblPrEx>
          <w:shd w:val="clear" w:color="auto" w:fill="auto"/>
        </w:tblPrEx>
        <w:tc>
          <w:tcPr>
            <w:tcW w:w="2830" w:type="dxa"/>
            <w:shd w:val="clear" w:color="auto" w:fill="D9D9D9"/>
          </w:tcPr>
          <w:p w14:paraId="62170927" w14:textId="6CEB41CC" w:rsidR="0012716F" w:rsidRPr="00722EB0" w:rsidRDefault="006A388E" w:rsidP="0051361F">
            <w:pPr>
              <w:spacing w:before="120" w:after="160" w:line="276" w:lineRule="auto"/>
              <w:rPr>
                <w:rFonts w:eastAsia="Times New Roman"/>
                <w:szCs w:val="20"/>
                <w:rtl/>
              </w:rPr>
            </w:pPr>
            <w:r w:rsidRPr="00722EB0">
              <w:rPr>
                <w:szCs w:val="20"/>
                <w:rtl/>
              </w:rPr>
              <w:t>تحديد مكان واحد ليكون بمثابة نقطة التقاء بين الفريق وخلية تنسيق البحث والإنقاذ في المناطق الحضرية. قد يساعد ذلك في إجراء الاتصالات بين الفريق وخلية تنسيق البحث والإنقاذ في المناطق الحضرية.</w:t>
            </w:r>
          </w:p>
          <w:p w14:paraId="28C6FC1B" w14:textId="77777777" w:rsidR="0012716F" w:rsidRPr="00722EB0" w:rsidRDefault="0012716F" w:rsidP="0051361F">
            <w:pPr>
              <w:spacing w:before="120" w:after="160" w:line="276" w:lineRule="auto"/>
              <w:rPr>
                <w:rFonts w:eastAsia="Times New Roman"/>
                <w:szCs w:val="20"/>
              </w:rPr>
            </w:pPr>
          </w:p>
          <w:p w14:paraId="74C2509A" w14:textId="77777777" w:rsidR="0012716F" w:rsidRPr="00722EB0" w:rsidRDefault="0012716F" w:rsidP="0051361F">
            <w:pPr>
              <w:spacing w:before="120" w:after="160" w:line="276" w:lineRule="auto"/>
              <w:rPr>
                <w:rFonts w:eastAsia="Times New Roman"/>
                <w:bCs/>
                <w:szCs w:val="20"/>
                <w:rtl/>
              </w:rPr>
            </w:pPr>
            <w:r w:rsidRPr="00722EB0">
              <w:rPr>
                <w:szCs w:val="20"/>
                <w:rtl/>
              </w:rPr>
              <w:t>إعداد خطة عمل أولية للحوادث وتنفيذها خلال الفترة التشغيلية.</w:t>
            </w:r>
          </w:p>
        </w:tc>
        <w:tc>
          <w:tcPr>
            <w:tcW w:w="4820" w:type="dxa"/>
            <w:shd w:val="clear" w:color="auto" w:fill="F3F3F3"/>
          </w:tcPr>
          <w:p w14:paraId="5D9B1802"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ترد فيما يلي الإجراءات التي ينبغي مراعاتها: </w:t>
            </w:r>
          </w:p>
          <w:p w14:paraId="21F4EC81"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إعداد خطة عمل أولية للحوادث لتحقيق الأهداف الأولية للوكالة المحلية لإدارة الطوارئ.</w:t>
            </w:r>
          </w:p>
          <w:p w14:paraId="4C21DA4B"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جمع المعلومات لتحديد حجم المشكلة. </w:t>
            </w:r>
          </w:p>
          <w:p w14:paraId="49C04962"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إعداد خطة عمل بشأن الحوادث للعمليات المستمرة.</w:t>
            </w:r>
          </w:p>
          <w:p w14:paraId="70CC2225" w14:textId="1F582633"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النظر في الإجراءات المناسبة بما فيها مستوى التقييم والبحث والإنقاذ.</w:t>
            </w:r>
          </w:p>
          <w:p w14:paraId="6246D4B5"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وضع جداول زمنية لإحاطة الفريق الداخلي.</w:t>
            </w:r>
          </w:p>
          <w:p w14:paraId="525B19EA" w14:textId="1848116B"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تقديم </w:t>
            </w:r>
            <w:proofErr w:type="spellStart"/>
            <w:r w:rsidRPr="00722EB0">
              <w:rPr>
                <w:szCs w:val="20"/>
                <w:rtl/>
              </w:rPr>
              <w:t>إحاطات</w:t>
            </w:r>
            <w:proofErr w:type="spellEnd"/>
            <w:r w:rsidRPr="00722EB0">
              <w:rPr>
                <w:szCs w:val="20"/>
                <w:rtl/>
              </w:rPr>
              <w:t xml:space="preserve"> منتظمة لخلية تنسيق البحث والإنقاذ في المناطق الحضرية بشأن ما أُحرز من تقدم.</w:t>
            </w:r>
          </w:p>
          <w:p w14:paraId="0BFE1102" w14:textId="1FD0F556"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طلب موارد إضافية حسب الاقتضاء.</w:t>
            </w:r>
          </w:p>
          <w:p w14:paraId="2CDF3BE4"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تحديد النتائج.</w:t>
            </w:r>
          </w:p>
          <w:p w14:paraId="0B095C38"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تقييم العمليات ومراجعتها.</w:t>
            </w:r>
          </w:p>
          <w:p w14:paraId="01238147"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تحديث خطة العمل بشأن الحوادث.</w:t>
            </w:r>
          </w:p>
        </w:tc>
        <w:tc>
          <w:tcPr>
            <w:tcW w:w="1704" w:type="dxa"/>
            <w:shd w:val="clear" w:color="auto" w:fill="F3F3F3"/>
          </w:tcPr>
          <w:p w14:paraId="4A23255C" w14:textId="325C75F1" w:rsidR="0012716F" w:rsidRPr="00722EB0" w:rsidRDefault="0012716F" w:rsidP="0051361F">
            <w:pPr>
              <w:spacing w:before="120" w:after="160" w:line="276" w:lineRule="auto"/>
              <w:rPr>
                <w:rFonts w:eastAsia="Times New Roman"/>
                <w:bCs/>
                <w:szCs w:val="20"/>
                <w:rtl/>
              </w:rPr>
            </w:pPr>
            <w:r w:rsidRPr="00722EB0">
              <w:rPr>
                <w:szCs w:val="20"/>
                <w:rtl/>
              </w:rPr>
              <w:t>الملحق (ب)20</w:t>
            </w:r>
          </w:p>
        </w:tc>
      </w:tr>
      <w:tr w:rsidR="0012716F" w:rsidRPr="00722EB0" w14:paraId="1496F8BD" w14:textId="77777777" w:rsidTr="00337831">
        <w:tblPrEx>
          <w:shd w:val="clear" w:color="auto" w:fill="auto"/>
        </w:tblPrEx>
        <w:tc>
          <w:tcPr>
            <w:tcW w:w="2830" w:type="dxa"/>
            <w:shd w:val="clear" w:color="auto" w:fill="D9D9D9"/>
          </w:tcPr>
          <w:p w14:paraId="28CE4346" w14:textId="77777777" w:rsidR="0012716F" w:rsidRPr="00722EB0" w:rsidRDefault="0012716F" w:rsidP="0051361F">
            <w:pPr>
              <w:spacing w:before="120" w:after="160" w:line="276" w:lineRule="auto"/>
              <w:rPr>
                <w:rFonts w:eastAsia="Times New Roman"/>
                <w:bCs/>
                <w:szCs w:val="20"/>
                <w:rtl/>
              </w:rPr>
            </w:pPr>
            <w:r w:rsidRPr="00722EB0">
              <w:rPr>
                <w:szCs w:val="20"/>
                <w:rtl/>
              </w:rPr>
              <w:t xml:space="preserve">تحديد المتطلبات اللوجستية للفريق وإرسالها إلى خلية تنسيق البحث والإنقاذ في المناطق الحضرية يوميًا. ستتولى خلية تنسيق البحث والإنقاذ في المناطق الحضرية التنسيق مع مسؤولي الوكالة </w:t>
            </w:r>
            <w:r w:rsidRPr="00722EB0">
              <w:rPr>
                <w:szCs w:val="20"/>
                <w:rtl/>
              </w:rPr>
              <w:lastRenderedPageBreak/>
              <w:t>المحلية لإدارة الطوارئ لتقديم الدعم المحلي المطلوب، ويشمل ذلك:</w:t>
            </w:r>
          </w:p>
        </w:tc>
        <w:tc>
          <w:tcPr>
            <w:tcW w:w="4820" w:type="dxa"/>
            <w:shd w:val="clear" w:color="auto" w:fill="F3F3F3"/>
          </w:tcPr>
          <w:p w14:paraId="0BF79CD0"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lastRenderedPageBreak/>
              <w:t>الوقود.</w:t>
            </w:r>
          </w:p>
          <w:p w14:paraId="35479CDF"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الأخشاب.</w:t>
            </w:r>
          </w:p>
          <w:p w14:paraId="1759F187"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الغازات المضغوطة.</w:t>
            </w:r>
          </w:p>
          <w:p w14:paraId="70938BB3"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lastRenderedPageBreak/>
              <w:t>معدات الرفع الثقيل وغيرها من المعدات المتخصصة و/ أو أفراد الدعم (أي المستجيبين المحليين للطوارئ، المتطوعين المدنيين المحليين، المنظمات غير الحكومية، الأفراد العسكريين وما إلى ذلك)</w:t>
            </w:r>
          </w:p>
          <w:p w14:paraId="6763530D"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خطة إزالة الركام.</w:t>
            </w:r>
          </w:p>
        </w:tc>
        <w:tc>
          <w:tcPr>
            <w:tcW w:w="1704" w:type="dxa"/>
            <w:shd w:val="clear" w:color="auto" w:fill="F3F3F3"/>
          </w:tcPr>
          <w:p w14:paraId="687611D5" w14:textId="47BC8F0A" w:rsidR="0012716F" w:rsidRPr="00722EB0" w:rsidRDefault="0012716F" w:rsidP="0051361F">
            <w:pPr>
              <w:spacing w:before="120" w:after="160" w:line="276" w:lineRule="auto"/>
              <w:rPr>
                <w:rFonts w:eastAsia="Times New Roman"/>
                <w:bCs/>
                <w:szCs w:val="20"/>
              </w:rPr>
            </w:pPr>
          </w:p>
        </w:tc>
      </w:tr>
      <w:tr w:rsidR="0012716F" w:rsidRPr="00722EB0" w14:paraId="0EADC786" w14:textId="77777777" w:rsidTr="00337831">
        <w:tblPrEx>
          <w:shd w:val="clear" w:color="auto" w:fill="auto"/>
        </w:tblPrEx>
        <w:tc>
          <w:tcPr>
            <w:tcW w:w="2830" w:type="dxa"/>
            <w:shd w:val="clear" w:color="auto" w:fill="D9D9D9"/>
          </w:tcPr>
          <w:p w14:paraId="7ED134C3" w14:textId="77777777" w:rsidR="0012716F" w:rsidRPr="00722EB0" w:rsidRDefault="0012716F" w:rsidP="0051361F">
            <w:pPr>
              <w:spacing w:before="120" w:after="160" w:line="276" w:lineRule="auto"/>
              <w:rPr>
                <w:rFonts w:eastAsia="Times New Roman"/>
                <w:bCs/>
                <w:szCs w:val="20"/>
                <w:rtl/>
              </w:rPr>
            </w:pPr>
            <w:r w:rsidRPr="00722EB0">
              <w:rPr>
                <w:szCs w:val="20"/>
                <w:rtl/>
              </w:rPr>
              <w:t>التحقق من احتياجات التنسيق مع الفرق الأخرى.</w:t>
            </w:r>
          </w:p>
        </w:tc>
        <w:tc>
          <w:tcPr>
            <w:tcW w:w="4820" w:type="dxa"/>
            <w:shd w:val="clear" w:color="auto" w:fill="F3F3F3"/>
          </w:tcPr>
          <w:p w14:paraId="3AE20F55" w14:textId="3B9C72C8"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ينبغي إجراء ذلك في اجتماعات خلية تنسيق البحث والإنقاذ في المناطق الحضرية الدورية.</w:t>
            </w:r>
          </w:p>
        </w:tc>
        <w:tc>
          <w:tcPr>
            <w:tcW w:w="1704" w:type="dxa"/>
            <w:shd w:val="clear" w:color="auto" w:fill="F3F3F3"/>
          </w:tcPr>
          <w:p w14:paraId="0D72F857" w14:textId="77777777" w:rsidR="0012716F" w:rsidRPr="00722EB0" w:rsidRDefault="0012716F" w:rsidP="0051361F">
            <w:pPr>
              <w:spacing w:before="120" w:after="160" w:line="276" w:lineRule="auto"/>
              <w:rPr>
                <w:rFonts w:eastAsia="Times New Roman"/>
                <w:bCs/>
                <w:szCs w:val="20"/>
              </w:rPr>
            </w:pPr>
          </w:p>
        </w:tc>
      </w:tr>
      <w:tr w:rsidR="0012716F" w:rsidRPr="00722EB0" w14:paraId="0262720F" w14:textId="77777777" w:rsidTr="00337831">
        <w:tblPrEx>
          <w:shd w:val="clear" w:color="auto" w:fill="auto"/>
        </w:tblPrEx>
        <w:tc>
          <w:tcPr>
            <w:tcW w:w="2830" w:type="dxa"/>
            <w:shd w:val="clear" w:color="auto" w:fill="D9D9D9"/>
          </w:tcPr>
          <w:p w14:paraId="3BCC0FB6" w14:textId="77777777" w:rsidR="0012716F" w:rsidRPr="00722EB0" w:rsidRDefault="0012716F" w:rsidP="0051361F">
            <w:pPr>
              <w:spacing w:before="120" w:after="160" w:line="276" w:lineRule="auto"/>
              <w:rPr>
                <w:rFonts w:eastAsia="Times New Roman"/>
                <w:bCs/>
                <w:szCs w:val="20"/>
                <w:rtl/>
              </w:rPr>
            </w:pPr>
            <w:r w:rsidRPr="00722EB0">
              <w:rPr>
                <w:szCs w:val="20"/>
                <w:rtl/>
              </w:rPr>
              <w:t>تقديم إحاطة لجميع الفرق بشأن العملية بما في ذلك السلامة.</w:t>
            </w:r>
          </w:p>
        </w:tc>
        <w:tc>
          <w:tcPr>
            <w:tcW w:w="4820" w:type="dxa"/>
            <w:shd w:val="clear" w:color="auto" w:fill="F3F3F3"/>
          </w:tcPr>
          <w:p w14:paraId="1E837D28"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يضطلع الفريق الطبي الدولي بإجراء جميع </w:t>
            </w:r>
            <w:proofErr w:type="spellStart"/>
            <w:r w:rsidRPr="00722EB0">
              <w:rPr>
                <w:szCs w:val="20"/>
                <w:rtl/>
              </w:rPr>
              <w:t>إحاطات</w:t>
            </w:r>
            <w:proofErr w:type="spellEnd"/>
            <w:r w:rsidRPr="00722EB0">
              <w:rPr>
                <w:szCs w:val="20"/>
                <w:rtl/>
              </w:rPr>
              <w:t xml:space="preserve"> الفريق على نحو منتظم. </w:t>
            </w:r>
          </w:p>
        </w:tc>
        <w:tc>
          <w:tcPr>
            <w:tcW w:w="1704" w:type="dxa"/>
            <w:shd w:val="clear" w:color="auto" w:fill="F3F3F3"/>
          </w:tcPr>
          <w:p w14:paraId="3565184F" w14:textId="4A1B3DBA" w:rsidR="0012716F" w:rsidRPr="00722EB0" w:rsidRDefault="0012716F" w:rsidP="0051361F">
            <w:pPr>
              <w:spacing w:before="120" w:after="160" w:line="276" w:lineRule="auto"/>
              <w:rPr>
                <w:rFonts w:eastAsia="Times New Roman"/>
                <w:bCs/>
                <w:szCs w:val="20"/>
                <w:rtl/>
              </w:rPr>
            </w:pPr>
            <w:r w:rsidRPr="00722EB0">
              <w:rPr>
                <w:szCs w:val="20"/>
                <w:rtl/>
              </w:rPr>
              <w:t>الملاحق (ب)12، (ب)17، (ب)24، (ب)25</w:t>
            </w:r>
          </w:p>
        </w:tc>
      </w:tr>
      <w:tr w:rsidR="0012716F" w:rsidRPr="00722EB0" w14:paraId="3E387D86" w14:textId="77777777" w:rsidTr="00337831">
        <w:tblPrEx>
          <w:shd w:val="clear" w:color="auto" w:fill="auto"/>
        </w:tblPrEx>
        <w:tc>
          <w:tcPr>
            <w:tcW w:w="2830" w:type="dxa"/>
            <w:shd w:val="clear" w:color="auto" w:fill="D9D9D9"/>
          </w:tcPr>
          <w:p w14:paraId="15BE5762" w14:textId="41F75A87" w:rsidR="0012716F" w:rsidRPr="00722EB0" w:rsidRDefault="0012716F" w:rsidP="0051361F">
            <w:pPr>
              <w:spacing w:before="120" w:after="160" w:line="276" w:lineRule="auto"/>
              <w:rPr>
                <w:rFonts w:eastAsia="Times New Roman"/>
                <w:bCs/>
                <w:szCs w:val="20"/>
                <w:rtl/>
              </w:rPr>
            </w:pPr>
            <w:r w:rsidRPr="00722EB0">
              <w:rPr>
                <w:szCs w:val="20"/>
                <w:rtl/>
              </w:rPr>
              <w:t>الإبلاغ عن المعلومات على المركز الافتراضي لتنسيق العمليات في الموقع وتحديثها.</w:t>
            </w:r>
          </w:p>
        </w:tc>
        <w:tc>
          <w:tcPr>
            <w:tcW w:w="4820" w:type="dxa"/>
            <w:shd w:val="clear" w:color="auto" w:fill="F3F3F3"/>
          </w:tcPr>
          <w:p w14:paraId="422B0B58" w14:textId="544BBC41"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سوف تضطلع الوكالة المحلية لإدارة الطوارئ عادةً بمهمة تحديث المركز الافتراضي لتنسيق العمليات في الموقع. لا تنشر معلومات على المركز الافتراضي لتنسيق العمليات في الموقع بدون موافقة مسبقة من الوكالة المحلية لإدارة الطوارئ.</w:t>
            </w:r>
          </w:p>
        </w:tc>
        <w:tc>
          <w:tcPr>
            <w:tcW w:w="1704" w:type="dxa"/>
            <w:shd w:val="clear" w:color="auto" w:fill="F3F3F3"/>
          </w:tcPr>
          <w:p w14:paraId="085EF70E" w14:textId="0C7F9F82" w:rsidR="0012716F" w:rsidRPr="00722EB0" w:rsidRDefault="0012716F" w:rsidP="0051361F">
            <w:pPr>
              <w:spacing w:before="120" w:after="160" w:line="276" w:lineRule="auto"/>
              <w:rPr>
                <w:rFonts w:eastAsia="Times New Roman"/>
                <w:bCs/>
                <w:szCs w:val="20"/>
                <w:rtl/>
              </w:rPr>
            </w:pPr>
            <w:r w:rsidRPr="00722EB0">
              <w:rPr>
                <w:szCs w:val="20"/>
                <w:rtl/>
              </w:rPr>
              <w:t>الملحق (ب)25</w:t>
            </w:r>
          </w:p>
        </w:tc>
      </w:tr>
      <w:tr w:rsidR="0012716F" w:rsidRPr="00722EB0" w14:paraId="49982FEE" w14:textId="77777777" w:rsidTr="00337831">
        <w:tblPrEx>
          <w:shd w:val="clear" w:color="auto" w:fill="auto"/>
        </w:tblPrEx>
        <w:tc>
          <w:tcPr>
            <w:tcW w:w="2830" w:type="dxa"/>
            <w:shd w:val="clear" w:color="auto" w:fill="D9D9D9"/>
          </w:tcPr>
          <w:p w14:paraId="18344251" w14:textId="77777777" w:rsidR="0012716F" w:rsidRPr="00722EB0" w:rsidRDefault="0012716F" w:rsidP="0051361F">
            <w:pPr>
              <w:spacing w:before="120" w:after="160" w:line="276" w:lineRule="auto"/>
              <w:rPr>
                <w:rFonts w:eastAsia="Times New Roman"/>
                <w:bCs/>
                <w:szCs w:val="20"/>
                <w:rtl/>
              </w:rPr>
            </w:pPr>
            <w:r w:rsidRPr="00722EB0">
              <w:rPr>
                <w:szCs w:val="20"/>
                <w:rtl/>
              </w:rPr>
              <w:t xml:space="preserve">إنشاء نظام التناوب (نظام النوبات). </w:t>
            </w:r>
          </w:p>
        </w:tc>
        <w:tc>
          <w:tcPr>
            <w:tcW w:w="4820" w:type="dxa"/>
            <w:shd w:val="clear" w:color="auto" w:fill="F3F3F3"/>
          </w:tcPr>
          <w:p w14:paraId="27E0DF97"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يجب أن تضمن الفرق ذات المستوى المتوسط والكثيف إجراء العمليات على مدار 24 ساعة. </w:t>
            </w:r>
          </w:p>
          <w:p w14:paraId="78EE663D"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تحتاج الفرق ذات المستوى الخفيف إلى العمل مع خلية تنسيق البحث والإنقاذ في المناطق الحضرية لضمان استمرار العمليات بما يتناسب مع قدرتها. </w:t>
            </w:r>
          </w:p>
        </w:tc>
        <w:tc>
          <w:tcPr>
            <w:tcW w:w="1704" w:type="dxa"/>
            <w:shd w:val="clear" w:color="auto" w:fill="F3F3F3"/>
          </w:tcPr>
          <w:p w14:paraId="6CD52FD0" w14:textId="77777777" w:rsidR="0012716F" w:rsidRPr="00722EB0" w:rsidRDefault="0012716F" w:rsidP="0051361F">
            <w:pPr>
              <w:spacing w:before="120" w:after="160" w:line="276" w:lineRule="auto"/>
              <w:rPr>
                <w:rFonts w:eastAsia="Times New Roman"/>
                <w:bCs/>
                <w:szCs w:val="20"/>
              </w:rPr>
            </w:pPr>
          </w:p>
        </w:tc>
      </w:tr>
      <w:tr w:rsidR="0012716F" w:rsidRPr="00722EB0" w14:paraId="70DE0DC8" w14:textId="77777777" w:rsidTr="00337831">
        <w:tblPrEx>
          <w:shd w:val="clear" w:color="auto" w:fill="auto"/>
        </w:tblPrEx>
        <w:tc>
          <w:tcPr>
            <w:tcW w:w="2830" w:type="dxa"/>
            <w:shd w:val="clear" w:color="auto" w:fill="D9D9D9"/>
          </w:tcPr>
          <w:p w14:paraId="6E73908E" w14:textId="77777777" w:rsidR="0012716F" w:rsidRPr="00722EB0" w:rsidRDefault="0012716F" w:rsidP="0051361F">
            <w:pPr>
              <w:spacing w:before="120" w:after="160" w:line="276" w:lineRule="auto"/>
              <w:rPr>
                <w:rFonts w:eastAsia="Times New Roman"/>
                <w:szCs w:val="20"/>
                <w:rtl/>
              </w:rPr>
            </w:pPr>
            <w:r w:rsidRPr="00722EB0">
              <w:rPr>
                <w:szCs w:val="20"/>
                <w:rtl/>
              </w:rPr>
              <w:t>إعداد خطة لوسائل الإعلام وتنفيذها.</w:t>
            </w:r>
          </w:p>
          <w:p w14:paraId="627D8248" w14:textId="77777777" w:rsidR="0012716F" w:rsidRPr="00722EB0" w:rsidRDefault="0012716F" w:rsidP="0051361F">
            <w:pPr>
              <w:spacing w:before="120" w:after="160" w:line="276" w:lineRule="auto"/>
              <w:rPr>
                <w:rFonts w:eastAsia="Times New Roman"/>
                <w:bCs/>
                <w:szCs w:val="20"/>
              </w:rPr>
            </w:pPr>
          </w:p>
        </w:tc>
        <w:tc>
          <w:tcPr>
            <w:tcW w:w="4820" w:type="dxa"/>
            <w:shd w:val="clear" w:color="auto" w:fill="F3F3F3"/>
          </w:tcPr>
          <w:p w14:paraId="03FBF72D"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مطالبة خلية تنسيق البحث والإنقاذ في المناطق الحضرية بتقديم معلومات بشأن متطلبات الوكالة المحلية لإدارة الطوارئ للتعامل مع وسائل الإعلام. </w:t>
            </w:r>
          </w:p>
          <w:p w14:paraId="744625DA"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إحاطة أفراد الفريق بشأن إجراءات التعامل مع وسائل الإعلام.</w:t>
            </w:r>
          </w:p>
        </w:tc>
        <w:tc>
          <w:tcPr>
            <w:tcW w:w="1704" w:type="dxa"/>
            <w:shd w:val="clear" w:color="auto" w:fill="F3F3F3"/>
          </w:tcPr>
          <w:p w14:paraId="4227185A" w14:textId="1716F082" w:rsidR="0012716F" w:rsidRPr="00722EB0" w:rsidRDefault="0012716F" w:rsidP="0051361F">
            <w:pPr>
              <w:spacing w:before="120" w:after="160" w:line="276" w:lineRule="auto"/>
              <w:rPr>
                <w:rFonts w:eastAsia="Times New Roman"/>
                <w:bCs/>
                <w:szCs w:val="20"/>
                <w:rtl/>
              </w:rPr>
            </w:pPr>
            <w:r w:rsidRPr="00722EB0">
              <w:rPr>
                <w:szCs w:val="20"/>
                <w:rtl/>
              </w:rPr>
              <w:t>الملحق (ب)2</w:t>
            </w:r>
          </w:p>
        </w:tc>
      </w:tr>
      <w:tr w:rsidR="0012716F" w:rsidRPr="00722EB0" w14:paraId="48CEE1DB" w14:textId="77777777" w:rsidTr="00337831">
        <w:tblPrEx>
          <w:shd w:val="clear" w:color="auto" w:fill="auto"/>
        </w:tblPrEx>
        <w:tc>
          <w:tcPr>
            <w:tcW w:w="2830" w:type="dxa"/>
            <w:shd w:val="clear" w:color="auto" w:fill="D9D9D9"/>
          </w:tcPr>
          <w:p w14:paraId="11C3B0BD" w14:textId="7C141982" w:rsidR="0012716F" w:rsidRPr="00722EB0" w:rsidRDefault="00873B22" w:rsidP="0051361F">
            <w:pPr>
              <w:spacing w:before="120" w:after="160" w:line="276" w:lineRule="auto"/>
              <w:rPr>
                <w:rFonts w:eastAsia="Times New Roman"/>
                <w:bCs/>
                <w:szCs w:val="20"/>
                <w:rtl/>
              </w:rPr>
            </w:pPr>
            <w:r w:rsidRPr="00722EB0">
              <w:rPr>
                <w:szCs w:val="20"/>
                <w:rtl/>
              </w:rPr>
              <w:t>هل هناك اتصالات فعالة مع أعضاء الفريق؟</w:t>
            </w:r>
          </w:p>
        </w:tc>
        <w:tc>
          <w:tcPr>
            <w:tcW w:w="4820" w:type="dxa"/>
            <w:shd w:val="clear" w:color="auto" w:fill="F3F3F3"/>
          </w:tcPr>
          <w:p w14:paraId="1B5FF889" w14:textId="77777777" w:rsidR="0012716F" w:rsidRPr="00722EB0" w:rsidRDefault="0012716F" w:rsidP="005A7914">
            <w:pPr>
              <w:pStyle w:val="ListParagraph"/>
              <w:tabs>
                <w:tab w:val="right" w:pos="-120"/>
              </w:tabs>
              <w:spacing w:before="120" w:after="160"/>
              <w:ind w:left="357"/>
              <w:contextualSpacing w:val="0"/>
              <w:jc w:val="both"/>
              <w:rPr>
                <w:rFonts w:eastAsia="Times New Roman"/>
                <w:bCs/>
                <w:szCs w:val="20"/>
              </w:rPr>
            </w:pPr>
          </w:p>
        </w:tc>
        <w:tc>
          <w:tcPr>
            <w:tcW w:w="1704" w:type="dxa"/>
            <w:shd w:val="clear" w:color="auto" w:fill="F3F3F3"/>
          </w:tcPr>
          <w:p w14:paraId="4BCE6A3F" w14:textId="77777777" w:rsidR="0012716F" w:rsidRPr="00722EB0" w:rsidRDefault="0012716F" w:rsidP="0051361F">
            <w:pPr>
              <w:spacing w:before="120" w:after="160" w:line="276" w:lineRule="auto"/>
              <w:rPr>
                <w:rFonts w:eastAsia="Times New Roman"/>
                <w:bCs/>
                <w:szCs w:val="20"/>
              </w:rPr>
            </w:pPr>
          </w:p>
        </w:tc>
      </w:tr>
      <w:tr w:rsidR="0012716F" w:rsidRPr="00722EB0" w14:paraId="76F5869A" w14:textId="77777777" w:rsidTr="00337831">
        <w:tblPrEx>
          <w:shd w:val="clear" w:color="auto" w:fill="auto"/>
        </w:tblPrEx>
        <w:tc>
          <w:tcPr>
            <w:tcW w:w="2830" w:type="dxa"/>
            <w:shd w:val="clear" w:color="auto" w:fill="D9D9D9"/>
          </w:tcPr>
          <w:p w14:paraId="43BB68C6" w14:textId="77777777" w:rsidR="0012716F" w:rsidRPr="00722EB0" w:rsidRDefault="0012716F" w:rsidP="0051361F">
            <w:pPr>
              <w:spacing w:before="120" w:after="160" w:line="276" w:lineRule="auto"/>
              <w:rPr>
                <w:rFonts w:eastAsia="Times New Roman"/>
                <w:bCs/>
                <w:szCs w:val="20"/>
                <w:rtl/>
              </w:rPr>
            </w:pPr>
            <w:r w:rsidRPr="00722EB0">
              <w:rPr>
                <w:szCs w:val="20"/>
                <w:rtl/>
              </w:rPr>
              <w:t>هل لديك خططًا للإخلاء الطبي والنقل وإخلاء الموقع ووسائل الإعلام والاتصالات والمواد الخطرة؟</w:t>
            </w:r>
          </w:p>
        </w:tc>
        <w:tc>
          <w:tcPr>
            <w:tcW w:w="4820" w:type="dxa"/>
            <w:shd w:val="clear" w:color="auto" w:fill="F3F3F3"/>
          </w:tcPr>
          <w:p w14:paraId="07AF4215" w14:textId="77777777" w:rsidR="0012716F" w:rsidRPr="00722EB0" w:rsidRDefault="0012716F" w:rsidP="005A7914">
            <w:pPr>
              <w:pStyle w:val="ListParagraph"/>
              <w:tabs>
                <w:tab w:val="right" w:pos="-120"/>
              </w:tabs>
              <w:spacing w:before="120" w:after="160"/>
              <w:ind w:left="357"/>
              <w:contextualSpacing w:val="0"/>
              <w:jc w:val="both"/>
              <w:rPr>
                <w:rFonts w:eastAsia="Times New Roman"/>
                <w:bCs/>
                <w:szCs w:val="20"/>
              </w:rPr>
            </w:pPr>
          </w:p>
        </w:tc>
        <w:tc>
          <w:tcPr>
            <w:tcW w:w="1704" w:type="dxa"/>
            <w:shd w:val="clear" w:color="auto" w:fill="F3F3F3"/>
          </w:tcPr>
          <w:p w14:paraId="5C2F98F3" w14:textId="3BE4948D" w:rsidR="00F705AF" w:rsidRPr="00722EB0" w:rsidRDefault="0012716F" w:rsidP="0051361F">
            <w:pPr>
              <w:spacing w:before="120" w:after="160" w:line="276" w:lineRule="auto"/>
              <w:rPr>
                <w:rFonts w:eastAsia="Times New Roman"/>
                <w:szCs w:val="20"/>
                <w:rtl/>
              </w:rPr>
            </w:pPr>
            <w:r w:rsidRPr="00722EB0">
              <w:rPr>
                <w:szCs w:val="20"/>
                <w:rtl/>
              </w:rPr>
              <w:t>الملحقان (ب)17، (ب)18</w:t>
            </w:r>
          </w:p>
          <w:p w14:paraId="6986E469" w14:textId="07D991A4" w:rsidR="0012716F" w:rsidRPr="00722EB0" w:rsidRDefault="0012716F" w:rsidP="0051361F">
            <w:pPr>
              <w:spacing w:before="120" w:after="160" w:line="276" w:lineRule="auto"/>
              <w:rPr>
                <w:rFonts w:eastAsia="Times New Roman"/>
                <w:bCs/>
                <w:szCs w:val="20"/>
              </w:rPr>
            </w:pPr>
          </w:p>
        </w:tc>
      </w:tr>
      <w:tr w:rsidR="0012716F" w:rsidRPr="00722EB0" w14:paraId="3DD5988A" w14:textId="77777777" w:rsidTr="00337831">
        <w:tblPrEx>
          <w:shd w:val="clear" w:color="auto" w:fill="auto"/>
        </w:tblPrEx>
        <w:tc>
          <w:tcPr>
            <w:tcW w:w="2830" w:type="dxa"/>
            <w:shd w:val="clear" w:color="auto" w:fill="D9D9D9"/>
          </w:tcPr>
          <w:p w14:paraId="4439C8D1" w14:textId="2E0484C4" w:rsidR="0012716F" w:rsidRPr="00722EB0" w:rsidRDefault="0012716F" w:rsidP="0051361F">
            <w:pPr>
              <w:spacing w:before="120" w:after="160" w:line="276" w:lineRule="auto"/>
              <w:rPr>
                <w:rFonts w:eastAsia="Times New Roman"/>
                <w:bCs/>
                <w:szCs w:val="20"/>
                <w:rtl/>
              </w:rPr>
            </w:pPr>
            <w:r w:rsidRPr="00722EB0">
              <w:rPr>
                <w:szCs w:val="20"/>
                <w:rtl/>
              </w:rPr>
              <w:t xml:space="preserve">إعداد متطلبات الاجتماع (بما في ذلك الاجتماعات الداخلية) مع خلية تنسيق البحث والإنقاذ في المناطق الحضرية/ الوكالة المحلية لإدارة الطوارئ وتنسيق </w:t>
            </w:r>
            <w:proofErr w:type="spellStart"/>
            <w:r w:rsidRPr="00722EB0">
              <w:rPr>
                <w:szCs w:val="20"/>
                <w:rtl/>
              </w:rPr>
              <w:t>الإحاطات</w:t>
            </w:r>
            <w:proofErr w:type="spellEnd"/>
            <w:r w:rsidRPr="00722EB0">
              <w:rPr>
                <w:szCs w:val="20"/>
                <w:rtl/>
              </w:rPr>
              <w:t xml:space="preserve"> القُطرية الخاصة على النحو المطلوب. </w:t>
            </w:r>
          </w:p>
        </w:tc>
        <w:tc>
          <w:tcPr>
            <w:tcW w:w="4820" w:type="dxa"/>
            <w:shd w:val="clear" w:color="auto" w:fill="F3F3F3"/>
          </w:tcPr>
          <w:p w14:paraId="77D9D1F7" w14:textId="77777777" w:rsidR="0012716F" w:rsidRPr="00722EB0" w:rsidRDefault="0012716F" w:rsidP="005A7914">
            <w:pPr>
              <w:pStyle w:val="ListParagraph"/>
              <w:tabs>
                <w:tab w:val="right" w:pos="-120"/>
              </w:tabs>
              <w:spacing w:before="120" w:after="160"/>
              <w:ind w:left="357"/>
              <w:contextualSpacing w:val="0"/>
              <w:jc w:val="both"/>
              <w:rPr>
                <w:rFonts w:eastAsia="Times New Roman"/>
                <w:bCs/>
                <w:szCs w:val="20"/>
              </w:rPr>
            </w:pPr>
          </w:p>
        </w:tc>
        <w:tc>
          <w:tcPr>
            <w:tcW w:w="1704" w:type="dxa"/>
            <w:shd w:val="clear" w:color="auto" w:fill="F3F3F3"/>
          </w:tcPr>
          <w:p w14:paraId="7A58DAFA" w14:textId="2A64DD7B" w:rsidR="0012716F" w:rsidRPr="00722EB0" w:rsidRDefault="0012716F" w:rsidP="0051361F">
            <w:pPr>
              <w:spacing w:before="120" w:after="160" w:line="276" w:lineRule="auto"/>
              <w:rPr>
                <w:rFonts w:eastAsia="Times New Roman"/>
                <w:bCs/>
                <w:szCs w:val="20"/>
                <w:rtl/>
              </w:rPr>
            </w:pPr>
            <w:r w:rsidRPr="00722EB0">
              <w:rPr>
                <w:szCs w:val="20"/>
                <w:rtl/>
              </w:rPr>
              <w:t>الملحقان (ب)12، (ب)25</w:t>
            </w:r>
          </w:p>
        </w:tc>
      </w:tr>
      <w:tr w:rsidR="0012716F" w:rsidRPr="00722EB0" w14:paraId="1797F19F" w14:textId="77777777" w:rsidTr="00337831">
        <w:tblPrEx>
          <w:shd w:val="clear" w:color="auto" w:fill="auto"/>
        </w:tblPrEx>
        <w:tc>
          <w:tcPr>
            <w:tcW w:w="2830" w:type="dxa"/>
            <w:shd w:val="clear" w:color="auto" w:fill="D9D9D9"/>
          </w:tcPr>
          <w:p w14:paraId="4649B961" w14:textId="77777777" w:rsidR="0012716F" w:rsidRPr="00722EB0" w:rsidRDefault="0012716F" w:rsidP="0051361F">
            <w:pPr>
              <w:spacing w:before="120" w:after="160" w:line="276" w:lineRule="auto"/>
              <w:rPr>
                <w:rFonts w:eastAsia="Times New Roman"/>
                <w:bCs/>
                <w:szCs w:val="20"/>
                <w:rtl/>
              </w:rPr>
            </w:pPr>
            <w:r w:rsidRPr="00722EB0">
              <w:rPr>
                <w:szCs w:val="20"/>
                <w:rtl/>
              </w:rPr>
              <w:t>تقييم مواقع قاعدة العمليات المحتملة التي حددتها خلية تنسيق البحث والإنقاذ في المناطق الحضرية.</w:t>
            </w:r>
          </w:p>
        </w:tc>
        <w:tc>
          <w:tcPr>
            <w:tcW w:w="4820" w:type="dxa"/>
            <w:shd w:val="clear" w:color="auto" w:fill="F3F3F3"/>
          </w:tcPr>
          <w:p w14:paraId="15599083" w14:textId="670ADAB6"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 تُكلف خلية تنسيق البحث والإنقاذ في المناطق الحضرية فريق البحث والإنقاذ في المناطق الحضرية بتحديد مواقع قاعدة العمليات المحتملة للفرق الدولية للبحث والإنقاذ في المناطق الحضرية القادمة.</w:t>
            </w:r>
          </w:p>
        </w:tc>
        <w:tc>
          <w:tcPr>
            <w:tcW w:w="1704" w:type="dxa"/>
            <w:shd w:val="clear" w:color="auto" w:fill="F3F3F3"/>
          </w:tcPr>
          <w:p w14:paraId="2809B600" w14:textId="28007BAD" w:rsidR="0012716F" w:rsidRPr="00722EB0" w:rsidRDefault="0012716F" w:rsidP="0051361F">
            <w:pPr>
              <w:spacing w:before="120" w:after="160" w:line="276" w:lineRule="auto"/>
              <w:rPr>
                <w:rFonts w:eastAsia="Times New Roman"/>
                <w:bCs/>
                <w:szCs w:val="20"/>
                <w:rtl/>
              </w:rPr>
            </w:pPr>
            <w:r w:rsidRPr="00722EB0">
              <w:rPr>
                <w:szCs w:val="20"/>
                <w:rtl/>
              </w:rPr>
              <w:t>الملاحق (ب)14، (ب)(15)، (ب)16</w:t>
            </w:r>
          </w:p>
        </w:tc>
      </w:tr>
      <w:tr w:rsidR="0012716F" w:rsidRPr="00722EB0" w14:paraId="73DC02E0" w14:textId="77777777" w:rsidTr="00337831">
        <w:tblPrEx>
          <w:shd w:val="clear" w:color="auto" w:fill="auto"/>
        </w:tblPrEx>
        <w:tc>
          <w:tcPr>
            <w:tcW w:w="2830" w:type="dxa"/>
            <w:shd w:val="clear" w:color="auto" w:fill="D9D9D9"/>
          </w:tcPr>
          <w:p w14:paraId="3B1D2F83" w14:textId="77777777" w:rsidR="0012716F" w:rsidRPr="00722EB0" w:rsidRDefault="0012716F" w:rsidP="0051361F">
            <w:pPr>
              <w:spacing w:before="120" w:after="160" w:line="276" w:lineRule="auto"/>
              <w:rPr>
                <w:rFonts w:eastAsia="Times New Roman"/>
                <w:bCs/>
                <w:szCs w:val="20"/>
                <w:rtl/>
              </w:rPr>
            </w:pPr>
            <w:r w:rsidRPr="00722EB0">
              <w:rPr>
                <w:szCs w:val="20"/>
                <w:rtl/>
              </w:rPr>
              <w:lastRenderedPageBreak/>
              <w:t>الاحتفاظ بسجل مفصل للعمليات يتضمن الترتيب الزمني للأحداث والأنشطة خلال المهمة لكل موقع عمل؛ يجب إكمال تقرير خاص بالموقع.</w:t>
            </w:r>
          </w:p>
        </w:tc>
        <w:tc>
          <w:tcPr>
            <w:tcW w:w="4820" w:type="dxa"/>
            <w:shd w:val="clear" w:color="auto" w:fill="F3F3F3"/>
          </w:tcPr>
          <w:p w14:paraId="69B48AC1"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يمكن الاحتفاظ بالسجل إلكترونيًا أو عن طريق الإدخال اليدوي ويجب أن يتضمن:</w:t>
            </w:r>
          </w:p>
          <w:p w14:paraId="4E3C09F8"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عدد عمليات الإنقاذ وانتشال الجثث. </w:t>
            </w:r>
          </w:p>
          <w:p w14:paraId="70575299"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أنشطة أخرى تم الاضطلاع بها.</w:t>
            </w:r>
          </w:p>
          <w:p w14:paraId="610899D0"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تفاصيل مواقع العمل المحتملة.</w:t>
            </w:r>
          </w:p>
          <w:p w14:paraId="22019F80"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اعتبارات السلامة والأمن. </w:t>
            </w:r>
          </w:p>
          <w:p w14:paraId="3350AA4C"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الرسم التخطيطي لموقع العمل</w:t>
            </w:r>
          </w:p>
          <w:p w14:paraId="38A1F350" w14:textId="77777777" w:rsidR="0012716F" w:rsidRPr="00722EB0" w:rsidRDefault="0012716F" w:rsidP="005A791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العجز التشغيلي فيما يتعلق بالمعدات والإمدادات والأفراد وما إلى ذلك.</w:t>
            </w:r>
          </w:p>
        </w:tc>
        <w:tc>
          <w:tcPr>
            <w:tcW w:w="1704" w:type="dxa"/>
            <w:shd w:val="clear" w:color="auto" w:fill="F3F3F3"/>
          </w:tcPr>
          <w:p w14:paraId="38000567" w14:textId="0AB7EB99" w:rsidR="0012716F" w:rsidRPr="00722EB0" w:rsidRDefault="0012716F" w:rsidP="0051361F">
            <w:pPr>
              <w:spacing w:before="120" w:after="160" w:line="276" w:lineRule="auto"/>
              <w:rPr>
                <w:rFonts w:eastAsia="Times New Roman"/>
                <w:bCs/>
                <w:szCs w:val="20"/>
                <w:rtl/>
              </w:rPr>
            </w:pPr>
            <w:r w:rsidRPr="00722EB0">
              <w:rPr>
                <w:szCs w:val="20"/>
                <w:rtl/>
              </w:rPr>
              <w:t>الملحق (ب)25</w:t>
            </w:r>
          </w:p>
        </w:tc>
      </w:tr>
      <w:tr w:rsidR="0012716F" w:rsidRPr="00722EB0" w14:paraId="275CA53D" w14:textId="77777777" w:rsidTr="00337831">
        <w:tblPrEx>
          <w:shd w:val="clear" w:color="auto" w:fill="auto"/>
        </w:tblPrEx>
        <w:tc>
          <w:tcPr>
            <w:tcW w:w="2830" w:type="dxa"/>
            <w:shd w:val="clear" w:color="auto" w:fill="D9D9D9"/>
          </w:tcPr>
          <w:p w14:paraId="5A674FFF" w14:textId="00B5D493" w:rsidR="0012716F" w:rsidRPr="00722EB0" w:rsidRDefault="0012716F" w:rsidP="0051361F">
            <w:pPr>
              <w:spacing w:before="120" w:after="160" w:line="276" w:lineRule="auto"/>
              <w:rPr>
                <w:rFonts w:eastAsia="Times New Roman"/>
                <w:bCs/>
                <w:szCs w:val="20"/>
                <w:rtl/>
              </w:rPr>
            </w:pPr>
            <w:r w:rsidRPr="00722EB0">
              <w:rPr>
                <w:szCs w:val="20"/>
                <w:rtl/>
              </w:rPr>
              <w:t>يتعين على قائد فريق البحث والإنقاذ في المناطق الحضرية حضور جلسات الإحاطة المقرّرة لخلية تنسيق البحث والإنقاذ في المناطق الحضرية لضمان إبقاء الفريق على اطلاع بالمشكلات الحالية وآخر المستجدات.</w:t>
            </w:r>
          </w:p>
        </w:tc>
        <w:tc>
          <w:tcPr>
            <w:tcW w:w="4820" w:type="dxa"/>
            <w:shd w:val="clear" w:color="auto" w:fill="F3F3F3"/>
          </w:tcPr>
          <w:p w14:paraId="4874D6F5" w14:textId="77777777" w:rsidR="0012716F" w:rsidRPr="00722EB0" w:rsidRDefault="0012716F" w:rsidP="0051361F">
            <w:pPr>
              <w:pStyle w:val="ListParagraph"/>
              <w:tabs>
                <w:tab w:val="right" w:pos="-120"/>
              </w:tabs>
              <w:spacing w:before="120" w:after="160"/>
              <w:ind w:left="357"/>
              <w:contextualSpacing w:val="0"/>
              <w:rPr>
                <w:rFonts w:eastAsia="Times New Roman"/>
                <w:bCs/>
                <w:szCs w:val="20"/>
              </w:rPr>
            </w:pPr>
          </w:p>
        </w:tc>
        <w:tc>
          <w:tcPr>
            <w:tcW w:w="1704" w:type="dxa"/>
            <w:shd w:val="clear" w:color="auto" w:fill="F3F3F3"/>
          </w:tcPr>
          <w:p w14:paraId="45674F5E" w14:textId="33D73562" w:rsidR="0012716F" w:rsidRPr="00722EB0" w:rsidRDefault="0012716F" w:rsidP="0051361F">
            <w:pPr>
              <w:spacing w:before="120" w:after="160" w:line="276" w:lineRule="auto"/>
              <w:rPr>
                <w:rFonts w:eastAsia="Times New Roman"/>
                <w:bCs/>
                <w:szCs w:val="20"/>
                <w:rtl/>
              </w:rPr>
            </w:pPr>
            <w:r w:rsidRPr="00722EB0">
              <w:rPr>
                <w:szCs w:val="20"/>
                <w:rtl/>
              </w:rPr>
              <w:t>الملحق (ب)11</w:t>
            </w:r>
          </w:p>
        </w:tc>
      </w:tr>
      <w:tr w:rsidR="0012716F" w:rsidRPr="00722EB0" w14:paraId="65826751" w14:textId="77777777" w:rsidTr="00337831">
        <w:tblPrEx>
          <w:shd w:val="clear" w:color="auto" w:fill="auto"/>
        </w:tblPrEx>
        <w:tc>
          <w:tcPr>
            <w:tcW w:w="2830" w:type="dxa"/>
            <w:shd w:val="clear" w:color="auto" w:fill="D9D9D9"/>
          </w:tcPr>
          <w:p w14:paraId="283BD1B4" w14:textId="77777777" w:rsidR="0012716F" w:rsidRPr="00722EB0" w:rsidRDefault="0012716F" w:rsidP="0051361F">
            <w:pPr>
              <w:spacing w:before="120" w:after="160" w:line="276" w:lineRule="auto"/>
              <w:rPr>
                <w:rFonts w:eastAsia="Times New Roman"/>
                <w:bCs/>
                <w:szCs w:val="20"/>
                <w:rtl/>
              </w:rPr>
            </w:pPr>
            <w:r w:rsidRPr="00722EB0">
              <w:rPr>
                <w:szCs w:val="20"/>
                <w:rtl/>
              </w:rPr>
              <w:t>هل يتوفر لديك نماذج تقييم المخاطر اللازمة؟</w:t>
            </w:r>
          </w:p>
        </w:tc>
        <w:tc>
          <w:tcPr>
            <w:tcW w:w="4820" w:type="dxa"/>
            <w:shd w:val="clear" w:color="auto" w:fill="F3F3F3"/>
          </w:tcPr>
          <w:p w14:paraId="19E8B73E" w14:textId="77777777" w:rsidR="0012716F" w:rsidRPr="00722EB0" w:rsidRDefault="0012716F" w:rsidP="0051361F">
            <w:pPr>
              <w:spacing w:before="120" w:after="160" w:line="276" w:lineRule="auto"/>
              <w:rPr>
                <w:rFonts w:eastAsia="Times New Roman"/>
                <w:bCs/>
                <w:szCs w:val="20"/>
              </w:rPr>
            </w:pPr>
          </w:p>
        </w:tc>
        <w:tc>
          <w:tcPr>
            <w:tcW w:w="1704" w:type="dxa"/>
            <w:shd w:val="clear" w:color="auto" w:fill="F3F3F3"/>
          </w:tcPr>
          <w:p w14:paraId="0FCA78A1" w14:textId="57FB9983" w:rsidR="0012716F" w:rsidRPr="00722EB0" w:rsidRDefault="0012716F" w:rsidP="0051361F">
            <w:pPr>
              <w:spacing w:before="120" w:after="160" w:line="276" w:lineRule="auto"/>
              <w:rPr>
                <w:rFonts w:eastAsia="Times New Roman"/>
                <w:bCs/>
                <w:szCs w:val="20"/>
                <w:rtl/>
              </w:rPr>
            </w:pPr>
            <w:r w:rsidRPr="00722EB0">
              <w:rPr>
                <w:szCs w:val="20"/>
                <w:rtl/>
              </w:rPr>
              <w:t>الملاحق (ب)21، (ب)22، (ب)23</w:t>
            </w:r>
          </w:p>
        </w:tc>
      </w:tr>
      <w:tr w:rsidR="0012716F" w:rsidRPr="00722EB0" w14:paraId="00AAABA0" w14:textId="77777777" w:rsidTr="00337831">
        <w:tblPrEx>
          <w:shd w:val="clear" w:color="auto" w:fill="auto"/>
        </w:tblPrEx>
        <w:tc>
          <w:tcPr>
            <w:tcW w:w="2830" w:type="dxa"/>
            <w:shd w:val="clear" w:color="auto" w:fill="D9D9D9"/>
          </w:tcPr>
          <w:p w14:paraId="56C27C6B" w14:textId="77777777" w:rsidR="0012716F" w:rsidRPr="00722EB0" w:rsidRDefault="0012716F" w:rsidP="0051361F">
            <w:pPr>
              <w:spacing w:before="120" w:after="160" w:line="276" w:lineRule="auto"/>
              <w:rPr>
                <w:rFonts w:eastAsia="Times New Roman"/>
                <w:bCs/>
                <w:szCs w:val="20"/>
                <w:rtl/>
              </w:rPr>
            </w:pPr>
            <w:r w:rsidRPr="00722EB0">
              <w:rPr>
                <w:szCs w:val="20"/>
                <w:rtl/>
              </w:rPr>
              <w:t>إجراء تقييم المخاطر مع المتخصصين (المهندسين، الأفراد المسؤولين عن المواد الخطرة والأمن).</w:t>
            </w:r>
          </w:p>
        </w:tc>
        <w:tc>
          <w:tcPr>
            <w:tcW w:w="4820" w:type="dxa"/>
            <w:shd w:val="clear" w:color="auto" w:fill="F3F3F3"/>
          </w:tcPr>
          <w:p w14:paraId="7E2C0795" w14:textId="77777777" w:rsidR="0012716F" w:rsidRPr="00722EB0" w:rsidRDefault="0012716F" w:rsidP="0051361F">
            <w:pPr>
              <w:spacing w:before="120" w:after="160" w:line="276" w:lineRule="auto"/>
              <w:rPr>
                <w:rFonts w:eastAsia="Times New Roman"/>
                <w:bCs/>
                <w:szCs w:val="20"/>
              </w:rPr>
            </w:pPr>
          </w:p>
        </w:tc>
        <w:tc>
          <w:tcPr>
            <w:tcW w:w="1704" w:type="dxa"/>
            <w:shd w:val="clear" w:color="auto" w:fill="F3F3F3"/>
          </w:tcPr>
          <w:p w14:paraId="7A2BE2DA" w14:textId="43F8791D" w:rsidR="0012716F" w:rsidRPr="00722EB0" w:rsidRDefault="0012716F" w:rsidP="0051361F">
            <w:pPr>
              <w:spacing w:before="120" w:after="160" w:line="276" w:lineRule="auto"/>
              <w:rPr>
                <w:rFonts w:eastAsia="Times New Roman"/>
                <w:szCs w:val="20"/>
                <w:rtl/>
              </w:rPr>
            </w:pPr>
            <w:r w:rsidRPr="00722EB0">
              <w:rPr>
                <w:szCs w:val="20"/>
                <w:rtl/>
              </w:rPr>
              <w:t>الملاحق (ب)21، (ب)22</w:t>
            </w:r>
          </w:p>
        </w:tc>
      </w:tr>
    </w:tbl>
    <w:p w14:paraId="2317BCC4" w14:textId="4A5EF0D9" w:rsidR="004147E4" w:rsidRPr="00B63E1E" w:rsidRDefault="004147E4">
      <w:pPr>
        <w:rPr>
          <w:rtl/>
        </w:rPr>
      </w:pPr>
      <w:bookmarkStart w:id="8" w:name="_Toc29485114"/>
    </w:p>
    <w:p w14:paraId="374AA0E1" w14:textId="6844793B" w:rsidR="00722EB0" w:rsidRDefault="00722EB0">
      <w:pPr>
        <w:bidi w:val="0"/>
        <w:rPr>
          <w:rtl/>
        </w:rPr>
      </w:pPr>
      <w:r>
        <w:rPr>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72A7072A" w14:textId="77777777" w:rsidTr="003246B4">
        <w:trPr>
          <w:trHeight w:val="420"/>
        </w:trPr>
        <w:tc>
          <w:tcPr>
            <w:tcW w:w="9350" w:type="dxa"/>
            <w:gridSpan w:val="3"/>
            <w:tcBorders>
              <w:bottom w:val="single" w:sz="4" w:space="0" w:color="auto"/>
            </w:tcBorders>
            <w:shd w:val="clear" w:color="auto" w:fill="0070C0"/>
          </w:tcPr>
          <w:p w14:paraId="420FC936" w14:textId="57C45C5A"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9" w:name="_Toc128644335"/>
            <w:r w:rsidRPr="00722EB0">
              <w:rPr>
                <w:bCs/>
                <w:color w:val="FFFFFF" w:themeColor="background1"/>
                <w:sz w:val="20"/>
                <w:szCs w:val="20"/>
                <w:rtl/>
              </w:rPr>
              <w:lastRenderedPageBreak/>
              <w:t>التسريح</w:t>
            </w:r>
            <w:bookmarkEnd w:id="8"/>
            <w:bookmarkEnd w:id="9"/>
          </w:p>
        </w:tc>
      </w:tr>
      <w:tr w:rsidR="0012716F" w:rsidRPr="00722EB0" w14:paraId="1D4E9C66" w14:textId="77777777" w:rsidTr="00337831">
        <w:tc>
          <w:tcPr>
            <w:tcW w:w="2830" w:type="dxa"/>
            <w:tcBorders>
              <w:bottom w:val="single" w:sz="4" w:space="0" w:color="auto"/>
            </w:tcBorders>
            <w:shd w:val="clear" w:color="auto" w:fill="000000"/>
          </w:tcPr>
          <w:p w14:paraId="0CCABB57" w14:textId="77777777" w:rsidR="0012716F" w:rsidRPr="00722EB0" w:rsidRDefault="0012716F" w:rsidP="005A17E0">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5881AD6E" w14:textId="77777777" w:rsidR="0012716F" w:rsidRPr="00722EB0" w:rsidRDefault="0012716F" w:rsidP="005A17E0">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01E730FA" w14:textId="77777777" w:rsidR="0012716F" w:rsidRPr="00722EB0" w:rsidRDefault="0012716F" w:rsidP="005A17E0">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51BA2062" w14:textId="77777777" w:rsidTr="00337831">
        <w:tblPrEx>
          <w:shd w:val="clear" w:color="auto" w:fill="auto"/>
        </w:tblPrEx>
        <w:tc>
          <w:tcPr>
            <w:tcW w:w="2830" w:type="dxa"/>
            <w:shd w:val="clear" w:color="auto" w:fill="D9D9D9"/>
          </w:tcPr>
          <w:p w14:paraId="6DB0DD0E" w14:textId="561050CA" w:rsidR="0012716F" w:rsidRPr="00722EB0" w:rsidRDefault="0012716F" w:rsidP="00AA5183">
            <w:pPr>
              <w:spacing w:before="120" w:after="160" w:line="276" w:lineRule="auto"/>
              <w:rPr>
                <w:rFonts w:eastAsia="Times New Roman"/>
                <w:bCs/>
                <w:szCs w:val="20"/>
                <w:rtl/>
              </w:rPr>
            </w:pPr>
            <w:r w:rsidRPr="00722EB0">
              <w:rPr>
                <w:szCs w:val="20"/>
                <w:rtl/>
              </w:rPr>
              <w:t>التواصل مع الوكالة المحلية لإدارة الطوارئ قبل النظر في التسريح.</w:t>
            </w:r>
          </w:p>
        </w:tc>
        <w:tc>
          <w:tcPr>
            <w:tcW w:w="4820" w:type="dxa"/>
            <w:shd w:val="clear" w:color="auto" w:fill="F3F3F3"/>
          </w:tcPr>
          <w:p w14:paraId="43CC1D25" w14:textId="73CFC12D" w:rsidR="0012716F" w:rsidRPr="00722EB0" w:rsidRDefault="0012716F" w:rsidP="00AA5183">
            <w:pPr>
              <w:tabs>
                <w:tab w:val="right" w:pos="-120"/>
              </w:tabs>
              <w:spacing w:before="120" w:after="160"/>
              <w:rPr>
                <w:rFonts w:eastAsia="Times New Roman"/>
                <w:bCs/>
                <w:szCs w:val="20"/>
              </w:rPr>
            </w:pPr>
          </w:p>
        </w:tc>
        <w:tc>
          <w:tcPr>
            <w:tcW w:w="1700" w:type="dxa"/>
            <w:shd w:val="clear" w:color="auto" w:fill="F3F3F3"/>
          </w:tcPr>
          <w:p w14:paraId="39E6438C" w14:textId="313D7B4D" w:rsidR="0012716F" w:rsidRPr="00722EB0" w:rsidRDefault="00244141" w:rsidP="00AA5183">
            <w:pPr>
              <w:spacing w:before="120" w:after="160" w:line="276" w:lineRule="auto"/>
              <w:rPr>
                <w:rFonts w:eastAsia="Times New Roman"/>
                <w:bCs/>
                <w:szCs w:val="20"/>
                <w:rtl/>
              </w:rPr>
            </w:pPr>
            <w:r w:rsidRPr="00722EB0">
              <w:rPr>
                <w:szCs w:val="20"/>
                <w:rtl/>
              </w:rPr>
              <w:t>الملحق (ب)11</w:t>
            </w:r>
          </w:p>
        </w:tc>
      </w:tr>
      <w:tr w:rsidR="00244141" w:rsidRPr="00722EB0" w14:paraId="7313AEA4" w14:textId="77777777" w:rsidTr="00337831">
        <w:tblPrEx>
          <w:shd w:val="clear" w:color="auto" w:fill="auto"/>
        </w:tblPrEx>
        <w:tc>
          <w:tcPr>
            <w:tcW w:w="2830" w:type="dxa"/>
            <w:shd w:val="clear" w:color="auto" w:fill="D9D9D9"/>
          </w:tcPr>
          <w:p w14:paraId="5E1DB0E1" w14:textId="17BD6540" w:rsidR="00244141" w:rsidRPr="00722EB0" w:rsidRDefault="00244141" w:rsidP="00AA5183">
            <w:pPr>
              <w:spacing w:before="120" w:after="160" w:line="276" w:lineRule="auto"/>
              <w:rPr>
                <w:rFonts w:eastAsia="Times New Roman"/>
                <w:bCs/>
                <w:szCs w:val="20"/>
                <w:rtl/>
              </w:rPr>
            </w:pPr>
            <w:r w:rsidRPr="00722EB0">
              <w:rPr>
                <w:szCs w:val="20"/>
                <w:rtl/>
              </w:rPr>
              <w:t>ضمان تقديم إحاطة فعّالة إلى الوكالة المحلية لإدارة الطوارئ بمجرد الموافقة على التسريح.</w:t>
            </w:r>
          </w:p>
        </w:tc>
        <w:tc>
          <w:tcPr>
            <w:tcW w:w="4820" w:type="dxa"/>
            <w:shd w:val="clear" w:color="auto" w:fill="F3F3F3"/>
          </w:tcPr>
          <w:p w14:paraId="341786AC" w14:textId="77777777" w:rsidR="00244141" w:rsidRPr="00722EB0" w:rsidRDefault="00244141" w:rsidP="00AA5183">
            <w:pPr>
              <w:tabs>
                <w:tab w:val="right" w:pos="-120"/>
              </w:tabs>
              <w:spacing w:before="120" w:after="160"/>
              <w:rPr>
                <w:rFonts w:eastAsia="Times New Roman"/>
                <w:bCs/>
                <w:szCs w:val="20"/>
              </w:rPr>
            </w:pPr>
          </w:p>
        </w:tc>
        <w:tc>
          <w:tcPr>
            <w:tcW w:w="1700" w:type="dxa"/>
            <w:shd w:val="clear" w:color="auto" w:fill="F3F3F3"/>
          </w:tcPr>
          <w:p w14:paraId="059653A6" w14:textId="77777777" w:rsidR="00244141" w:rsidRPr="00722EB0" w:rsidRDefault="00244141" w:rsidP="00AA5183">
            <w:pPr>
              <w:spacing w:before="120" w:after="160"/>
              <w:rPr>
                <w:rFonts w:eastAsia="Times New Roman"/>
                <w:bCs/>
                <w:szCs w:val="20"/>
              </w:rPr>
            </w:pPr>
          </w:p>
        </w:tc>
      </w:tr>
      <w:tr w:rsidR="0012716F" w:rsidRPr="00722EB0" w14:paraId="6FEDB7DB" w14:textId="77777777" w:rsidTr="00337831">
        <w:tblPrEx>
          <w:shd w:val="clear" w:color="auto" w:fill="auto"/>
        </w:tblPrEx>
        <w:tc>
          <w:tcPr>
            <w:tcW w:w="2830" w:type="dxa"/>
            <w:shd w:val="clear" w:color="auto" w:fill="D9D9D9"/>
          </w:tcPr>
          <w:p w14:paraId="6C79373A" w14:textId="6B011E3B" w:rsidR="0012716F" w:rsidRPr="00722EB0" w:rsidRDefault="0012716F" w:rsidP="00AA5183">
            <w:pPr>
              <w:spacing w:before="120" w:after="160" w:line="276" w:lineRule="auto"/>
              <w:rPr>
                <w:rFonts w:eastAsia="Times New Roman"/>
                <w:bCs/>
                <w:szCs w:val="20"/>
                <w:rtl/>
              </w:rPr>
            </w:pPr>
            <w:r w:rsidRPr="00722EB0">
              <w:rPr>
                <w:szCs w:val="20"/>
                <w:rtl/>
              </w:rPr>
              <w:t>إدارة المركز الافتراضي لتنسيق العمليات في الموقع، ونشر مستجدات الوضع بانتظام.</w:t>
            </w:r>
          </w:p>
        </w:tc>
        <w:tc>
          <w:tcPr>
            <w:tcW w:w="4820" w:type="dxa"/>
            <w:shd w:val="clear" w:color="auto" w:fill="F3F3F3"/>
          </w:tcPr>
          <w:p w14:paraId="01488DEE"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57799FA1" w14:textId="2DA0C386" w:rsidR="0012716F" w:rsidRPr="00722EB0" w:rsidRDefault="0012716F" w:rsidP="00AA5183">
            <w:pPr>
              <w:spacing w:before="120" w:after="160" w:line="276" w:lineRule="auto"/>
              <w:rPr>
                <w:rFonts w:eastAsia="Times New Roman"/>
                <w:bCs/>
                <w:szCs w:val="20"/>
                <w:rtl/>
              </w:rPr>
            </w:pPr>
            <w:r w:rsidRPr="00722EB0">
              <w:rPr>
                <w:szCs w:val="20"/>
                <w:rtl/>
              </w:rPr>
              <w:t>الملحق (ب)24</w:t>
            </w:r>
          </w:p>
        </w:tc>
      </w:tr>
      <w:tr w:rsidR="0012716F" w:rsidRPr="00722EB0" w14:paraId="4E640525" w14:textId="77777777" w:rsidTr="00337831">
        <w:tblPrEx>
          <w:shd w:val="clear" w:color="auto" w:fill="auto"/>
        </w:tblPrEx>
        <w:tc>
          <w:tcPr>
            <w:tcW w:w="2830" w:type="dxa"/>
            <w:shd w:val="clear" w:color="auto" w:fill="D9D9D9"/>
          </w:tcPr>
          <w:p w14:paraId="0DB34618" w14:textId="49D80396" w:rsidR="0012716F" w:rsidRPr="00722EB0" w:rsidRDefault="0012716F" w:rsidP="00AA5183">
            <w:pPr>
              <w:spacing w:before="120" w:after="160" w:line="276" w:lineRule="auto"/>
              <w:rPr>
                <w:rFonts w:eastAsia="Times New Roman"/>
                <w:bCs/>
                <w:szCs w:val="20"/>
                <w:rtl/>
              </w:rPr>
            </w:pPr>
            <w:r w:rsidRPr="00722EB0">
              <w:rPr>
                <w:szCs w:val="20"/>
                <w:rtl/>
              </w:rPr>
              <w:t>إخطار خلية تنسيق البحث والإنقاذ في المناطق الحضرية بإتمام جميع التكليفات.</w:t>
            </w:r>
          </w:p>
        </w:tc>
        <w:tc>
          <w:tcPr>
            <w:tcW w:w="4820" w:type="dxa"/>
            <w:shd w:val="clear" w:color="auto" w:fill="F3F3F3"/>
          </w:tcPr>
          <w:p w14:paraId="3194D22C"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354FB874" w14:textId="7916EBE3" w:rsidR="0012716F" w:rsidRPr="00722EB0" w:rsidRDefault="0012716F" w:rsidP="00AA5183">
            <w:pPr>
              <w:spacing w:before="120" w:after="160" w:line="276" w:lineRule="auto"/>
              <w:rPr>
                <w:rFonts w:eastAsia="Times New Roman"/>
                <w:bCs/>
                <w:szCs w:val="20"/>
                <w:rtl/>
              </w:rPr>
            </w:pPr>
            <w:r w:rsidRPr="00722EB0">
              <w:rPr>
                <w:szCs w:val="20"/>
                <w:rtl/>
              </w:rPr>
              <w:t>الملحقان (ب)11، (ب)1</w:t>
            </w:r>
          </w:p>
        </w:tc>
      </w:tr>
      <w:tr w:rsidR="0012716F" w:rsidRPr="00722EB0" w14:paraId="488EE86D" w14:textId="77777777" w:rsidTr="00337831">
        <w:tblPrEx>
          <w:shd w:val="clear" w:color="auto" w:fill="auto"/>
        </w:tblPrEx>
        <w:tc>
          <w:tcPr>
            <w:tcW w:w="2830" w:type="dxa"/>
            <w:shd w:val="clear" w:color="auto" w:fill="D9D9D9"/>
          </w:tcPr>
          <w:p w14:paraId="6E262F76" w14:textId="77777777" w:rsidR="0012716F" w:rsidRPr="00722EB0" w:rsidRDefault="0012716F" w:rsidP="00AA5183">
            <w:pPr>
              <w:spacing w:before="120" w:after="160" w:line="276" w:lineRule="auto"/>
              <w:rPr>
                <w:rFonts w:eastAsia="Times New Roman"/>
                <w:bCs/>
                <w:szCs w:val="20"/>
                <w:rtl/>
              </w:rPr>
            </w:pPr>
            <w:r w:rsidRPr="00722EB0">
              <w:rPr>
                <w:szCs w:val="20"/>
                <w:rtl/>
              </w:rPr>
              <w:t>تيسير التبرعات العينية.</w:t>
            </w:r>
          </w:p>
        </w:tc>
        <w:tc>
          <w:tcPr>
            <w:tcW w:w="4820" w:type="dxa"/>
            <w:shd w:val="clear" w:color="auto" w:fill="F3F3F3"/>
          </w:tcPr>
          <w:p w14:paraId="49F7A599" w14:textId="77777777" w:rsidR="0012716F" w:rsidRPr="00722EB0" w:rsidRDefault="0012716F" w:rsidP="00AA5183">
            <w:pPr>
              <w:pStyle w:val="ListParagraph"/>
              <w:numPr>
                <w:ilvl w:val="0"/>
                <w:numId w:val="6"/>
              </w:numPr>
              <w:tabs>
                <w:tab w:val="right" w:pos="-120"/>
              </w:tabs>
              <w:spacing w:before="120" w:after="160"/>
              <w:ind w:left="357" w:hanging="357"/>
              <w:contextualSpacing w:val="0"/>
              <w:rPr>
                <w:rFonts w:eastAsia="Times New Roman"/>
                <w:bCs/>
                <w:szCs w:val="20"/>
                <w:rtl/>
              </w:rPr>
            </w:pPr>
            <w:r w:rsidRPr="00722EB0">
              <w:rPr>
                <w:szCs w:val="20"/>
                <w:rtl/>
              </w:rPr>
              <w:t>على النحو الذي تحدده الوكالة المحلية لإدارة الطوارئ/ خلية تنسيق البحث والإنقاذ في المناطق الحضرية.</w:t>
            </w:r>
          </w:p>
        </w:tc>
        <w:tc>
          <w:tcPr>
            <w:tcW w:w="1700" w:type="dxa"/>
            <w:shd w:val="clear" w:color="auto" w:fill="F3F3F3"/>
          </w:tcPr>
          <w:p w14:paraId="3C98AF6E" w14:textId="77777777" w:rsidR="0012716F" w:rsidRPr="00722EB0" w:rsidRDefault="0012716F" w:rsidP="00AA5183">
            <w:pPr>
              <w:spacing w:before="120" w:after="160" w:line="276" w:lineRule="auto"/>
              <w:rPr>
                <w:rFonts w:eastAsia="Times New Roman"/>
                <w:bCs/>
                <w:szCs w:val="20"/>
              </w:rPr>
            </w:pPr>
          </w:p>
        </w:tc>
      </w:tr>
      <w:tr w:rsidR="0012716F" w:rsidRPr="00722EB0" w14:paraId="73A6A437" w14:textId="77777777" w:rsidTr="00337831">
        <w:tblPrEx>
          <w:shd w:val="clear" w:color="auto" w:fill="auto"/>
        </w:tblPrEx>
        <w:tc>
          <w:tcPr>
            <w:tcW w:w="2830" w:type="dxa"/>
            <w:shd w:val="clear" w:color="auto" w:fill="D9D9D9"/>
          </w:tcPr>
          <w:p w14:paraId="2D7772CB" w14:textId="77777777" w:rsidR="0012716F" w:rsidRPr="00722EB0" w:rsidRDefault="0012716F" w:rsidP="00AA5183">
            <w:pPr>
              <w:spacing w:before="120" w:after="160" w:line="276" w:lineRule="auto"/>
              <w:rPr>
                <w:rFonts w:eastAsia="Times New Roman"/>
                <w:bCs/>
                <w:szCs w:val="20"/>
                <w:rtl/>
              </w:rPr>
            </w:pPr>
            <w:r w:rsidRPr="00722EB0">
              <w:rPr>
                <w:szCs w:val="20"/>
                <w:rtl/>
              </w:rPr>
              <w:t>تنسيق النقل للفريق.</w:t>
            </w:r>
          </w:p>
        </w:tc>
        <w:tc>
          <w:tcPr>
            <w:tcW w:w="4820" w:type="dxa"/>
            <w:shd w:val="clear" w:color="auto" w:fill="F3F3F3"/>
          </w:tcPr>
          <w:p w14:paraId="5A7B9D60"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53515E97" w14:textId="77777777" w:rsidR="0012716F" w:rsidRPr="00722EB0" w:rsidRDefault="0012716F" w:rsidP="00AA5183">
            <w:pPr>
              <w:spacing w:before="120" w:after="160" w:line="276" w:lineRule="auto"/>
              <w:rPr>
                <w:rFonts w:eastAsia="Times New Roman"/>
                <w:bCs/>
                <w:szCs w:val="20"/>
              </w:rPr>
            </w:pPr>
          </w:p>
        </w:tc>
      </w:tr>
      <w:tr w:rsidR="0012716F" w:rsidRPr="00722EB0" w14:paraId="5B131240" w14:textId="77777777" w:rsidTr="00337831">
        <w:tblPrEx>
          <w:shd w:val="clear" w:color="auto" w:fill="auto"/>
        </w:tblPrEx>
        <w:tc>
          <w:tcPr>
            <w:tcW w:w="2830" w:type="dxa"/>
            <w:shd w:val="clear" w:color="auto" w:fill="D9D9D9"/>
          </w:tcPr>
          <w:p w14:paraId="5AF6B842" w14:textId="77777777" w:rsidR="0012716F" w:rsidRPr="00722EB0" w:rsidRDefault="0012716F" w:rsidP="00AA5183">
            <w:pPr>
              <w:spacing w:before="120" w:after="160" w:line="276" w:lineRule="auto"/>
              <w:rPr>
                <w:rFonts w:eastAsia="Times New Roman"/>
                <w:bCs/>
                <w:szCs w:val="20"/>
                <w:rtl/>
              </w:rPr>
            </w:pPr>
            <w:r w:rsidRPr="00722EB0">
              <w:rPr>
                <w:szCs w:val="20"/>
                <w:rtl/>
              </w:rPr>
              <w:t>توفير ملخص للمهمة.</w:t>
            </w:r>
          </w:p>
        </w:tc>
        <w:tc>
          <w:tcPr>
            <w:tcW w:w="4820" w:type="dxa"/>
            <w:shd w:val="clear" w:color="auto" w:fill="F3F3F3"/>
          </w:tcPr>
          <w:p w14:paraId="46079391"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2BB5087B" w14:textId="1A6B635F" w:rsidR="0012716F" w:rsidRPr="00722EB0" w:rsidRDefault="0012716F" w:rsidP="00AA5183">
            <w:pPr>
              <w:tabs>
                <w:tab w:val="right" w:pos="-120"/>
              </w:tabs>
              <w:spacing w:before="120" w:after="160"/>
              <w:rPr>
                <w:rFonts w:eastAsia="Times New Roman"/>
                <w:bCs/>
                <w:szCs w:val="20"/>
                <w:rtl/>
              </w:rPr>
            </w:pPr>
            <w:r w:rsidRPr="00722EB0">
              <w:rPr>
                <w:szCs w:val="20"/>
                <w:rtl/>
              </w:rPr>
              <w:t>الملحق (ب)29</w:t>
            </w:r>
          </w:p>
        </w:tc>
      </w:tr>
      <w:tr w:rsidR="0012716F" w:rsidRPr="00722EB0" w14:paraId="2170F506" w14:textId="77777777" w:rsidTr="00337831">
        <w:tblPrEx>
          <w:shd w:val="clear" w:color="auto" w:fill="auto"/>
        </w:tblPrEx>
        <w:tc>
          <w:tcPr>
            <w:tcW w:w="2830" w:type="dxa"/>
            <w:shd w:val="clear" w:color="auto" w:fill="D9D9D9"/>
          </w:tcPr>
          <w:p w14:paraId="05B00A9A" w14:textId="77777777" w:rsidR="0012716F" w:rsidRPr="00722EB0" w:rsidRDefault="0012716F" w:rsidP="00AA5183">
            <w:pPr>
              <w:spacing w:before="120" w:after="160" w:line="276" w:lineRule="auto"/>
              <w:rPr>
                <w:rFonts w:eastAsia="Times New Roman"/>
                <w:bCs/>
                <w:szCs w:val="20"/>
                <w:rtl/>
              </w:rPr>
            </w:pPr>
            <w:r w:rsidRPr="00722EB0">
              <w:rPr>
                <w:szCs w:val="20"/>
                <w:rtl/>
              </w:rPr>
              <w:t>ضمان التوافر في الوقت المناسب لمزيد من المهام.</w:t>
            </w:r>
          </w:p>
        </w:tc>
        <w:tc>
          <w:tcPr>
            <w:tcW w:w="4820" w:type="dxa"/>
            <w:shd w:val="clear" w:color="auto" w:fill="F3F3F3"/>
          </w:tcPr>
          <w:p w14:paraId="4D937842"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2D794C4D"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r>
      <w:tr w:rsidR="0012716F" w:rsidRPr="00722EB0" w14:paraId="0C08B261" w14:textId="77777777" w:rsidTr="00337831">
        <w:tblPrEx>
          <w:shd w:val="clear" w:color="auto" w:fill="auto"/>
        </w:tblPrEx>
        <w:tc>
          <w:tcPr>
            <w:tcW w:w="2830" w:type="dxa"/>
            <w:shd w:val="clear" w:color="auto" w:fill="D9D9D9"/>
          </w:tcPr>
          <w:p w14:paraId="0574B2DC" w14:textId="32013EF4" w:rsidR="0012716F" w:rsidRPr="00722EB0" w:rsidRDefault="0012716F" w:rsidP="00AA5183">
            <w:pPr>
              <w:spacing w:before="120" w:after="160" w:line="276" w:lineRule="auto"/>
              <w:rPr>
                <w:rFonts w:eastAsia="Times New Roman"/>
                <w:bCs/>
                <w:szCs w:val="20"/>
                <w:rtl/>
              </w:rPr>
            </w:pPr>
            <w:r w:rsidRPr="00722EB0">
              <w:rPr>
                <w:szCs w:val="20"/>
                <w:rtl/>
              </w:rPr>
              <w:t>إخطار الممثلين المحليين بالعودة المعلقة.</w:t>
            </w:r>
          </w:p>
        </w:tc>
        <w:tc>
          <w:tcPr>
            <w:tcW w:w="4820" w:type="dxa"/>
            <w:shd w:val="clear" w:color="auto" w:fill="F3F3F3"/>
          </w:tcPr>
          <w:p w14:paraId="68FE66EE"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02BF9D78"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r>
      <w:tr w:rsidR="0012716F" w:rsidRPr="00722EB0" w14:paraId="69A8FE98" w14:textId="77777777" w:rsidTr="00337831">
        <w:tblPrEx>
          <w:shd w:val="clear" w:color="auto" w:fill="auto"/>
        </w:tblPrEx>
        <w:tc>
          <w:tcPr>
            <w:tcW w:w="2830" w:type="dxa"/>
            <w:shd w:val="clear" w:color="auto" w:fill="D9D9D9"/>
          </w:tcPr>
          <w:p w14:paraId="44AFE60B" w14:textId="77777777" w:rsidR="0012716F" w:rsidRPr="00722EB0" w:rsidRDefault="0012716F" w:rsidP="00AA5183">
            <w:pPr>
              <w:spacing w:before="120" w:after="160" w:line="276" w:lineRule="auto"/>
              <w:rPr>
                <w:rFonts w:eastAsia="Times New Roman"/>
                <w:bCs/>
                <w:szCs w:val="20"/>
                <w:rtl/>
              </w:rPr>
            </w:pPr>
            <w:r w:rsidRPr="00722EB0">
              <w:rPr>
                <w:szCs w:val="20"/>
                <w:rtl/>
              </w:rPr>
              <w:t>إعداد خطة العودة إلى الاستعداد.</w:t>
            </w:r>
          </w:p>
        </w:tc>
        <w:tc>
          <w:tcPr>
            <w:tcW w:w="4820" w:type="dxa"/>
            <w:shd w:val="clear" w:color="auto" w:fill="F3F3F3"/>
          </w:tcPr>
          <w:p w14:paraId="2B190450"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79C730D3"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r>
      <w:tr w:rsidR="0012716F" w:rsidRPr="00722EB0" w14:paraId="21759DE7" w14:textId="77777777" w:rsidTr="00337831">
        <w:tblPrEx>
          <w:shd w:val="clear" w:color="auto" w:fill="auto"/>
        </w:tblPrEx>
        <w:tc>
          <w:tcPr>
            <w:tcW w:w="2830" w:type="dxa"/>
            <w:shd w:val="clear" w:color="auto" w:fill="D9D9D9"/>
          </w:tcPr>
          <w:p w14:paraId="133BF572" w14:textId="77777777" w:rsidR="0012716F" w:rsidRPr="00722EB0" w:rsidRDefault="0012716F" w:rsidP="00AA5183">
            <w:pPr>
              <w:spacing w:before="120" w:after="160" w:line="276" w:lineRule="auto"/>
              <w:rPr>
                <w:rFonts w:eastAsia="Times New Roman"/>
                <w:bCs/>
                <w:szCs w:val="20"/>
                <w:rtl/>
              </w:rPr>
            </w:pPr>
            <w:r w:rsidRPr="00722EB0">
              <w:rPr>
                <w:szCs w:val="20"/>
                <w:rtl/>
              </w:rPr>
              <w:t>حل قاعدة العمليات.</w:t>
            </w:r>
          </w:p>
        </w:tc>
        <w:tc>
          <w:tcPr>
            <w:tcW w:w="4820" w:type="dxa"/>
            <w:shd w:val="clear" w:color="auto" w:fill="F3F3F3"/>
          </w:tcPr>
          <w:p w14:paraId="7E43E349"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0D7375A9"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r>
      <w:tr w:rsidR="0012716F" w:rsidRPr="00722EB0" w14:paraId="2B0A4B3E" w14:textId="77777777" w:rsidTr="00337831">
        <w:tblPrEx>
          <w:shd w:val="clear" w:color="auto" w:fill="auto"/>
        </w:tblPrEx>
        <w:tc>
          <w:tcPr>
            <w:tcW w:w="2830" w:type="dxa"/>
            <w:shd w:val="clear" w:color="auto" w:fill="D9D9D9"/>
          </w:tcPr>
          <w:p w14:paraId="383761AA" w14:textId="77777777" w:rsidR="0012716F" w:rsidRPr="00722EB0" w:rsidRDefault="0012716F" w:rsidP="00AA5183">
            <w:pPr>
              <w:spacing w:before="120" w:after="160" w:line="276" w:lineRule="auto"/>
              <w:rPr>
                <w:rFonts w:eastAsia="Times New Roman"/>
                <w:bCs/>
                <w:szCs w:val="20"/>
                <w:rtl/>
              </w:rPr>
            </w:pPr>
            <w:r w:rsidRPr="00722EB0">
              <w:rPr>
                <w:szCs w:val="20"/>
                <w:rtl/>
              </w:rPr>
              <w:t>التأكد من تعداد جميع الأعضاء.</w:t>
            </w:r>
          </w:p>
        </w:tc>
        <w:tc>
          <w:tcPr>
            <w:tcW w:w="4820" w:type="dxa"/>
            <w:shd w:val="clear" w:color="auto" w:fill="F3F3F3"/>
          </w:tcPr>
          <w:p w14:paraId="3FAA79D2" w14:textId="77777777" w:rsidR="0012716F" w:rsidRPr="00722EB0" w:rsidRDefault="0012716F" w:rsidP="00AA5183">
            <w:pPr>
              <w:tabs>
                <w:tab w:val="right" w:pos="-120"/>
              </w:tabs>
              <w:spacing w:before="120" w:after="160"/>
              <w:rPr>
                <w:rFonts w:eastAsia="Times New Roman"/>
                <w:bCs/>
                <w:szCs w:val="20"/>
              </w:rPr>
            </w:pPr>
          </w:p>
        </w:tc>
        <w:tc>
          <w:tcPr>
            <w:tcW w:w="1700" w:type="dxa"/>
            <w:shd w:val="clear" w:color="auto" w:fill="F3F3F3"/>
          </w:tcPr>
          <w:p w14:paraId="0A103693" w14:textId="77777777" w:rsidR="0012716F" w:rsidRPr="00722EB0" w:rsidRDefault="0012716F" w:rsidP="00AA5183">
            <w:pPr>
              <w:tabs>
                <w:tab w:val="right" w:pos="-120"/>
              </w:tabs>
              <w:spacing w:before="120" w:after="160"/>
              <w:rPr>
                <w:rFonts w:eastAsia="Times New Roman"/>
                <w:bCs/>
                <w:szCs w:val="20"/>
              </w:rPr>
            </w:pPr>
          </w:p>
        </w:tc>
      </w:tr>
      <w:tr w:rsidR="0012716F" w:rsidRPr="00722EB0" w14:paraId="5BD0483B" w14:textId="77777777" w:rsidTr="00337831">
        <w:tblPrEx>
          <w:shd w:val="clear" w:color="auto" w:fill="auto"/>
        </w:tblPrEx>
        <w:tc>
          <w:tcPr>
            <w:tcW w:w="2830" w:type="dxa"/>
            <w:shd w:val="clear" w:color="auto" w:fill="D9D9D9"/>
          </w:tcPr>
          <w:p w14:paraId="44F558F3" w14:textId="77777777" w:rsidR="0012716F" w:rsidRPr="00722EB0" w:rsidRDefault="0012716F" w:rsidP="00AA5183">
            <w:pPr>
              <w:spacing w:before="120" w:after="160" w:line="276" w:lineRule="auto"/>
              <w:rPr>
                <w:rFonts w:eastAsia="Times New Roman"/>
                <w:bCs/>
                <w:szCs w:val="20"/>
                <w:rtl/>
              </w:rPr>
            </w:pPr>
            <w:r w:rsidRPr="00722EB0">
              <w:rPr>
                <w:szCs w:val="20"/>
                <w:rtl/>
              </w:rPr>
              <w:t>التأكد من التواصل الفعّال مع جميع الأطراف.</w:t>
            </w:r>
          </w:p>
        </w:tc>
        <w:tc>
          <w:tcPr>
            <w:tcW w:w="4820" w:type="dxa"/>
            <w:shd w:val="clear" w:color="auto" w:fill="F3F3F3"/>
          </w:tcPr>
          <w:p w14:paraId="13622A70" w14:textId="77777777" w:rsidR="0012716F" w:rsidRPr="00722EB0" w:rsidRDefault="0012716F" w:rsidP="00AA5183">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3802BB18" w14:textId="77777777" w:rsidR="0012716F" w:rsidRPr="00722EB0" w:rsidRDefault="0012716F" w:rsidP="00AA5183">
            <w:pPr>
              <w:tabs>
                <w:tab w:val="right" w:pos="-120"/>
              </w:tabs>
              <w:spacing w:before="120" w:after="160"/>
              <w:rPr>
                <w:rFonts w:eastAsia="Times New Roman"/>
                <w:bCs/>
                <w:szCs w:val="20"/>
              </w:rPr>
            </w:pPr>
          </w:p>
        </w:tc>
      </w:tr>
      <w:tr w:rsidR="0012716F" w:rsidRPr="00722EB0" w14:paraId="0DB822BA" w14:textId="77777777" w:rsidTr="00337831">
        <w:tblPrEx>
          <w:shd w:val="clear" w:color="auto" w:fill="auto"/>
        </w:tblPrEx>
        <w:tc>
          <w:tcPr>
            <w:tcW w:w="2830" w:type="dxa"/>
            <w:shd w:val="clear" w:color="auto" w:fill="D9D9D9"/>
          </w:tcPr>
          <w:p w14:paraId="606FE855" w14:textId="77777777" w:rsidR="0012716F" w:rsidRPr="00722EB0" w:rsidRDefault="0012716F" w:rsidP="00AA5183">
            <w:pPr>
              <w:spacing w:before="120" w:after="160" w:line="276" w:lineRule="auto"/>
              <w:rPr>
                <w:rFonts w:eastAsia="Times New Roman"/>
                <w:bCs/>
                <w:szCs w:val="20"/>
                <w:rtl/>
              </w:rPr>
            </w:pPr>
            <w:r w:rsidRPr="00722EB0">
              <w:rPr>
                <w:szCs w:val="20"/>
                <w:rtl/>
              </w:rPr>
              <w:t>إعداد بيان صحفي.</w:t>
            </w:r>
          </w:p>
        </w:tc>
        <w:tc>
          <w:tcPr>
            <w:tcW w:w="4820" w:type="dxa"/>
            <w:shd w:val="clear" w:color="auto" w:fill="F3F3F3"/>
          </w:tcPr>
          <w:p w14:paraId="4030EA1B"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على النحو الذي تحدده الوكالة المحلية لإدارة الطوارئ/ خلية تنسيق البحث والإنقاذ في المناطق الحضرية.</w:t>
            </w:r>
          </w:p>
        </w:tc>
        <w:tc>
          <w:tcPr>
            <w:tcW w:w="1700" w:type="dxa"/>
            <w:shd w:val="clear" w:color="auto" w:fill="F3F3F3"/>
          </w:tcPr>
          <w:p w14:paraId="2F91F6DC" w14:textId="7F646C6E" w:rsidR="0012716F" w:rsidRPr="00722EB0" w:rsidRDefault="0012716F" w:rsidP="00AA5183">
            <w:pPr>
              <w:spacing w:before="120" w:after="160" w:line="276" w:lineRule="auto"/>
              <w:rPr>
                <w:rFonts w:eastAsia="Times New Roman"/>
                <w:bCs/>
                <w:szCs w:val="20"/>
                <w:rtl/>
              </w:rPr>
            </w:pPr>
            <w:r w:rsidRPr="00722EB0">
              <w:rPr>
                <w:szCs w:val="20"/>
                <w:rtl/>
              </w:rPr>
              <w:t>الملحق (ب)1</w:t>
            </w:r>
          </w:p>
        </w:tc>
      </w:tr>
      <w:tr w:rsidR="0012716F" w:rsidRPr="00722EB0" w14:paraId="0F7B3F91" w14:textId="77777777" w:rsidTr="00337831">
        <w:tblPrEx>
          <w:shd w:val="clear" w:color="auto" w:fill="auto"/>
        </w:tblPrEx>
        <w:tc>
          <w:tcPr>
            <w:tcW w:w="2830" w:type="dxa"/>
            <w:shd w:val="clear" w:color="auto" w:fill="D9D9D9"/>
          </w:tcPr>
          <w:p w14:paraId="6C18F403" w14:textId="25E79E15" w:rsidR="0012716F" w:rsidRPr="00722EB0" w:rsidRDefault="0012716F" w:rsidP="00AA5183">
            <w:pPr>
              <w:spacing w:before="120" w:after="160" w:line="276" w:lineRule="auto"/>
              <w:rPr>
                <w:rFonts w:eastAsia="Times New Roman"/>
                <w:bCs/>
                <w:szCs w:val="20"/>
                <w:rtl/>
              </w:rPr>
            </w:pPr>
            <w:r w:rsidRPr="00722EB0">
              <w:rPr>
                <w:szCs w:val="20"/>
                <w:rtl/>
              </w:rPr>
              <w:t xml:space="preserve">التأكد من إتمام الخروج من منطقة العمليات عبر مركز الاستقبال/ المغادرة عند نقطة الخروج المحددة. </w:t>
            </w:r>
          </w:p>
        </w:tc>
        <w:tc>
          <w:tcPr>
            <w:tcW w:w="4820" w:type="dxa"/>
            <w:shd w:val="clear" w:color="auto" w:fill="F3F3F3"/>
          </w:tcPr>
          <w:p w14:paraId="14560B02" w14:textId="28C0A335" w:rsidR="00AA5183" w:rsidRPr="00722EB0" w:rsidRDefault="0012716F" w:rsidP="00722EB0">
            <w:pPr>
              <w:pStyle w:val="ListParagraph"/>
              <w:numPr>
                <w:ilvl w:val="0"/>
                <w:numId w:val="6"/>
              </w:numPr>
              <w:tabs>
                <w:tab w:val="right" w:pos="-120"/>
              </w:tabs>
              <w:spacing w:before="120" w:after="160"/>
              <w:ind w:left="357" w:hanging="357"/>
              <w:contextualSpacing w:val="0"/>
              <w:jc w:val="both"/>
              <w:rPr>
                <w:rFonts w:eastAsia="Times New Roman"/>
                <w:szCs w:val="20"/>
              </w:rPr>
            </w:pPr>
            <w:r w:rsidRPr="00722EB0">
              <w:rPr>
                <w:szCs w:val="20"/>
                <w:rtl/>
              </w:rPr>
              <w:t xml:space="preserve">سيتم إنشاء مركز استقبال ومغادرة وتشغيله لضمان التنظيم الصحيح لجميع الفرق المغادرة. ويجب على الفرق أن تتأكد من اتصالها بمركز الاستقبال/ المغادرة قبل التسريح النهائي والنقل من منطقة العمليات. </w:t>
            </w:r>
          </w:p>
        </w:tc>
        <w:tc>
          <w:tcPr>
            <w:tcW w:w="1700" w:type="dxa"/>
            <w:shd w:val="clear" w:color="auto" w:fill="F3F3F3"/>
          </w:tcPr>
          <w:p w14:paraId="43F0FF34" w14:textId="77777777" w:rsidR="0012716F" w:rsidRPr="00722EB0" w:rsidRDefault="0012716F" w:rsidP="00AA5183">
            <w:pPr>
              <w:spacing w:before="120" w:after="160" w:line="276" w:lineRule="auto"/>
              <w:rPr>
                <w:rFonts w:eastAsia="Times New Roman"/>
                <w:bCs/>
                <w:szCs w:val="20"/>
              </w:rPr>
            </w:pPr>
          </w:p>
        </w:tc>
      </w:tr>
      <w:tr w:rsidR="0012716F" w:rsidRPr="00722EB0" w14:paraId="23BA347A" w14:textId="77777777" w:rsidTr="00337831">
        <w:tblPrEx>
          <w:shd w:val="clear" w:color="auto" w:fill="auto"/>
        </w:tblPrEx>
        <w:tc>
          <w:tcPr>
            <w:tcW w:w="2830" w:type="dxa"/>
            <w:shd w:val="clear" w:color="auto" w:fill="D9D9D9"/>
          </w:tcPr>
          <w:p w14:paraId="064250B5" w14:textId="77777777" w:rsidR="0012716F" w:rsidRPr="00722EB0" w:rsidRDefault="0012716F" w:rsidP="00AA5183">
            <w:pPr>
              <w:spacing w:before="120" w:after="160" w:line="276" w:lineRule="auto"/>
              <w:rPr>
                <w:rFonts w:eastAsia="Times New Roman"/>
                <w:bCs/>
                <w:szCs w:val="20"/>
                <w:rtl/>
              </w:rPr>
            </w:pPr>
            <w:r w:rsidRPr="00722EB0">
              <w:rPr>
                <w:szCs w:val="20"/>
                <w:rtl/>
              </w:rPr>
              <w:lastRenderedPageBreak/>
              <w:t xml:space="preserve">وضع إجراءات محددة مسبقًا في حالة حدوث موقف يتطلب الإخلاء الفوري لقاعدة العمليات أو موقع العمل والتوجه إلى مكان آمن. </w:t>
            </w:r>
          </w:p>
        </w:tc>
        <w:tc>
          <w:tcPr>
            <w:tcW w:w="4820" w:type="dxa"/>
            <w:shd w:val="clear" w:color="auto" w:fill="F3F3F3"/>
          </w:tcPr>
          <w:p w14:paraId="391ED79E"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في حالة حدوث تغيير مفاجئ في الظروف، قد يكون من الضروري إخلاء قاعدة العمليات أو موقع العمل، وإنه لأمر هام للغاية أن يكون جميع الأفراد على دراية بالإشارة التي تبين ضرورة الإخلاء والإجراءات الفورية التي يجب اتخاذها. </w:t>
            </w:r>
          </w:p>
        </w:tc>
        <w:tc>
          <w:tcPr>
            <w:tcW w:w="1700" w:type="dxa"/>
            <w:shd w:val="clear" w:color="auto" w:fill="F3F3F3"/>
          </w:tcPr>
          <w:p w14:paraId="6F429426" w14:textId="1FAC7998" w:rsidR="0012716F" w:rsidRPr="00722EB0" w:rsidRDefault="0012716F" w:rsidP="00AA5183">
            <w:pPr>
              <w:spacing w:before="120" w:after="160" w:line="276" w:lineRule="auto"/>
              <w:rPr>
                <w:rFonts w:eastAsia="Times New Roman"/>
                <w:szCs w:val="20"/>
                <w:rtl/>
              </w:rPr>
            </w:pPr>
            <w:r w:rsidRPr="00722EB0">
              <w:rPr>
                <w:szCs w:val="20"/>
                <w:rtl/>
              </w:rPr>
              <w:t>الملحق (ب)18</w:t>
            </w:r>
          </w:p>
          <w:p w14:paraId="683A6825" w14:textId="77777777" w:rsidR="0012716F" w:rsidRPr="00722EB0" w:rsidRDefault="0012716F" w:rsidP="00AA5183">
            <w:pPr>
              <w:spacing w:before="120" w:after="160" w:line="276" w:lineRule="auto"/>
              <w:rPr>
                <w:rFonts w:eastAsia="Times New Roman"/>
                <w:bCs/>
                <w:szCs w:val="20"/>
              </w:rPr>
            </w:pPr>
          </w:p>
        </w:tc>
      </w:tr>
      <w:tr w:rsidR="0012716F" w:rsidRPr="00722EB0" w14:paraId="5F41D7C1" w14:textId="77777777" w:rsidTr="00337831">
        <w:tblPrEx>
          <w:shd w:val="clear" w:color="auto" w:fill="auto"/>
        </w:tblPrEx>
        <w:tc>
          <w:tcPr>
            <w:tcW w:w="2830" w:type="dxa"/>
            <w:shd w:val="clear" w:color="auto" w:fill="D9D9D9"/>
          </w:tcPr>
          <w:p w14:paraId="397BE86A" w14:textId="74D8DCFF" w:rsidR="0012716F" w:rsidRPr="00722EB0" w:rsidRDefault="0012716F" w:rsidP="00AA5183">
            <w:pPr>
              <w:spacing w:before="120" w:after="160" w:line="276" w:lineRule="auto"/>
              <w:rPr>
                <w:rFonts w:eastAsia="Times New Roman"/>
                <w:bCs/>
                <w:szCs w:val="20"/>
                <w:rtl/>
              </w:rPr>
            </w:pPr>
            <w:r w:rsidRPr="00722EB0">
              <w:rPr>
                <w:szCs w:val="20"/>
                <w:rtl/>
              </w:rPr>
              <w:t>التسريح غير المخطط له للفريق.</w:t>
            </w:r>
          </w:p>
        </w:tc>
        <w:tc>
          <w:tcPr>
            <w:tcW w:w="4820" w:type="dxa"/>
            <w:shd w:val="clear" w:color="auto" w:fill="F3F3F3"/>
          </w:tcPr>
          <w:p w14:paraId="618FF7E8"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 تتغير الظروف في منطقة العمليات بطريقة تجعل استمرار العمليات أمرًا صعبًا، وإذا احتاج الفريق إلى الانسحاب من منطقة العمليات والوقت يسمح بذلك، فاتبع إجراءات التسريح القياسي، وإذا استدعت الظروف الإخلاء السريع للفريق، فأخطر خلية تنسيق البحث والإنقاذ في المناطق الحضرية وانقل جميع الأفراد إلى بيئة آمنة بالطريقة الأسرع والأكثر أمانًا. </w:t>
            </w:r>
          </w:p>
        </w:tc>
        <w:tc>
          <w:tcPr>
            <w:tcW w:w="1700" w:type="dxa"/>
            <w:shd w:val="clear" w:color="auto" w:fill="F3F3F3"/>
          </w:tcPr>
          <w:p w14:paraId="3CDC01E7" w14:textId="167551D8" w:rsidR="0012716F" w:rsidRPr="00722EB0" w:rsidRDefault="0012716F" w:rsidP="00AA5183">
            <w:pPr>
              <w:spacing w:before="120" w:after="160" w:line="276" w:lineRule="auto"/>
              <w:rPr>
                <w:rFonts w:eastAsia="Times New Roman"/>
                <w:szCs w:val="20"/>
                <w:rtl/>
              </w:rPr>
            </w:pPr>
            <w:r w:rsidRPr="00722EB0">
              <w:rPr>
                <w:szCs w:val="20"/>
                <w:rtl/>
              </w:rPr>
              <w:t>الملحق (ب)18</w:t>
            </w:r>
          </w:p>
        </w:tc>
      </w:tr>
    </w:tbl>
    <w:p w14:paraId="2FED4F82" w14:textId="77777777" w:rsidR="0012716F" w:rsidRPr="00B63E1E" w:rsidRDefault="0012716F">
      <w:pPr>
        <w:rPr>
          <w:sz w:val="18"/>
          <w:szCs w:val="18"/>
        </w:rPr>
      </w:pP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336F1BE6" w14:textId="77777777" w:rsidTr="00E66B4F">
        <w:trPr>
          <w:trHeight w:val="420"/>
        </w:trPr>
        <w:tc>
          <w:tcPr>
            <w:tcW w:w="9350" w:type="dxa"/>
            <w:gridSpan w:val="3"/>
            <w:tcBorders>
              <w:bottom w:val="single" w:sz="4" w:space="0" w:color="auto"/>
            </w:tcBorders>
            <w:shd w:val="clear" w:color="auto" w:fill="0070C0"/>
          </w:tcPr>
          <w:p w14:paraId="7950FFB8"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10" w:name="_Toc29485115"/>
            <w:bookmarkStart w:id="11" w:name="_Toc128644336"/>
            <w:r w:rsidRPr="00722EB0">
              <w:rPr>
                <w:bCs/>
                <w:color w:val="FFFFFF" w:themeColor="background1"/>
                <w:sz w:val="20"/>
                <w:szCs w:val="20"/>
                <w:rtl/>
              </w:rPr>
              <w:t>ما بعد البعثة</w:t>
            </w:r>
            <w:bookmarkEnd w:id="10"/>
            <w:bookmarkEnd w:id="11"/>
          </w:p>
        </w:tc>
      </w:tr>
      <w:tr w:rsidR="0012716F" w:rsidRPr="00722EB0" w14:paraId="41B1471F" w14:textId="77777777" w:rsidTr="00E66B4F">
        <w:tc>
          <w:tcPr>
            <w:tcW w:w="2830" w:type="dxa"/>
            <w:tcBorders>
              <w:bottom w:val="single" w:sz="4" w:space="0" w:color="auto"/>
            </w:tcBorders>
            <w:shd w:val="clear" w:color="auto" w:fill="000000"/>
          </w:tcPr>
          <w:p w14:paraId="488E0951" w14:textId="77777777" w:rsidR="0012716F" w:rsidRPr="00722EB0" w:rsidRDefault="0012716F" w:rsidP="00AA5183">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0C083C33" w14:textId="77777777" w:rsidR="0012716F" w:rsidRPr="00722EB0" w:rsidRDefault="0012716F" w:rsidP="00AA5183">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32FA26DA" w14:textId="77777777" w:rsidR="0012716F" w:rsidRPr="00722EB0" w:rsidRDefault="0012716F" w:rsidP="00AA5183">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291DC229" w14:textId="77777777" w:rsidTr="00E66B4F">
        <w:tblPrEx>
          <w:shd w:val="clear" w:color="auto" w:fill="auto"/>
        </w:tblPrEx>
        <w:tc>
          <w:tcPr>
            <w:tcW w:w="2830" w:type="dxa"/>
            <w:shd w:val="clear" w:color="auto" w:fill="D9D9D9"/>
          </w:tcPr>
          <w:p w14:paraId="77579F52" w14:textId="75AD2560" w:rsidR="0012716F" w:rsidRPr="00722EB0" w:rsidRDefault="0012716F" w:rsidP="006B7204">
            <w:pPr>
              <w:spacing w:before="120" w:after="160" w:line="276" w:lineRule="auto"/>
              <w:rPr>
                <w:rFonts w:eastAsia="Times New Roman"/>
                <w:bCs/>
                <w:szCs w:val="20"/>
                <w:rtl/>
              </w:rPr>
            </w:pPr>
            <w:r w:rsidRPr="00722EB0">
              <w:rPr>
                <w:szCs w:val="20"/>
                <w:rtl/>
              </w:rPr>
              <w:t>إدارة المركز الافتراضي لتنسيق العمليات في الموقع، ونشر المستجدات التي تمت الموافقة عليها.</w:t>
            </w:r>
          </w:p>
        </w:tc>
        <w:tc>
          <w:tcPr>
            <w:tcW w:w="4820" w:type="dxa"/>
            <w:shd w:val="clear" w:color="auto" w:fill="F3F3F3"/>
          </w:tcPr>
          <w:p w14:paraId="77881288" w14:textId="77777777" w:rsidR="0012716F" w:rsidRPr="00722EB0" w:rsidRDefault="0012716F" w:rsidP="006B7204">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3A3BF473" w14:textId="77777777" w:rsidR="0012716F" w:rsidRPr="00722EB0" w:rsidRDefault="0012716F" w:rsidP="006B7204">
            <w:pPr>
              <w:spacing w:before="120" w:after="160" w:line="276" w:lineRule="auto"/>
              <w:rPr>
                <w:rFonts w:eastAsia="Times New Roman"/>
                <w:bCs/>
                <w:szCs w:val="20"/>
              </w:rPr>
            </w:pPr>
          </w:p>
        </w:tc>
      </w:tr>
      <w:tr w:rsidR="0063548C" w:rsidRPr="00722EB0" w14:paraId="2752C24E" w14:textId="77777777" w:rsidTr="00E66B4F">
        <w:tblPrEx>
          <w:shd w:val="clear" w:color="auto" w:fill="auto"/>
        </w:tblPrEx>
        <w:tc>
          <w:tcPr>
            <w:tcW w:w="2830" w:type="dxa"/>
            <w:shd w:val="clear" w:color="auto" w:fill="D9D9D9"/>
          </w:tcPr>
          <w:p w14:paraId="444437F5" w14:textId="347FB7BE" w:rsidR="0063548C" w:rsidRPr="00722EB0" w:rsidRDefault="0063548C" w:rsidP="006B7204">
            <w:pPr>
              <w:spacing w:before="120" w:after="160" w:line="276" w:lineRule="auto"/>
              <w:rPr>
                <w:rFonts w:eastAsia="Times New Roman"/>
                <w:bCs/>
                <w:szCs w:val="20"/>
                <w:rtl/>
              </w:rPr>
            </w:pPr>
            <w:r w:rsidRPr="00722EB0">
              <w:rPr>
                <w:szCs w:val="20"/>
                <w:rtl/>
              </w:rPr>
              <w:t>غلق المهمة على المركز الافتراضي لتنسيق العمليات في الموقع عند إكمالها.</w:t>
            </w:r>
          </w:p>
        </w:tc>
        <w:tc>
          <w:tcPr>
            <w:tcW w:w="4820" w:type="dxa"/>
            <w:shd w:val="clear" w:color="auto" w:fill="F3F3F3"/>
          </w:tcPr>
          <w:p w14:paraId="0823979C" w14:textId="77777777" w:rsidR="0063548C" w:rsidRPr="00722EB0" w:rsidRDefault="0063548C" w:rsidP="006B7204">
            <w:pPr>
              <w:tabs>
                <w:tab w:val="right" w:pos="-120"/>
              </w:tabs>
              <w:spacing w:before="120" w:after="160"/>
              <w:jc w:val="both"/>
              <w:rPr>
                <w:rFonts w:eastAsia="Times New Roman"/>
                <w:bCs/>
                <w:szCs w:val="20"/>
              </w:rPr>
            </w:pPr>
          </w:p>
        </w:tc>
        <w:tc>
          <w:tcPr>
            <w:tcW w:w="1700" w:type="dxa"/>
            <w:shd w:val="clear" w:color="auto" w:fill="F3F3F3"/>
          </w:tcPr>
          <w:p w14:paraId="587BFAD6" w14:textId="77777777" w:rsidR="0063548C" w:rsidRPr="00722EB0" w:rsidRDefault="0063548C" w:rsidP="006B7204">
            <w:pPr>
              <w:spacing w:before="120" w:after="160"/>
              <w:rPr>
                <w:rFonts w:eastAsia="Times New Roman"/>
                <w:bCs/>
                <w:szCs w:val="20"/>
              </w:rPr>
            </w:pPr>
          </w:p>
        </w:tc>
      </w:tr>
      <w:tr w:rsidR="0012716F" w:rsidRPr="00722EB0" w14:paraId="6DAA32A0" w14:textId="77777777" w:rsidTr="00E66B4F">
        <w:tblPrEx>
          <w:shd w:val="clear" w:color="auto" w:fill="auto"/>
        </w:tblPrEx>
        <w:tc>
          <w:tcPr>
            <w:tcW w:w="2830" w:type="dxa"/>
            <w:shd w:val="clear" w:color="auto" w:fill="D9D9D9"/>
          </w:tcPr>
          <w:p w14:paraId="75AE6553" w14:textId="13BE714C" w:rsidR="0012716F" w:rsidRPr="00722EB0" w:rsidRDefault="0012716F" w:rsidP="006B7204">
            <w:pPr>
              <w:spacing w:before="120" w:after="160" w:line="276" w:lineRule="auto"/>
              <w:rPr>
                <w:rFonts w:eastAsia="Times New Roman"/>
                <w:bCs/>
                <w:szCs w:val="20"/>
                <w:rtl/>
              </w:rPr>
            </w:pPr>
            <w:r w:rsidRPr="00722EB0">
              <w:rPr>
                <w:szCs w:val="20"/>
                <w:rtl/>
              </w:rPr>
              <w:t>إجراء تحليل لعمليات فريق البحث والإنقاذ في المناطق الحضرية والتدريب والفجوات ومشكلات الأفراد.</w:t>
            </w:r>
          </w:p>
        </w:tc>
        <w:tc>
          <w:tcPr>
            <w:tcW w:w="4820" w:type="dxa"/>
            <w:shd w:val="clear" w:color="auto" w:fill="F3F3F3"/>
          </w:tcPr>
          <w:p w14:paraId="3E721777" w14:textId="0E7FD07C"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استحداث عملية منظمة لاستخلاص المعلومات.</w:t>
            </w:r>
          </w:p>
        </w:tc>
        <w:tc>
          <w:tcPr>
            <w:tcW w:w="1700" w:type="dxa"/>
            <w:shd w:val="clear" w:color="auto" w:fill="F3F3F3"/>
          </w:tcPr>
          <w:p w14:paraId="39FB02E1" w14:textId="54C75419" w:rsidR="0012716F" w:rsidRPr="00722EB0" w:rsidRDefault="0012716F" w:rsidP="006B7204">
            <w:pPr>
              <w:spacing w:before="120" w:after="160" w:line="276" w:lineRule="auto"/>
              <w:rPr>
                <w:rFonts w:eastAsia="Times New Roman"/>
                <w:bCs/>
                <w:szCs w:val="20"/>
                <w:rtl/>
              </w:rPr>
            </w:pPr>
            <w:r w:rsidRPr="00722EB0">
              <w:rPr>
                <w:szCs w:val="20"/>
                <w:rtl/>
              </w:rPr>
              <w:t>الملحق (ب)30</w:t>
            </w:r>
          </w:p>
        </w:tc>
      </w:tr>
      <w:tr w:rsidR="0012716F" w:rsidRPr="00722EB0" w14:paraId="1852D28C" w14:textId="77777777" w:rsidTr="00E66B4F">
        <w:tblPrEx>
          <w:shd w:val="clear" w:color="auto" w:fill="auto"/>
        </w:tblPrEx>
        <w:tc>
          <w:tcPr>
            <w:tcW w:w="2830" w:type="dxa"/>
            <w:shd w:val="clear" w:color="auto" w:fill="D9D9D9"/>
          </w:tcPr>
          <w:p w14:paraId="35650981" w14:textId="77777777" w:rsidR="0012716F" w:rsidRPr="00722EB0" w:rsidRDefault="0012716F" w:rsidP="006B7204">
            <w:pPr>
              <w:spacing w:before="120" w:after="160" w:line="276" w:lineRule="auto"/>
              <w:rPr>
                <w:rFonts w:eastAsia="Times New Roman"/>
                <w:bCs/>
                <w:szCs w:val="20"/>
                <w:rtl/>
              </w:rPr>
            </w:pPr>
            <w:r w:rsidRPr="00722EB0">
              <w:rPr>
                <w:szCs w:val="20"/>
                <w:rtl/>
              </w:rPr>
              <w:t>التأكد من إتمام جميع المجموعات (الإنقاذ والبحث واللوجستيات والشؤون الطبية) تقرير البعثة.</w:t>
            </w:r>
          </w:p>
        </w:tc>
        <w:tc>
          <w:tcPr>
            <w:tcW w:w="4820" w:type="dxa"/>
            <w:shd w:val="clear" w:color="auto" w:fill="F3F3F3"/>
          </w:tcPr>
          <w:p w14:paraId="002A6A91" w14:textId="77777777" w:rsidR="0012716F" w:rsidRPr="00722EB0" w:rsidRDefault="0012716F" w:rsidP="006B7204">
            <w:pPr>
              <w:tabs>
                <w:tab w:val="right" w:pos="-120"/>
              </w:tabs>
              <w:spacing w:before="120" w:after="160"/>
              <w:jc w:val="both"/>
              <w:rPr>
                <w:rFonts w:eastAsia="Times New Roman"/>
                <w:bCs/>
                <w:szCs w:val="20"/>
              </w:rPr>
            </w:pPr>
          </w:p>
        </w:tc>
        <w:tc>
          <w:tcPr>
            <w:tcW w:w="1700" w:type="dxa"/>
            <w:shd w:val="clear" w:color="auto" w:fill="F3F3F3"/>
          </w:tcPr>
          <w:p w14:paraId="7646E1D6" w14:textId="4F86C643" w:rsidR="0012716F" w:rsidRPr="00722EB0" w:rsidRDefault="0012716F" w:rsidP="006B7204">
            <w:pPr>
              <w:spacing w:before="120" w:after="160" w:line="276" w:lineRule="auto"/>
              <w:rPr>
                <w:rFonts w:eastAsia="Times New Roman"/>
                <w:bCs/>
                <w:szCs w:val="20"/>
                <w:rtl/>
              </w:rPr>
            </w:pPr>
            <w:r w:rsidRPr="00722EB0">
              <w:rPr>
                <w:szCs w:val="20"/>
                <w:rtl/>
              </w:rPr>
              <w:t>الملحق (ب)30</w:t>
            </w:r>
          </w:p>
        </w:tc>
      </w:tr>
      <w:tr w:rsidR="0012716F" w:rsidRPr="00722EB0" w14:paraId="0F23791E" w14:textId="77777777" w:rsidTr="00E66B4F">
        <w:tblPrEx>
          <w:shd w:val="clear" w:color="auto" w:fill="auto"/>
        </w:tblPrEx>
        <w:tc>
          <w:tcPr>
            <w:tcW w:w="2830" w:type="dxa"/>
            <w:shd w:val="clear" w:color="auto" w:fill="D9D9D9"/>
          </w:tcPr>
          <w:p w14:paraId="3C63F3D7" w14:textId="77777777" w:rsidR="0012716F" w:rsidRPr="00722EB0" w:rsidRDefault="0012716F" w:rsidP="006B7204">
            <w:pPr>
              <w:spacing w:before="120" w:after="160" w:line="276" w:lineRule="auto"/>
              <w:rPr>
                <w:rFonts w:eastAsia="Times New Roman"/>
                <w:bCs/>
                <w:szCs w:val="20"/>
                <w:rtl/>
              </w:rPr>
            </w:pPr>
            <w:r w:rsidRPr="00722EB0">
              <w:rPr>
                <w:szCs w:val="20"/>
                <w:rtl/>
              </w:rPr>
              <w:t>التأكد من متابعة الإصابات وكذلك معالجة مشكلات إدارة الإجهاد على المدى القصير والطويل.</w:t>
            </w:r>
          </w:p>
        </w:tc>
        <w:tc>
          <w:tcPr>
            <w:tcW w:w="4820" w:type="dxa"/>
            <w:shd w:val="clear" w:color="auto" w:fill="F3F3F3"/>
          </w:tcPr>
          <w:p w14:paraId="618E54AC" w14:textId="77777777"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التأكد من تقديم فحص الصحة النفسية بعد البعثة لجميع الأفراد. </w:t>
            </w:r>
          </w:p>
        </w:tc>
        <w:tc>
          <w:tcPr>
            <w:tcW w:w="1700" w:type="dxa"/>
            <w:shd w:val="clear" w:color="auto" w:fill="F3F3F3"/>
          </w:tcPr>
          <w:p w14:paraId="2C5334F6" w14:textId="77777777" w:rsidR="0012716F" w:rsidRPr="00722EB0" w:rsidRDefault="0012716F" w:rsidP="006B7204">
            <w:pPr>
              <w:spacing w:before="120" w:after="160" w:line="276" w:lineRule="auto"/>
              <w:rPr>
                <w:rFonts w:eastAsia="Times New Roman"/>
                <w:bCs/>
                <w:szCs w:val="20"/>
              </w:rPr>
            </w:pPr>
          </w:p>
        </w:tc>
      </w:tr>
      <w:tr w:rsidR="0012716F" w:rsidRPr="00722EB0" w14:paraId="01198F14" w14:textId="77777777" w:rsidTr="00E66B4F">
        <w:tblPrEx>
          <w:shd w:val="clear" w:color="auto" w:fill="auto"/>
        </w:tblPrEx>
        <w:tc>
          <w:tcPr>
            <w:tcW w:w="2830" w:type="dxa"/>
            <w:shd w:val="clear" w:color="auto" w:fill="D9D9D9"/>
          </w:tcPr>
          <w:p w14:paraId="5EEA2CC4" w14:textId="4567DF60" w:rsidR="0012716F" w:rsidRPr="00722EB0" w:rsidRDefault="006A388E" w:rsidP="006B7204">
            <w:pPr>
              <w:spacing w:before="120" w:after="160" w:line="276" w:lineRule="auto"/>
              <w:rPr>
                <w:rFonts w:eastAsia="Times New Roman"/>
                <w:bCs/>
                <w:szCs w:val="20"/>
                <w:rtl/>
              </w:rPr>
            </w:pPr>
            <w:r w:rsidRPr="00722EB0">
              <w:rPr>
                <w:szCs w:val="20"/>
                <w:rtl/>
              </w:rPr>
              <w:t>يوصى بإجراء الفحص البيطري بعد البعثة.</w:t>
            </w:r>
          </w:p>
        </w:tc>
        <w:tc>
          <w:tcPr>
            <w:tcW w:w="4820" w:type="dxa"/>
            <w:tcBorders>
              <w:bottom w:val="single" w:sz="4" w:space="0" w:color="auto"/>
            </w:tcBorders>
            <w:shd w:val="clear" w:color="auto" w:fill="F3F3F3"/>
          </w:tcPr>
          <w:p w14:paraId="58C4563C" w14:textId="77777777" w:rsidR="0012716F" w:rsidRPr="00722EB0" w:rsidRDefault="0012716F" w:rsidP="006B7204">
            <w:pPr>
              <w:tabs>
                <w:tab w:val="right" w:pos="-120"/>
              </w:tabs>
              <w:spacing w:before="120" w:after="160"/>
              <w:jc w:val="both"/>
              <w:rPr>
                <w:rFonts w:eastAsia="Times New Roman"/>
                <w:bCs/>
                <w:szCs w:val="20"/>
              </w:rPr>
            </w:pPr>
          </w:p>
        </w:tc>
        <w:tc>
          <w:tcPr>
            <w:tcW w:w="1700" w:type="dxa"/>
            <w:tcBorders>
              <w:bottom w:val="single" w:sz="4" w:space="0" w:color="auto"/>
            </w:tcBorders>
            <w:shd w:val="clear" w:color="auto" w:fill="F3F3F3"/>
          </w:tcPr>
          <w:p w14:paraId="7F2D1F5F" w14:textId="77777777" w:rsidR="0012716F" w:rsidRPr="00722EB0" w:rsidRDefault="0012716F" w:rsidP="006B7204">
            <w:pPr>
              <w:spacing w:before="120" w:after="160" w:line="276" w:lineRule="auto"/>
              <w:rPr>
                <w:rFonts w:eastAsia="Times New Roman"/>
                <w:bCs/>
                <w:szCs w:val="20"/>
              </w:rPr>
            </w:pPr>
          </w:p>
        </w:tc>
      </w:tr>
      <w:tr w:rsidR="0012716F" w:rsidRPr="00722EB0" w14:paraId="3561FFCE" w14:textId="77777777" w:rsidTr="00E66B4F">
        <w:tblPrEx>
          <w:shd w:val="clear" w:color="auto" w:fill="auto"/>
        </w:tblPrEx>
        <w:trPr>
          <w:trHeight w:val="1349"/>
        </w:trPr>
        <w:tc>
          <w:tcPr>
            <w:tcW w:w="2830" w:type="dxa"/>
            <w:shd w:val="clear" w:color="auto" w:fill="D9D9D9"/>
          </w:tcPr>
          <w:p w14:paraId="4C92A6A4" w14:textId="77777777" w:rsidR="0012716F" w:rsidRPr="00722EB0" w:rsidRDefault="0012716F" w:rsidP="006B7204">
            <w:pPr>
              <w:spacing w:before="120" w:after="160" w:line="276" w:lineRule="auto"/>
              <w:rPr>
                <w:rFonts w:eastAsia="Times New Roman"/>
                <w:szCs w:val="20"/>
                <w:rtl/>
              </w:rPr>
            </w:pPr>
            <w:r w:rsidRPr="00722EB0">
              <w:rPr>
                <w:szCs w:val="20"/>
                <w:rtl/>
              </w:rPr>
              <w:t>التأكد من إتمام تقرير ما بعد البعثة.</w:t>
            </w:r>
          </w:p>
          <w:p w14:paraId="4364F735" w14:textId="4089FC8D" w:rsidR="0012716F" w:rsidRPr="00722EB0" w:rsidRDefault="0012716F" w:rsidP="006B7204">
            <w:pPr>
              <w:spacing w:before="120" w:after="160" w:line="276" w:lineRule="auto"/>
              <w:rPr>
                <w:rFonts w:eastAsia="Times New Roman"/>
                <w:bCs/>
                <w:szCs w:val="20"/>
                <w:rtl/>
              </w:rPr>
            </w:pPr>
            <w:r w:rsidRPr="00722EB0">
              <w:rPr>
                <w:szCs w:val="20"/>
                <w:rtl/>
              </w:rPr>
              <w:t xml:space="preserve">يجب أن يتضمن تقرير ما بعد البعثة قسمًا بشأن الدروس المستفادة. </w:t>
            </w:r>
          </w:p>
        </w:tc>
        <w:tc>
          <w:tcPr>
            <w:tcW w:w="4820" w:type="dxa"/>
            <w:shd w:val="clear" w:color="auto" w:fill="F3F3F3"/>
          </w:tcPr>
          <w:p w14:paraId="136C76F6" w14:textId="71A97515"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تطلب الأمانة العامة للفريق الاستشاري الدولي للبحث والإنقاذ تلقي نسخة من تقرير ما بعد البعثة لفريق البحث والإنقاذ في المناطق الحضرية في الوقت المناسب؛ يُفضل أن يكون ذلك في غضون 45 يومًا من عودة الفرق.</w:t>
            </w:r>
          </w:p>
        </w:tc>
        <w:tc>
          <w:tcPr>
            <w:tcW w:w="1700" w:type="dxa"/>
            <w:shd w:val="clear" w:color="auto" w:fill="F3F3F3"/>
          </w:tcPr>
          <w:p w14:paraId="431C7284" w14:textId="59332EAE" w:rsidR="0012716F" w:rsidRPr="00722EB0" w:rsidRDefault="0012716F" w:rsidP="006B7204">
            <w:pPr>
              <w:spacing w:before="120" w:after="160" w:line="276" w:lineRule="auto"/>
              <w:rPr>
                <w:rFonts w:eastAsia="Times New Roman"/>
                <w:szCs w:val="20"/>
                <w:rtl/>
              </w:rPr>
            </w:pPr>
            <w:r w:rsidRPr="00722EB0">
              <w:rPr>
                <w:szCs w:val="20"/>
                <w:rtl/>
              </w:rPr>
              <w:t>الملحقان (ب)29، (ب)30</w:t>
            </w:r>
          </w:p>
        </w:tc>
      </w:tr>
    </w:tbl>
    <w:p w14:paraId="5680324E" w14:textId="77777777" w:rsidR="0012716F" w:rsidRPr="00B63E1E" w:rsidRDefault="0012716F" w:rsidP="004147E4">
      <w:pPr>
        <w:pStyle w:val="Heading1"/>
        <w:rPr>
          <w:rtl/>
        </w:rPr>
      </w:pPr>
      <w:r w:rsidRPr="00B63E1E">
        <w:rPr>
          <w:rtl/>
        </w:rPr>
        <w:br w:type="page"/>
      </w:r>
      <w:bookmarkStart w:id="12" w:name="_Toc29485116"/>
      <w:bookmarkStart w:id="13" w:name="_Toc128644337"/>
      <w:r w:rsidRPr="00B63E1E">
        <w:rPr>
          <w:rtl/>
        </w:rPr>
        <w:lastRenderedPageBreak/>
        <w:t>البحث</w:t>
      </w:r>
      <w:bookmarkEnd w:id="12"/>
      <w:bookmarkEnd w:id="13"/>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3592DD6C" w14:textId="77777777" w:rsidTr="00E66B4F">
        <w:trPr>
          <w:trHeight w:val="420"/>
        </w:trPr>
        <w:tc>
          <w:tcPr>
            <w:tcW w:w="9350" w:type="dxa"/>
            <w:gridSpan w:val="3"/>
            <w:tcBorders>
              <w:bottom w:val="single" w:sz="4" w:space="0" w:color="auto"/>
            </w:tcBorders>
            <w:shd w:val="clear" w:color="auto" w:fill="0070C0"/>
          </w:tcPr>
          <w:p w14:paraId="23274BC7"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14" w:name="_Toc29485117"/>
            <w:bookmarkStart w:id="15" w:name="_Toc128644338"/>
            <w:r w:rsidRPr="00722EB0">
              <w:rPr>
                <w:bCs/>
                <w:color w:val="FFFFFF" w:themeColor="background1"/>
                <w:sz w:val="20"/>
                <w:szCs w:val="20"/>
                <w:rtl/>
              </w:rPr>
              <w:t>التعبئة</w:t>
            </w:r>
            <w:bookmarkEnd w:id="14"/>
            <w:bookmarkEnd w:id="15"/>
            <w:r w:rsidRPr="00722EB0">
              <w:rPr>
                <w:bCs/>
                <w:color w:val="FFFFFF" w:themeColor="background1"/>
                <w:sz w:val="20"/>
                <w:szCs w:val="20"/>
                <w:rtl/>
              </w:rPr>
              <w:t xml:space="preserve"> </w:t>
            </w:r>
          </w:p>
        </w:tc>
      </w:tr>
      <w:tr w:rsidR="0012716F" w:rsidRPr="00722EB0" w14:paraId="6226FEED" w14:textId="77777777" w:rsidTr="00E66B4F">
        <w:tc>
          <w:tcPr>
            <w:tcW w:w="2830" w:type="dxa"/>
            <w:tcBorders>
              <w:bottom w:val="single" w:sz="4" w:space="0" w:color="auto"/>
            </w:tcBorders>
            <w:shd w:val="clear" w:color="auto" w:fill="000000"/>
          </w:tcPr>
          <w:p w14:paraId="5E4540B0" w14:textId="77777777" w:rsidR="0012716F" w:rsidRPr="00722EB0" w:rsidRDefault="0012716F" w:rsidP="00AA5183">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21CF9294" w14:textId="77777777" w:rsidR="0012716F" w:rsidRPr="00722EB0" w:rsidRDefault="0012716F" w:rsidP="00AA5183">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33370E29" w14:textId="77777777" w:rsidR="0012716F" w:rsidRPr="00722EB0" w:rsidRDefault="0012716F" w:rsidP="00AA5183">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0B0C424E" w14:textId="77777777" w:rsidTr="00E66B4F">
        <w:tblPrEx>
          <w:shd w:val="clear" w:color="auto" w:fill="auto"/>
        </w:tblPrEx>
        <w:tc>
          <w:tcPr>
            <w:tcW w:w="9350" w:type="dxa"/>
            <w:gridSpan w:val="3"/>
            <w:shd w:val="clear" w:color="auto" w:fill="D9D9D9"/>
          </w:tcPr>
          <w:p w14:paraId="0D0EC79B" w14:textId="77777777" w:rsidR="0012716F" w:rsidRPr="00722EB0" w:rsidRDefault="0012716F" w:rsidP="005C4425">
            <w:pPr>
              <w:spacing w:before="100" w:after="100"/>
              <w:jc w:val="center"/>
              <w:rPr>
                <w:i/>
                <w:iCs/>
                <w:color w:val="000000" w:themeColor="text1"/>
                <w:szCs w:val="20"/>
                <w:rtl/>
              </w:rPr>
            </w:pPr>
            <w:r w:rsidRPr="00722EB0">
              <w:rPr>
                <w:i/>
                <w:iCs/>
                <w:color w:val="000000" w:themeColor="text1"/>
                <w:szCs w:val="20"/>
                <w:rtl/>
              </w:rPr>
              <w:t>البحث التقني العام</w:t>
            </w:r>
          </w:p>
        </w:tc>
      </w:tr>
      <w:tr w:rsidR="0012716F" w:rsidRPr="00722EB0" w14:paraId="2F9261A9" w14:textId="77777777" w:rsidTr="00E66B4F">
        <w:tblPrEx>
          <w:shd w:val="clear" w:color="auto" w:fill="auto"/>
        </w:tblPrEx>
        <w:tc>
          <w:tcPr>
            <w:tcW w:w="2830" w:type="dxa"/>
            <w:shd w:val="clear" w:color="auto" w:fill="D9D9D9"/>
          </w:tcPr>
          <w:p w14:paraId="70585844" w14:textId="77777777" w:rsidR="0012716F" w:rsidRPr="00722EB0" w:rsidRDefault="0012716F" w:rsidP="006B7204">
            <w:pPr>
              <w:spacing w:before="120" w:after="160" w:line="276" w:lineRule="auto"/>
              <w:rPr>
                <w:rFonts w:eastAsia="Times New Roman"/>
                <w:bCs/>
                <w:szCs w:val="20"/>
                <w:rtl/>
              </w:rPr>
            </w:pPr>
            <w:r w:rsidRPr="00722EB0">
              <w:rPr>
                <w:szCs w:val="20"/>
                <w:rtl/>
              </w:rPr>
              <w:t>التأكد من توفر معدات البحث التقني، على سبيل المثال كاميرات البحث.</w:t>
            </w:r>
          </w:p>
        </w:tc>
        <w:tc>
          <w:tcPr>
            <w:tcW w:w="4820" w:type="dxa"/>
            <w:shd w:val="clear" w:color="auto" w:fill="F3F3F3"/>
          </w:tcPr>
          <w:p w14:paraId="083F0FCF" w14:textId="458539B1"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إتاحة معدات البحث كعنصر دائم في مستودع فريق البحث والإنقاذ في المناطق الحضرية.</w:t>
            </w:r>
          </w:p>
        </w:tc>
        <w:tc>
          <w:tcPr>
            <w:tcW w:w="1700" w:type="dxa"/>
            <w:shd w:val="clear" w:color="auto" w:fill="F3F3F3"/>
          </w:tcPr>
          <w:p w14:paraId="764E2946" w14:textId="77777777" w:rsidR="0012716F" w:rsidRPr="00722EB0" w:rsidRDefault="0012716F" w:rsidP="006B7204">
            <w:pPr>
              <w:spacing w:before="120" w:after="160" w:line="276" w:lineRule="auto"/>
              <w:rPr>
                <w:rFonts w:eastAsia="Times New Roman"/>
                <w:bCs/>
                <w:szCs w:val="20"/>
              </w:rPr>
            </w:pPr>
          </w:p>
        </w:tc>
      </w:tr>
      <w:tr w:rsidR="0012716F" w:rsidRPr="00722EB0" w14:paraId="6233B390" w14:textId="77777777" w:rsidTr="00E66B4F">
        <w:tblPrEx>
          <w:shd w:val="clear" w:color="auto" w:fill="auto"/>
        </w:tblPrEx>
        <w:tc>
          <w:tcPr>
            <w:tcW w:w="2830" w:type="dxa"/>
            <w:shd w:val="clear" w:color="auto" w:fill="D9D9D9"/>
          </w:tcPr>
          <w:p w14:paraId="1DB9545B" w14:textId="77777777" w:rsidR="0012716F" w:rsidRPr="00722EB0" w:rsidRDefault="0012716F" w:rsidP="006B7204">
            <w:pPr>
              <w:spacing w:before="120" w:after="160" w:line="276" w:lineRule="auto"/>
              <w:rPr>
                <w:rFonts w:eastAsia="Times New Roman"/>
                <w:bCs/>
                <w:szCs w:val="20"/>
                <w:rtl/>
              </w:rPr>
            </w:pPr>
            <w:r w:rsidRPr="00722EB0">
              <w:rPr>
                <w:szCs w:val="20"/>
                <w:rtl/>
              </w:rPr>
              <w:t>التنسيق مع عناصر الإنقاذ واللوجستيات والعناصر الطبية.</w:t>
            </w:r>
          </w:p>
        </w:tc>
        <w:tc>
          <w:tcPr>
            <w:tcW w:w="4820" w:type="dxa"/>
            <w:shd w:val="clear" w:color="auto" w:fill="F3F3F3"/>
          </w:tcPr>
          <w:p w14:paraId="69E5F73B" w14:textId="230312E5"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ضمان عدم ازدواجية المعدات في المستودعات الأخرى.</w:t>
            </w:r>
          </w:p>
        </w:tc>
        <w:tc>
          <w:tcPr>
            <w:tcW w:w="1700" w:type="dxa"/>
            <w:shd w:val="clear" w:color="auto" w:fill="F3F3F3"/>
          </w:tcPr>
          <w:p w14:paraId="364A79E9" w14:textId="77777777" w:rsidR="0012716F" w:rsidRPr="00722EB0" w:rsidRDefault="0012716F" w:rsidP="006B7204">
            <w:pPr>
              <w:spacing w:before="120" w:after="160" w:line="276" w:lineRule="auto"/>
              <w:rPr>
                <w:rFonts w:eastAsia="Times New Roman"/>
                <w:bCs/>
                <w:szCs w:val="20"/>
              </w:rPr>
            </w:pPr>
          </w:p>
        </w:tc>
      </w:tr>
      <w:tr w:rsidR="0012716F" w:rsidRPr="00722EB0" w14:paraId="1E12EA86" w14:textId="77777777" w:rsidTr="00E66B4F">
        <w:tblPrEx>
          <w:shd w:val="clear" w:color="auto" w:fill="auto"/>
        </w:tblPrEx>
        <w:tc>
          <w:tcPr>
            <w:tcW w:w="2830" w:type="dxa"/>
            <w:tcBorders>
              <w:bottom w:val="single" w:sz="4" w:space="0" w:color="auto"/>
            </w:tcBorders>
            <w:shd w:val="clear" w:color="auto" w:fill="D9D9D9"/>
          </w:tcPr>
          <w:p w14:paraId="747C85EF" w14:textId="77777777" w:rsidR="0012716F" w:rsidRPr="00722EB0" w:rsidRDefault="0012716F" w:rsidP="006B7204">
            <w:pPr>
              <w:spacing w:before="120" w:after="160" w:line="276" w:lineRule="auto"/>
              <w:rPr>
                <w:rFonts w:eastAsia="Times New Roman"/>
                <w:bCs/>
                <w:szCs w:val="20"/>
                <w:rtl/>
              </w:rPr>
            </w:pPr>
            <w:r w:rsidRPr="00722EB0">
              <w:rPr>
                <w:szCs w:val="20"/>
                <w:rtl/>
              </w:rPr>
              <w:t>تقديم تقرير إلى الإدارة.</w:t>
            </w:r>
          </w:p>
        </w:tc>
        <w:tc>
          <w:tcPr>
            <w:tcW w:w="4820" w:type="dxa"/>
            <w:tcBorders>
              <w:bottom w:val="single" w:sz="4" w:space="0" w:color="auto"/>
            </w:tcBorders>
            <w:shd w:val="clear" w:color="auto" w:fill="F3F3F3"/>
          </w:tcPr>
          <w:p w14:paraId="682B0DDE" w14:textId="5792D420"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تقديم سجل موثق بجميع المعدات المتاحة.</w:t>
            </w:r>
          </w:p>
        </w:tc>
        <w:tc>
          <w:tcPr>
            <w:tcW w:w="1700" w:type="dxa"/>
            <w:tcBorders>
              <w:bottom w:val="single" w:sz="4" w:space="0" w:color="auto"/>
            </w:tcBorders>
            <w:shd w:val="clear" w:color="auto" w:fill="F3F3F3"/>
          </w:tcPr>
          <w:p w14:paraId="56BFFB27" w14:textId="77777777" w:rsidR="0012716F" w:rsidRPr="00722EB0" w:rsidRDefault="0012716F" w:rsidP="006B7204">
            <w:pPr>
              <w:spacing w:before="120" w:after="160" w:line="276" w:lineRule="auto"/>
              <w:rPr>
                <w:rFonts w:eastAsia="Times New Roman"/>
                <w:bCs/>
                <w:szCs w:val="20"/>
              </w:rPr>
            </w:pPr>
          </w:p>
        </w:tc>
      </w:tr>
      <w:tr w:rsidR="0012716F" w:rsidRPr="00722EB0" w14:paraId="02323990" w14:textId="77777777" w:rsidTr="00E66B4F">
        <w:tblPrEx>
          <w:shd w:val="clear" w:color="auto" w:fill="auto"/>
        </w:tblPrEx>
        <w:tc>
          <w:tcPr>
            <w:tcW w:w="9350" w:type="dxa"/>
            <w:gridSpan w:val="3"/>
            <w:shd w:val="clear" w:color="auto" w:fill="D9D9D9"/>
          </w:tcPr>
          <w:p w14:paraId="56BBEAF9" w14:textId="77777777" w:rsidR="0012716F" w:rsidRPr="00722EB0" w:rsidRDefault="0012716F" w:rsidP="005C4425">
            <w:pPr>
              <w:spacing w:before="100" w:after="100"/>
              <w:jc w:val="center"/>
              <w:rPr>
                <w:i/>
                <w:iCs/>
                <w:color w:val="000000" w:themeColor="text1"/>
                <w:szCs w:val="20"/>
                <w:rtl/>
              </w:rPr>
            </w:pPr>
            <w:r w:rsidRPr="00722EB0">
              <w:rPr>
                <w:i/>
                <w:iCs/>
                <w:color w:val="000000" w:themeColor="text1"/>
                <w:szCs w:val="20"/>
                <w:rtl/>
              </w:rPr>
              <w:t>البحث بواسطة الكلاب</w:t>
            </w:r>
          </w:p>
        </w:tc>
      </w:tr>
      <w:tr w:rsidR="0012716F" w:rsidRPr="00722EB0" w14:paraId="71038715" w14:textId="77777777" w:rsidTr="00E66B4F">
        <w:tblPrEx>
          <w:shd w:val="clear" w:color="auto" w:fill="auto"/>
        </w:tblPrEx>
        <w:trPr>
          <w:trHeight w:val="982"/>
        </w:trPr>
        <w:tc>
          <w:tcPr>
            <w:tcW w:w="2830" w:type="dxa"/>
            <w:shd w:val="clear" w:color="auto" w:fill="D9D9D9"/>
          </w:tcPr>
          <w:p w14:paraId="5BD6FA64" w14:textId="77777777" w:rsidR="0012716F" w:rsidRPr="00722EB0" w:rsidRDefault="0012716F" w:rsidP="006B7204">
            <w:pPr>
              <w:spacing w:before="120" w:after="160" w:line="276" w:lineRule="auto"/>
              <w:rPr>
                <w:rFonts w:eastAsia="Times New Roman"/>
                <w:bCs/>
                <w:szCs w:val="20"/>
                <w:rtl/>
              </w:rPr>
            </w:pPr>
            <w:r w:rsidRPr="00722EB0">
              <w:rPr>
                <w:szCs w:val="20"/>
                <w:rtl/>
              </w:rPr>
              <w:t xml:space="preserve">التأكد من توفر الرقاقات ووثائق التطعيمات والسفر والتقارير الصحية الأخرى للكلاب. </w:t>
            </w:r>
          </w:p>
        </w:tc>
        <w:tc>
          <w:tcPr>
            <w:tcW w:w="4820" w:type="dxa"/>
            <w:shd w:val="clear" w:color="auto" w:fill="F3F3F3"/>
          </w:tcPr>
          <w:p w14:paraId="03446D5C" w14:textId="284DCECD"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إعداد ملف معلومات فيما يتعلق بالكلاب يمكن توفيره حسب الطلب.</w:t>
            </w:r>
          </w:p>
        </w:tc>
        <w:tc>
          <w:tcPr>
            <w:tcW w:w="1700" w:type="dxa"/>
            <w:shd w:val="clear" w:color="auto" w:fill="F3F3F3"/>
          </w:tcPr>
          <w:p w14:paraId="1CB89A48" w14:textId="523583AE" w:rsidR="0012716F" w:rsidRPr="00722EB0" w:rsidRDefault="0012716F" w:rsidP="006B7204">
            <w:pPr>
              <w:spacing w:before="120" w:after="160" w:line="276" w:lineRule="auto"/>
              <w:rPr>
                <w:rFonts w:eastAsia="Times New Roman"/>
                <w:bCs/>
                <w:szCs w:val="20"/>
              </w:rPr>
            </w:pPr>
          </w:p>
        </w:tc>
      </w:tr>
      <w:tr w:rsidR="0012716F" w:rsidRPr="00722EB0" w14:paraId="443A5C58" w14:textId="77777777" w:rsidTr="00E66B4F">
        <w:tblPrEx>
          <w:shd w:val="clear" w:color="auto" w:fill="auto"/>
        </w:tblPrEx>
        <w:tc>
          <w:tcPr>
            <w:tcW w:w="2830" w:type="dxa"/>
            <w:shd w:val="clear" w:color="auto" w:fill="D9D9D9"/>
          </w:tcPr>
          <w:p w14:paraId="2F62230C" w14:textId="77777777" w:rsidR="0012716F" w:rsidRPr="00722EB0" w:rsidRDefault="0012716F" w:rsidP="006B7204">
            <w:pPr>
              <w:spacing w:before="120" w:after="160" w:line="276" w:lineRule="auto"/>
              <w:rPr>
                <w:rFonts w:eastAsia="Times New Roman"/>
                <w:bCs/>
                <w:szCs w:val="20"/>
                <w:rtl/>
              </w:rPr>
            </w:pPr>
            <w:r w:rsidRPr="00722EB0">
              <w:rPr>
                <w:szCs w:val="20"/>
                <w:rtl/>
              </w:rPr>
              <w:t>التأكد من توفر أقفاص و/ أو أماكن احتجاز مناسبة للكلاب.</w:t>
            </w:r>
          </w:p>
        </w:tc>
        <w:tc>
          <w:tcPr>
            <w:tcW w:w="4820" w:type="dxa"/>
            <w:shd w:val="clear" w:color="auto" w:fill="F3F3F3"/>
          </w:tcPr>
          <w:p w14:paraId="62E744EB" w14:textId="77777777"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لا تستخدم إلا الأقفاص التي تناسب الغرض. قد تتسبب الأقفاص المؤقتة في إصابة الحيوانات. </w:t>
            </w:r>
          </w:p>
        </w:tc>
        <w:tc>
          <w:tcPr>
            <w:tcW w:w="1700" w:type="dxa"/>
            <w:shd w:val="clear" w:color="auto" w:fill="F3F3F3"/>
          </w:tcPr>
          <w:p w14:paraId="5D4BE919" w14:textId="77777777" w:rsidR="0012716F" w:rsidRPr="00722EB0" w:rsidRDefault="0012716F" w:rsidP="006B7204">
            <w:pPr>
              <w:spacing w:before="120" w:after="160" w:line="276" w:lineRule="auto"/>
              <w:rPr>
                <w:rFonts w:eastAsia="Times New Roman"/>
                <w:bCs/>
                <w:szCs w:val="20"/>
              </w:rPr>
            </w:pPr>
          </w:p>
        </w:tc>
      </w:tr>
      <w:tr w:rsidR="0012716F" w:rsidRPr="00722EB0" w14:paraId="1960602F" w14:textId="77777777" w:rsidTr="00E66B4F">
        <w:tblPrEx>
          <w:shd w:val="clear" w:color="auto" w:fill="auto"/>
        </w:tblPrEx>
        <w:tc>
          <w:tcPr>
            <w:tcW w:w="2830" w:type="dxa"/>
            <w:shd w:val="clear" w:color="auto" w:fill="D9D9D9"/>
          </w:tcPr>
          <w:p w14:paraId="0DF563E7" w14:textId="77777777" w:rsidR="0012716F" w:rsidRPr="00722EB0" w:rsidRDefault="0012716F" w:rsidP="006B7204">
            <w:pPr>
              <w:spacing w:before="120" w:after="160" w:line="276" w:lineRule="auto"/>
              <w:rPr>
                <w:rFonts w:eastAsia="Times New Roman"/>
                <w:bCs/>
                <w:szCs w:val="20"/>
                <w:rtl/>
              </w:rPr>
            </w:pPr>
            <w:r w:rsidRPr="00722EB0">
              <w:rPr>
                <w:szCs w:val="20"/>
                <w:rtl/>
              </w:rPr>
              <w:t>التحقق من الاعتبارات الثقافية بشأن الكلاب.</w:t>
            </w:r>
          </w:p>
        </w:tc>
        <w:tc>
          <w:tcPr>
            <w:tcW w:w="4820" w:type="dxa"/>
            <w:shd w:val="clear" w:color="auto" w:fill="F3F3F3"/>
          </w:tcPr>
          <w:p w14:paraId="1A0656C8" w14:textId="77777777"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اطلب إحاطة من قائد الفريق قبل المغادرة. </w:t>
            </w:r>
          </w:p>
        </w:tc>
        <w:tc>
          <w:tcPr>
            <w:tcW w:w="1700" w:type="dxa"/>
            <w:shd w:val="clear" w:color="auto" w:fill="F3F3F3"/>
          </w:tcPr>
          <w:p w14:paraId="003C0389" w14:textId="6F580DA0" w:rsidR="0012716F" w:rsidRPr="00722EB0" w:rsidRDefault="0012716F" w:rsidP="006B7204">
            <w:pPr>
              <w:spacing w:before="120" w:after="160" w:line="276" w:lineRule="auto"/>
              <w:rPr>
                <w:rFonts w:eastAsia="Times New Roman"/>
                <w:bCs/>
                <w:szCs w:val="20"/>
                <w:rtl/>
              </w:rPr>
            </w:pPr>
            <w:r w:rsidRPr="00722EB0">
              <w:rPr>
                <w:szCs w:val="20"/>
                <w:rtl/>
              </w:rPr>
              <w:t>الملحق(ب)3</w:t>
            </w:r>
          </w:p>
        </w:tc>
      </w:tr>
      <w:tr w:rsidR="0012716F" w:rsidRPr="00722EB0" w14:paraId="5289D044" w14:textId="77777777" w:rsidTr="00E66B4F">
        <w:tblPrEx>
          <w:shd w:val="clear" w:color="auto" w:fill="auto"/>
        </w:tblPrEx>
        <w:tc>
          <w:tcPr>
            <w:tcW w:w="2830" w:type="dxa"/>
            <w:shd w:val="clear" w:color="auto" w:fill="D9D9D9"/>
          </w:tcPr>
          <w:p w14:paraId="2156B482" w14:textId="77777777" w:rsidR="0012716F" w:rsidRPr="00722EB0" w:rsidRDefault="0012716F" w:rsidP="006B7204">
            <w:pPr>
              <w:spacing w:before="120" w:after="160" w:line="276" w:lineRule="auto"/>
              <w:rPr>
                <w:rFonts w:eastAsia="Times New Roman"/>
                <w:bCs/>
                <w:szCs w:val="20"/>
                <w:rtl/>
              </w:rPr>
            </w:pPr>
            <w:r w:rsidRPr="00722EB0">
              <w:rPr>
                <w:szCs w:val="20"/>
                <w:rtl/>
              </w:rPr>
              <w:t>التحقق من توفر بطاقات التطعيم مع الفرق المزودة بالكلاب في جميع الأوقات أثناء النشر.</w:t>
            </w:r>
          </w:p>
        </w:tc>
        <w:tc>
          <w:tcPr>
            <w:tcW w:w="4820" w:type="dxa"/>
            <w:shd w:val="clear" w:color="auto" w:fill="F3F3F3"/>
          </w:tcPr>
          <w:p w14:paraId="1657A15F" w14:textId="77777777" w:rsidR="0012716F" w:rsidRPr="00722EB0" w:rsidRDefault="0012716F" w:rsidP="006B7204">
            <w:pPr>
              <w:tabs>
                <w:tab w:val="right" w:pos="-120"/>
              </w:tabs>
              <w:spacing w:before="120" w:after="160"/>
              <w:jc w:val="both"/>
              <w:rPr>
                <w:rFonts w:eastAsia="Times New Roman"/>
                <w:bCs/>
                <w:szCs w:val="20"/>
              </w:rPr>
            </w:pPr>
          </w:p>
        </w:tc>
        <w:tc>
          <w:tcPr>
            <w:tcW w:w="1700" w:type="dxa"/>
            <w:shd w:val="clear" w:color="auto" w:fill="F3F3F3"/>
          </w:tcPr>
          <w:p w14:paraId="3AD683C4" w14:textId="77777777" w:rsidR="0012716F" w:rsidRPr="00722EB0" w:rsidRDefault="0012716F" w:rsidP="006B7204">
            <w:pPr>
              <w:spacing w:before="120" w:after="160" w:line="276" w:lineRule="auto"/>
              <w:rPr>
                <w:rFonts w:eastAsia="Times New Roman"/>
                <w:bCs/>
                <w:szCs w:val="20"/>
              </w:rPr>
            </w:pPr>
          </w:p>
        </w:tc>
      </w:tr>
      <w:tr w:rsidR="0012716F" w:rsidRPr="00722EB0" w14:paraId="184E1ACA" w14:textId="77777777" w:rsidTr="00E66B4F">
        <w:tblPrEx>
          <w:shd w:val="clear" w:color="auto" w:fill="auto"/>
        </w:tblPrEx>
        <w:tc>
          <w:tcPr>
            <w:tcW w:w="2830" w:type="dxa"/>
            <w:shd w:val="clear" w:color="auto" w:fill="D9D9D9"/>
          </w:tcPr>
          <w:p w14:paraId="0C07A749" w14:textId="77777777" w:rsidR="0012716F" w:rsidRPr="00722EB0" w:rsidRDefault="0012716F" w:rsidP="006B7204">
            <w:pPr>
              <w:spacing w:before="120" w:after="160" w:line="276" w:lineRule="auto"/>
              <w:rPr>
                <w:rFonts w:eastAsia="Times New Roman"/>
                <w:bCs/>
                <w:szCs w:val="20"/>
                <w:rtl/>
              </w:rPr>
            </w:pPr>
            <w:r w:rsidRPr="00722EB0">
              <w:rPr>
                <w:szCs w:val="20"/>
                <w:rtl/>
              </w:rPr>
              <w:t>مراعاة خيار النقل للكلاب، الأقفاص على سبيل المثال.</w:t>
            </w:r>
          </w:p>
        </w:tc>
        <w:tc>
          <w:tcPr>
            <w:tcW w:w="4820" w:type="dxa"/>
            <w:shd w:val="clear" w:color="auto" w:fill="F3F3F3"/>
          </w:tcPr>
          <w:p w14:paraId="1CA9422F" w14:textId="36E0C1AB"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لا تستخدم إلا الأقفاص التي تناسب الغرض. قد تتسبب الأقفاص المؤقتة في إصابة الحيوانات.</w:t>
            </w:r>
          </w:p>
        </w:tc>
        <w:tc>
          <w:tcPr>
            <w:tcW w:w="1700" w:type="dxa"/>
            <w:shd w:val="clear" w:color="auto" w:fill="F3F3F3"/>
          </w:tcPr>
          <w:p w14:paraId="245CD46D" w14:textId="77777777" w:rsidR="0012716F" w:rsidRPr="00722EB0" w:rsidRDefault="0012716F" w:rsidP="006B7204">
            <w:pPr>
              <w:spacing w:before="120" w:after="160" w:line="276" w:lineRule="auto"/>
              <w:rPr>
                <w:rFonts w:eastAsia="Times New Roman"/>
                <w:bCs/>
                <w:szCs w:val="20"/>
              </w:rPr>
            </w:pPr>
          </w:p>
        </w:tc>
      </w:tr>
      <w:tr w:rsidR="0012716F" w:rsidRPr="00722EB0" w14:paraId="102994D0" w14:textId="77777777" w:rsidTr="00E66B4F">
        <w:tblPrEx>
          <w:shd w:val="clear" w:color="auto" w:fill="auto"/>
        </w:tblPrEx>
        <w:tc>
          <w:tcPr>
            <w:tcW w:w="2830" w:type="dxa"/>
            <w:shd w:val="clear" w:color="auto" w:fill="D9D9D9"/>
          </w:tcPr>
          <w:p w14:paraId="07666BE9" w14:textId="77777777" w:rsidR="0012716F" w:rsidRPr="00722EB0" w:rsidRDefault="0012716F" w:rsidP="006B7204">
            <w:pPr>
              <w:spacing w:before="120" w:after="160" w:line="276" w:lineRule="auto"/>
              <w:rPr>
                <w:rFonts w:eastAsia="Times New Roman"/>
                <w:bCs/>
                <w:szCs w:val="20"/>
                <w:rtl/>
              </w:rPr>
            </w:pPr>
            <w:r w:rsidRPr="00722EB0">
              <w:rPr>
                <w:szCs w:val="20"/>
                <w:rtl/>
              </w:rPr>
              <w:t>مراعاة توفير محطات راحة للكلاب.</w:t>
            </w:r>
          </w:p>
        </w:tc>
        <w:tc>
          <w:tcPr>
            <w:tcW w:w="4820" w:type="dxa"/>
            <w:shd w:val="clear" w:color="auto" w:fill="F3F3F3"/>
          </w:tcPr>
          <w:p w14:paraId="7F4689C8" w14:textId="67728221"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تحتاج الكلاب إلى فترات راحة منتظمة للعمل بفعّالية في الميدان.</w:t>
            </w:r>
          </w:p>
        </w:tc>
        <w:tc>
          <w:tcPr>
            <w:tcW w:w="1700" w:type="dxa"/>
            <w:shd w:val="clear" w:color="auto" w:fill="F3F3F3"/>
          </w:tcPr>
          <w:p w14:paraId="5020AA14" w14:textId="77777777" w:rsidR="0012716F" w:rsidRPr="00722EB0" w:rsidRDefault="0012716F" w:rsidP="006B7204">
            <w:pPr>
              <w:spacing w:before="120" w:after="160" w:line="276" w:lineRule="auto"/>
              <w:rPr>
                <w:rFonts w:eastAsia="Times New Roman"/>
                <w:bCs/>
                <w:szCs w:val="20"/>
              </w:rPr>
            </w:pPr>
          </w:p>
        </w:tc>
      </w:tr>
      <w:tr w:rsidR="0012716F" w:rsidRPr="00722EB0" w14:paraId="5BCD21BE" w14:textId="77777777" w:rsidTr="00E66B4F">
        <w:tblPrEx>
          <w:shd w:val="clear" w:color="auto" w:fill="auto"/>
        </w:tblPrEx>
        <w:tc>
          <w:tcPr>
            <w:tcW w:w="2830" w:type="dxa"/>
            <w:shd w:val="clear" w:color="auto" w:fill="D9D9D9"/>
          </w:tcPr>
          <w:p w14:paraId="263EB759" w14:textId="77777777" w:rsidR="0012716F" w:rsidRPr="00722EB0" w:rsidRDefault="0012716F" w:rsidP="006B7204">
            <w:pPr>
              <w:spacing w:before="120" w:after="160" w:line="276" w:lineRule="auto"/>
              <w:rPr>
                <w:rFonts w:eastAsia="Times New Roman"/>
                <w:bCs/>
                <w:szCs w:val="20"/>
                <w:rtl/>
              </w:rPr>
            </w:pPr>
            <w:r w:rsidRPr="00722EB0">
              <w:rPr>
                <w:szCs w:val="20"/>
                <w:rtl/>
              </w:rPr>
              <w:t xml:space="preserve">التحقق من المخاطر الصحية للكلاب في البلد المتضرّر، على سبيل المثال الظروف المناخية القاسية. </w:t>
            </w:r>
          </w:p>
        </w:tc>
        <w:tc>
          <w:tcPr>
            <w:tcW w:w="4820" w:type="dxa"/>
            <w:shd w:val="clear" w:color="auto" w:fill="F3F3F3"/>
          </w:tcPr>
          <w:p w14:paraId="4F0C8542" w14:textId="77777777"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راقب الظروف المناخية باستمرار ولا تستخدم الكلاب في درجات الحرارة أو البرودة الشديدة.</w:t>
            </w:r>
          </w:p>
        </w:tc>
        <w:tc>
          <w:tcPr>
            <w:tcW w:w="1700" w:type="dxa"/>
            <w:shd w:val="clear" w:color="auto" w:fill="F3F3F3"/>
          </w:tcPr>
          <w:p w14:paraId="2E610A19" w14:textId="77777777" w:rsidR="0012716F" w:rsidRPr="00722EB0" w:rsidRDefault="0012716F" w:rsidP="006B7204">
            <w:pPr>
              <w:spacing w:before="120" w:after="160" w:line="276" w:lineRule="auto"/>
              <w:rPr>
                <w:rFonts w:eastAsia="Times New Roman"/>
                <w:bCs/>
                <w:szCs w:val="20"/>
              </w:rPr>
            </w:pPr>
          </w:p>
        </w:tc>
      </w:tr>
      <w:tr w:rsidR="0012716F" w:rsidRPr="00722EB0" w14:paraId="65FBB163" w14:textId="77777777" w:rsidTr="00E66B4F">
        <w:tblPrEx>
          <w:shd w:val="clear" w:color="auto" w:fill="auto"/>
        </w:tblPrEx>
        <w:tc>
          <w:tcPr>
            <w:tcW w:w="2830" w:type="dxa"/>
            <w:shd w:val="clear" w:color="auto" w:fill="D9D9D9"/>
          </w:tcPr>
          <w:p w14:paraId="67946CDC" w14:textId="77777777" w:rsidR="0012716F" w:rsidRPr="00722EB0" w:rsidRDefault="0012716F" w:rsidP="006B7204">
            <w:pPr>
              <w:spacing w:before="120" w:after="160" w:line="276" w:lineRule="auto"/>
              <w:rPr>
                <w:rFonts w:eastAsia="Times New Roman"/>
                <w:bCs/>
                <w:szCs w:val="20"/>
                <w:rtl/>
              </w:rPr>
            </w:pPr>
            <w:r w:rsidRPr="00722EB0">
              <w:rPr>
                <w:szCs w:val="20"/>
                <w:rtl/>
              </w:rPr>
              <w:t>التحقق من خطة الإخلاء في حالات الطوارئ للكلاب.</w:t>
            </w:r>
          </w:p>
        </w:tc>
        <w:tc>
          <w:tcPr>
            <w:tcW w:w="4820" w:type="dxa"/>
            <w:shd w:val="clear" w:color="auto" w:fill="F3F3F3"/>
          </w:tcPr>
          <w:p w14:paraId="442110E8" w14:textId="77777777" w:rsidR="0012716F" w:rsidRPr="00722EB0" w:rsidRDefault="0012716F" w:rsidP="006B720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اطلب إحاطة من قائد الفريق قبل المغادرة.</w:t>
            </w:r>
          </w:p>
        </w:tc>
        <w:tc>
          <w:tcPr>
            <w:tcW w:w="1700" w:type="dxa"/>
            <w:shd w:val="clear" w:color="auto" w:fill="F3F3F3"/>
          </w:tcPr>
          <w:p w14:paraId="43927E15" w14:textId="0A79DB5C" w:rsidR="0012716F" w:rsidRPr="00722EB0" w:rsidRDefault="0012716F" w:rsidP="006B7204">
            <w:pPr>
              <w:spacing w:before="120" w:after="160" w:line="276" w:lineRule="auto"/>
              <w:rPr>
                <w:rFonts w:eastAsia="Times New Roman"/>
                <w:szCs w:val="20"/>
                <w:rtl/>
              </w:rPr>
            </w:pPr>
            <w:r w:rsidRPr="00722EB0">
              <w:rPr>
                <w:szCs w:val="20"/>
                <w:rtl/>
              </w:rPr>
              <w:t>الملحقان (ب)17، (ب)18</w:t>
            </w:r>
          </w:p>
        </w:tc>
      </w:tr>
    </w:tbl>
    <w:p w14:paraId="1D5F0DA5" w14:textId="77777777" w:rsidR="0012716F" w:rsidRPr="00B63E1E" w:rsidRDefault="0012716F">
      <w:pPr>
        <w:rPr>
          <w:sz w:val="18"/>
          <w:szCs w:val="18"/>
        </w:rPr>
      </w:pP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74ECCABD" w14:textId="77777777" w:rsidTr="00E66B4F">
        <w:trPr>
          <w:trHeight w:val="420"/>
        </w:trPr>
        <w:tc>
          <w:tcPr>
            <w:tcW w:w="9350" w:type="dxa"/>
            <w:gridSpan w:val="3"/>
            <w:tcBorders>
              <w:bottom w:val="single" w:sz="4" w:space="0" w:color="auto"/>
            </w:tcBorders>
            <w:shd w:val="clear" w:color="auto" w:fill="0070C0"/>
          </w:tcPr>
          <w:p w14:paraId="629B2524"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16" w:name="_Toc29485118"/>
            <w:bookmarkStart w:id="17" w:name="_Toc128644339"/>
            <w:r w:rsidRPr="00722EB0">
              <w:rPr>
                <w:bCs/>
                <w:color w:val="FFFFFF" w:themeColor="background1"/>
                <w:sz w:val="20"/>
                <w:szCs w:val="20"/>
                <w:rtl/>
              </w:rPr>
              <w:lastRenderedPageBreak/>
              <w:t>العمليات</w:t>
            </w:r>
            <w:bookmarkEnd w:id="16"/>
            <w:bookmarkEnd w:id="17"/>
            <w:r w:rsidRPr="00722EB0">
              <w:rPr>
                <w:bCs/>
                <w:color w:val="FFFFFF" w:themeColor="background1"/>
                <w:sz w:val="20"/>
                <w:szCs w:val="20"/>
                <w:rtl/>
              </w:rPr>
              <w:t xml:space="preserve"> </w:t>
            </w:r>
          </w:p>
        </w:tc>
      </w:tr>
      <w:tr w:rsidR="0012716F" w:rsidRPr="00722EB0" w14:paraId="1024A8CF" w14:textId="77777777" w:rsidTr="00E66B4F">
        <w:tc>
          <w:tcPr>
            <w:tcW w:w="2830" w:type="dxa"/>
            <w:tcBorders>
              <w:bottom w:val="single" w:sz="4" w:space="0" w:color="auto"/>
            </w:tcBorders>
            <w:shd w:val="clear" w:color="auto" w:fill="000000"/>
          </w:tcPr>
          <w:p w14:paraId="3B2AADBF" w14:textId="77777777" w:rsidR="0012716F" w:rsidRPr="00722EB0" w:rsidRDefault="0012716F" w:rsidP="006B7204">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6F58403E" w14:textId="77777777" w:rsidR="0012716F" w:rsidRPr="00722EB0" w:rsidRDefault="0012716F" w:rsidP="006B7204">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27A56BC8" w14:textId="77777777" w:rsidR="0012716F" w:rsidRPr="00722EB0" w:rsidRDefault="0012716F" w:rsidP="006B7204">
            <w:pPr>
              <w:spacing w:before="100" w:after="100"/>
              <w:jc w:val="center"/>
              <w:rPr>
                <w:b/>
                <w:bCs/>
                <w:color w:val="FFFFFF" w:themeColor="background1"/>
                <w:szCs w:val="20"/>
                <w:rtl/>
              </w:rPr>
            </w:pPr>
            <w:r w:rsidRPr="00722EB0">
              <w:rPr>
                <w:b/>
                <w:bCs/>
                <w:color w:val="FFFFFF" w:themeColor="background1"/>
                <w:szCs w:val="20"/>
                <w:rtl/>
              </w:rPr>
              <w:t>المرجع</w:t>
            </w:r>
          </w:p>
        </w:tc>
      </w:tr>
      <w:tr w:rsidR="00A44620" w:rsidRPr="00722EB0" w14:paraId="0A87B146" w14:textId="77777777" w:rsidTr="00E66B4F">
        <w:tblPrEx>
          <w:shd w:val="clear" w:color="auto" w:fill="auto"/>
        </w:tblPrEx>
        <w:tc>
          <w:tcPr>
            <w:tcW w:w="9350" w:type="dxa"/>
            <w:gridSpan w:val="3"/>
            <w:shd w:val="clear" w:color="auto" w:fill="D9D9D9"/>
          </w:tcPr>
          <w:p w14:paraId="696CB5CF" w14:textId="77777777" w:rsidR="0012716F" w:rsidRPr="00722EB0" w:rsidRDefault="0012716F" w:rsidP="00A44620">
            <w:pPr>
              <w:spacing w:before="100" w:after="100"/>
              <w:jc w:val="center"/>
              <w:rPr>
                <w:i/>
                <w:iCs/>
                <w:color w:val="000000" w:themeColor="text1"/>
                <w:szCs w:val="20"/>
                <w:rtl/>
              </w:rPr>
            </w:pPr>
            <w:r w:rsidRPr="00722EB0">
              <w:rPr>
                <w:i/>
                <w:iCs/>
                <w:color w:val="000000" w:themeColor="text1"/>
                <w:szCs w:val="20"/>
                <w:rtl/>
              </w:rPr>
              <w:t>البحث التقني العام</w:t>
            </w:r>
          </w:p>
        </w:tc>
      </w:tr>
      <w:tr w:rsidR="0012716F" w:rsidRPr="00722EB0" w14:paraId="35337BBB" w14:textId="77777777" w:rsidTr="00E66B4F">
        <w:tblPrEx>
          <w:shd w:val="clear" w:color="auto" w:fill="auto"/>
        </w:tblPrEx>
        <w:tc>
          <w:tcPr>
            <w:tcW w:w="2830" w:type="dxa"/>
            <w:shd w:val="clear" w:color="auto" w:fill="D9D9D9"/>
          </w:tcPr>
          <w:p w14:paraId="12A89390" w14:textId="77777777" w:rsidR="0012716F" w:rsidRPr="00722EB0" w:rsidRDefault="0012716F" w:rsidP="00AA5183">
            <w:pPr>
              <w:spacing w:before="120" w:after="160" w:line="276" w:lineRule="auto"/>
              <w:rPr>
                <w:rFonts w:eastAsia="Times New Roman"/>
                <w:bCs/>
                <w:szCs w:val="20"/>
                <w:rtl/>
              </w:rPr>
            </w:pPr>
            <w:r w:rsidRPr="00722EB0">
              <w:rPr>
                <w:szCs w:val="20"/>
                <w:rtl/>
              </w:rPr>
              <w:t xml:space="preserve">إعداد خطة للسلامة والأمن وتقديم إحاطة للفريق. </w:t>
            </w:r>
          </w:p>
        </w:tc>
        <w:tc>
          <w:tcPr>
            <w:tcW w:w="4820" w:type="dxa"/>
            <w:shd w:val="clear" w:color="auto" w:fill="F3F3F3"/>
          </w:tcPr>
          <w:p w14:paraId="6831B993"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يجب إجراء تقييم شامل للمخاطر قبل الشروع في البحث.</w:t>
            </w:r>
          </w:p>
        </w:tc>
        <w:tc>
          <w:tcPr>
            <w:tcW w:w="1700" w:type="dxa"/>
            <w:shd w:val="clear" w:color="auto" w:fill="F3F3F3"/>
          </w:tcPr>
          <w:p w14:paraId="56A93A6E" w14:textId="77777777" w:rsidR="0012716F" w:rsidRPr="00722EB0" w:rsidRDefault="0012716F" w:rsidP="00AA5183">
            <w:pPr>
              <w:spacing w:before="120" w:after="160" w:line="276" w:lineRule="auto"/>
              <w:rPr>
                <w:rFonts w:eastAsia="Times New Roman"/>
                <w:bCs/>
                <w:szCs w:val="20"/>
              </w:rPr>
            </w:pPr>
          </w:p>
        </w:tc>
      </w:tr>
      <w:tr w:rsidR="0012716F" w:rsidRPr="00722EB0" w14:paraId="394F5037" w14:textId="77777777" w:rsidTr="00E66B4F">
        <w:tblPrEx>
          <w:shd w:val="clear" w:color="auto" w:fill="auto"/>
        </w:tblPrEx>
        <w:tc>
          <w:tcPr>
            <w:tcW w:w="2830" w:type="dxa"/>
            <w:shd w:val="clear" w:color="auto" w:fill="D9D9D9"/>
          </w:tcPr>
          <w:p w14:paraId="131E92BF" w14:textId="77777777" w:rsidR="0012716F" w:rsidRPr="00722EB0" w:rsidRDefault="0012716F" w:rsidP="00AA5183">
            <w:pPr>
              <w:spacing w:before="120" w:after="160" w:line="276" w:lineRule="auto"/>
              <w:rPr>
                <w:rFonts w:eastAsia="Times New Roman"/>
                <w:bCs/>
                <w:szCs w:val="20"/>
                <w:rtl/>
              </w:rPr>
            </w:pPr>
            <w:r w:rsidRPr="00722EB0">
              <w:rPr>
                <w:szCs w:val="20"/>
                <w:rtl/>
              </w:rPr>
              <w:t>تحديد استراتيجية البحث والاستكشاف.</w:t>
            </w:r>
          </w:p>
        </w:tc>
        <w:tc>
          <w:tcPr>
            <w:tcW w:w="4820" w:type="dxa"/>
            <w:shd w:val="clear" w:color="auto" w:fill="F3F3F3"/>
          </w:tcPr>
          <w:p w14:paraId="16F06CC0"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حدد إذا ما كان سيتم إجراء البحث باستخدام الأفراد أو معدات التنصّت أو طرق أخرى مثل كاميرات التصوير الحراري أو الطائرات المسيَّرة، وقد تؤثر منهجية البحث على أنشطة أخرى ويتعين إبلاغ الفريق الطبي الدولي بها. </w:t>
            </w:r>
          </w:p>
        </w:tc>
        <w:tc>
          <w:tcPr>
            <w:tcW w:w="1700" w:type="dxa"/>
            <w:shd w:val="clear" w:color="auto" w:fill="F3F3F3"/>
          </w:tcPr>
          <w:p w14:paraId="2088C08B" w14:textId="77777777" w:rsidR="0012716F" w:rsidRPr="00722EB0" w:rsidRDefault="0012716F" w:rsidP="00AA5183">
            <w:pPr>
              <w:spacing w:before="120" w:after="160" w:line="276" w:lineRule="auto"/>
              <w:rPr>
                <w:rFonts w:eastAsia="Times New Roman"/>
                <w:bCs/>
                <w:szCs w:val="20"/>
              </w:rPr>
            </w:pPr>
          </w:p>
        </w:tc>
      </w:tr>
      <w:tr w:rsidR="0012716F" w:rsidRPr="00722EB0" w14:paraId="7CBFCA92" w14:textId="77777777" w:rsidTr="00E66B4F">
        <w:tblPrEx>
          <w:shd w:val="clear" w:color="auto" w:fill="auto"/>
        </w:tblPrEx>
        <w:tc>
          <w:tcPr>
            <w:tcW w:w="2830" w:type="dxa"/>
            <w:shd w:val="clear" w:color="auto" w:fill="D9D9D9"/>
          </w:tcPr>
          <w:p w14:paraId="32C51EE7" w14:textId="77777777" w:rsidR="0012716F" w:rsidRPr="00722EB0" w:rsidRDefault="0012716F" w:rsidP="00AA5183">
            <w:pPr>
              <w:spacing w:before="120" w:after="160" w:line="276" w:lineRule="auto"/>
              <w:rPr>
                <w:rFonts w:eastAsia="Times New Roman"/>
                <w:bCs/>
                <w:szCs w:val="20"/>
                <w:rtl/>
              </w:rPr>
            </w:pPr>
            <w:r w:rsidRPr="00722EB0">
              <w:rPr>
                <w:szCs w:val="20"/>
                <w:rtl/>
              </w:rPr>
              <w:t>التواصل مع السلطات المحلية بشأن تلقي معلومات إضافية عن الضحايا من السكان المحليين والمسعفين.</w:t>
            </w:r>
          </w:p>
        </w:tc>
        <w:tc>
          <w:tcPr>
            <w:tcW w:w="4820" w:type="dxa"/>
            <w:shd w:val="clear" w:color="auto" w:fill="F3F3F3"/>
          </w:tcPr>
          <w:p w14:paraId="4F3F645A" w14:textId="2DF0FB55"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يُعد الأشخاص الموجودين في مكان الحدث والعارفين بالمنطقة أفضل مصدر للمعلومات. يجب إجراء مقابلات سريعة قبل إخلاء الناس من مكان الحادث.</w:t>
            </w:r>
          </w:p>
        </w:tc>
        <w:tc>
          <w:tcPr>
            <w:tcW w:w="1700" w:type="dxa"/>
            <w:shd w:val="clear" w:color="auto" w:fill="F3F3F3"/>
          </w:tcPr>
          <w:p w14:paraId="4DF9A1C4" w14:textId="77777777" w:rsidR="0012716F" w:rsidRPr="00722EB0" w:rsidRDefault="0012716F" w:rsidP="00AA5183">
            <w:pPr>
              <w:spacing w:before="120" w:after="160" w:line="276" w:lineRule="auto"/>
              <w:rPr>
                <w:rFonts w:eastAsia="Times New Roman"/>
                <w:bCs/>
                <w:szCs w:val="20"/>
              </w:rPr>
            </w:pPr>
          </w:p>
        </w:tc>
      </w:tr>
      <w:tr w:rsidR="0012716F" w:rsidRPr="00722EB0" w14:paraId="021CDDCA" w14:textId="77777777" w:rsidTr="00E66B4F">
        <w:tblPrEx>
          <w:shd w:val="clear" w:color="auto" w:fill="auto"/>
        </w:tblPrEx>
        <w:tc>
          <w:tcPr>
            <w:tcW w:w="2830" w:type="dxa"/>
            <w:shd w:val="clear" w:color="auto" w:fill="D9D9D9"/>
          </w:tcPr>
          <w:p w14:paraId="64CB323B" w14:textId="6C7BC573" w:rsidR="0012716F" w:rsidRPr="00722EB0" w:rsidRDefault="0012716F" w:rsidP="00AA5183">
            <w:pPr>
              <w:spacing w:before="120" w:after="160" w:line="276" w:lineRule="auto"/>
              <w:rPr>
                <w:rFonts w:eastAsia="Times New Roman"/>
                <w:bCs/>
                <w:szCs w:val="20"/>
                <w:rtl/>
              </w:rPr>
            </w:pPr>
            <w:r w:rsidRPr="00722EB0">
              <w:rPr>
                <w:szCs w:val="20"/>
                <w:rtl/>
              </w:rPr>
              <w:t xml:space="preserve">التواصل مع السلطات المحلية فيما يتعلق بطلب المشورة بشأن هيكل المبنى. </w:t>
            </w:r>
          </w:p>
        </w:tc>
        <w:tc>
          <w:tcPr>
            <w:tcW w:w="4820" w:type="dxa"/>
            <w:shd w:val="clear" w:color="auto" w:fill="F3F3F3"/>
          </w:tcPr>
          <w:p w14:paraId="6252F08D"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غالبًا ما يتوفر لدى المجالس المحلية ومسؤولي المدينة خطط مفصلة للمباني. </w:t>
            </w:r>
          </w:p>
        </w:tc>
        <w:tc>
          <w:tcPr>
            <w:tcW w:w="1700" w:type="dxa"/>
            <w:shd w:val="clear" w:color="auto" w:fill="F3F3F3"/>
          </w:tcPr>
          <w:p w14:paraId="22E33960" w14:textId="77777777" w:rsidR="0012716F" w:rsidRPr="00722EB0" w:rsidRDefault="0012716F" w:rsidP="00AA5183">
            <w:pPr>
              <w:spacing w:before="120" w:after="160" w:line="276" w:lineRule="auto"/>
              <w:rPr>
                <w:rFonts w:eastAsia="Times New Roman"/>
                <w:bCs/>
                <w:szCs w:val="20"/>
              </w:rPr>
            </w:pPr>
          </w:p>
        </w:tc>
      </w:tr>
      <w:tr w:rsidR="0012716F" w:rsidRPr="00722EB0" w14:paraId="59E8F63E" w14:textId="77777777" w:rsidTr="00E66B4F">
        <w:tblPrEx>
          <w:shd w:val="clear" w:color="auto" w:fill="auto"/>
        </w:tblPrEx>
        <w:tc>
          <w:tcPr>
            <w:tcW w:w="2830" w:type="dxa"/>
            <w:shd w:val="clear" w:color="auto" w:fill="D9D9D9"/>
          </w:tcPr>
          <w:p w14:paraId="28752D8E" w14:textId="77777777" w:rsidR="0012716F" w:rsidRPr="00722EB0" w:rsidRDefault="0012716F" w:rsidP="00AA5183">
            <w:pPr>
              <w:spacing w:before="120" w:after="160" w:line="276" w:lineRule="auto"/>
              <w:rPr>
                <w:rFonts w:eastAsia="Times New Roman"/>
                <w:bCs/>
                <w:szCs w:val="20"/>
                <w:rtl/>
              </w:rPr>
            </w:pPr>
            <w:r w:rsidRPr="00722EB0">
              <w:rPr>
                <w:szCs w:val="20"/>
                <w:rtl/>
              </w:rPr>
              <w:t>هل يمكن إجراء التواصل اللفظي أو البصري مع الضحايا؟</w:t>
            </w:r>
          </w:p>
        </w:tc>
        <w:tc>
          <w:tcPr>
            <w:tcW w:w="4820" w:type="dxa"/>
            <w:shd w:val="clear" w:color="auto" w:fill="F3F3F3"/>
          </w:tcPr>
          <w:p w14:paraId="326169A5" w14:textId="10E6B0F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ينبغي أن يكون البحث حسب المخطط السطحي أو المناداة الخطوة الأولى في تحديد مكان الضحايا المحاصرين.</w:t>
            </w:r>
          </w:p>
        </w:tc>
        <w:tc>
          <w:tcPr>
            <w:tcW w:w="1700" w:type="dxa"/>
            <w:shd w:val="clear" w:color="auto" w:fill="F3F3F3"/>
          </w:tcPr>
          <w:p w14:paraId="5E1EAD3D" w14:textId="77777777" w:rsidR="0012716F" w:rsidRPr="00722EB0" w:rsidRDefault="0012716F" w:rsidP="00AA5183">
            <w:pPr>
              <w:spacing w:before="120" w:after="160" w:line="276" w:lineRule="auto"/>
              <w:rPr>
                <w:rFonts w:eastAsia="Times New Roman"/>
                <w:bCs/>
                <w:szCs w:val="20"/>
              </w:rPr>
            </w:pPr>
          </w:p>
        </w:tc>
      </w:tr>
      <w:tr w:rsidR="0012716F" w:rsidRPr="00722EB0" w14:paraId="61EBA691" w14:textId="77777777" w:rsidTr="00E66B4F">
        <w:tblPrEx>
          <w:shd w:val="clear" w:color="auto" w:fill="auto"/>
        </w:tblPrEx>
        <w:tc>
          <w:tcPr>
            <w:tcW w:w="2830" w:type="dxa"/>
            <w:shd w:val="clear" w:color="auto" w:fill="D9D9D9"/>
          </w:tcPr>
          <w:p w14:paraId="593B96BE" w14:textId="6D3FB8B4" w:rsidR="0012716F" w:rsidRPr="00722EB0" w:rsidRDefault="0012716F" w:rsidP="00AA5183">
            <w:pPr>
              <w:spacing w:before="120" w:after="160" w:line="276" w:lineRule="auto"/>
              <w:rPr>
                <w:rFonts w:eastAsia="Times New Roman"/>
                <w:bCs/>
                <w:szCs w:val="20"/>
                <w:rtl/>
              </w:rPr>
            </w:pPr>
            <w:r w:rsidRPr="00722EB0">
              <w:rPr>
                <w:szCs w:val="20"/>
                <w:rtl/>
              </w:rPr>
              <w:t>التواصل مع السلطات المحلية لتحديد التكتيكات.</w:t>
            </w:r>
          </w:p>
        </w:tc>
        <w:tc>
          <w:tcPr>
            <w:tcW w:w="4820" w:type="dxa"/>
            <w:shd w:val="clear" w:color="auto" w:fill="F3F3F3"/>
          </w:tcPr>
          <w:p w14:paraId="5E12D847" w14:textId="75A35CFD"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سيتوفر لدى العديد من الوكالات خطط مفصلة للاستجابة لحالات الطوارئ الكبرى. يتعين على فرق البحث والإنقاذ في المناطق الحضرية التأكد من تنسيق أنشطتها وفقًا للترتيبات المحلية. </w:t>
            </w:r>
          </w:p>
        </w:tc>
        <w:tc>
          <w:tcPr>
            <w:tcW w:w="1700" w:type="dxa"/>
            <w:shd w:val="clear" w:color="auto" w:fill="F3F3F3"/>
          </w:tcPr>
          <w:p w14:paraId="14001328" w14:textId="77777777" w:rsidR="0012716F" w:rsidRPr="00722EB0" w:rsidRDefault="0012716F" w:rsidP="00AA5183">
            <w:pPr>
              <w:spacing w:before="120" w:after="160" w:line="276" w:lineRule="auto"/>
              <w:rPr>
                <w:rFonts w:eastAsia="Times New Roman"/>
                <w:bCs/>
                <w:szCs w:val="20"/>
              </w:rPr>
            </w:pPr>
          </w:p>
        </w:tc>
      </w:tr>
      <w:tr w:rsidR="0012716F" w:rsidRPr="00722EB0" w14:paraId="5D344D1E" w14:textId="77777777" w:rsidTr="00E66B4F">
        <w:tblPrEx>
          <w:shd w:val="clear" w:color="auto" w:fill="auto"/>
        </w:tblPrEx>
        <w:tc>
          <w:tcPr>
            <w:tcW w:w="2830" w:type="dxa"/>
            <w:shd w:val="clear" w:color="auto" w:fill="D9D9D9"/>
          </w:tcPr>
          <w:p w14:paraId="2861FBFE" w14:textId="77777777" w:rsidR="0012716F" w:rsidRPr="00722EB0" w:rsidRDefault="0012716F" w:rsidP="00AA5183">
            <w:pPr>
              <w:spacing w:before="120" w:after="160" w:line="276" w:lineRule="auto"/>
              <w:rPr>
                <w:rFonts w:eastAsia="Times New Roman"/>
                <w:bCs/>
                <w:szCs w:val="20"/>
                <w:rtl/>
              </w:rPr>
            </w:pPr>
            <w:r w:rsidRPr="00722EB0">
              <w:rPr>
                <w:szCs w:val="20"/>
                <w:rtl/>
              </w:rPr>
              <w:t>ضمان التواصل مع المعنيين بجميع وظائف الفريق الأخرى.</w:t>
            </w:r>
          </w:p>
        </w:tc>
        <w:tc>
          <w:tcPr>
            <w:tcW w:w="4820" w:type="dxa"/>
            <w:shd w:val="clear" w:color="auto" w:fill="F3F3F3"/>
          </w:tcPr>
          <w:p w14:paraId="520D07A7" w14:textId="7D1FB956"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يجب على الفريق الطبي الدولي تنسيق جميع أنشطة الفريق، ويجب على الفرق اتباع تعليماته وعدم الحياد عنها دون موافقة من الفريق ذاته.</w:t>
            </w:r>
          </w:p>
        </w:tc>
        <w:tc>
          <w:tcPr>
            <w:tcW w:w="1700" w:type="dxa"/>
            <w:shd w:val="clear" w:color="auto" w:fill="F3F3F3"/>
          </w:tcPr>
          <w:p w14:paraId="58EB7D57" w14:textId="77777777" w:rsidR="0012716F" w:rsidRPr="00722EB0" w:rsidRDefault="0012716F" w:rsidP="00AA5183">
            <w:pPr>
              <w:spacing w:before="120" w:after="160" w:line="276" w:lineRule="auto"/>
              <w:rPr>
                <w:rFonts w:eastAsia="Times New Roman"/>
                <w:bCs/>
                <w:szCs w:val="20"/>
              </w:rPr>
            </w:pPr>
          </w:p>
        </w:tc>
      </w:tr>
      <w:tr w:rsidR="0012716F" w:rsidRPr="00722EB0" w14:paraId="75B02816" w14:textId="77777777" w:rsidTr="00E66B4F">
        <w:tblPrEx>
          <w:shd w:val="clear" w:color="auto" w:fill="auto"/>
        </w:tblPrEx>
        <w:tc>
          <w:tcPr>
            <w:tcW w:w="2830" w:type="dxa"/>
            <w:shd w:val="clear" w:color="auto" w:fill="D9D9D9"/>
          </w:tcPr>
          <w:p w14:paraId="3A7F61EC" w14:textId="77777777" w:rsidR="0012716F" w:rsidRPr="00722EB0" w:rsidRDefault="0012716F" w:rsidP="00AA5183">
            <w:pPr>
              <w:spacing w:before="120" w:after="160" w:line="276" w:lineRule="auto"/>
              <w:rPr>
                <w:rFonts w:eastAsia="Times New Roman"/>
                <w:bCs/>
                <w:szCs w:val="20"/>
                <w:rtl/>
              </w:rPr>
            </w:pPr>
            <w:r w:rsidRPr="00722EB0">
              <w:rPr>
                <w:szCs w:val="20"/>
                <w:rtl/>
              </w:rPr>
              <w:t>هل الأفراد ملمين بنظام إشارات الإخلاء؟</w:t>
            </w:r>
          </w:p>
        </w:tc>
        <w:tc>
          <w:tcPr>
            <w:tcW w:w="4820" w:type="dxa"/>
            <w:shd w:val="clear" w:color="auto" w:fill="F3F3F3"/>
          </w:tcPr>
          <w:p w14:paraId="43DC7566"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 تتسبب الصدمات اللاحقة وغيرها من الظروف في حركة أكثر ما يؤدي إلى انهيار الهياكل. يلزم أن تكون الفرق مستعدة للإخلاء على الفور عند الحاجة. </w:t>
            </w:r>
          </w:p>
        </w:tc>
        <w:tc>
          <w:tcPr>
            <w:tcW w:w="1700" w:type="dxa"/>
            <w:shd w:val="clear" w:color="auto" w:fill="F3F3F3"/>
          </w:tcPr>
          <w:p w14:paraId="7B909BA6" w14:textId="77777777" w:rsidR="0012716F" w:rsidRPr="00722EB0" w:rsidRDefault="0012716F" w:rsidP="00AA5183">
            <w:pPr>
              <w:spacing w:before="120" w:after="160" w:line="276" w:lineRule="auto"/>
              <w:rPr>
                <w:rFonts w:eastAsia="Times New Roman"/>
                <w:bCs/>
                <w:szCs w:val="20"/>
              </w:rPr>
            </w:pPr>
          </w:p>
        </w:tc>
      </w:tr>
      <w:tr w:rsidR="0012716F" w:rsidRPr="00722EB0" w14:paraId="579B9D31" w14:textId="77777777" w:rsidTr="00E66B4F">
        <w:tblPrEx>
          <w:shd w:val="clear" w:color="auto" w:fill="auto"/>
        </w:tblPrEx>
        <w:tc>
          <w:tcPr>
            <w:tcW w:w="2830" w:type="dxa"/>
            <w:shd w:val="clear" w:color="auto" w:fill="D9D9D9"/>
          </w:tcPr>
          <w:p w14:paraId="01FECCB5" w14:textId="77777777" w:rsidR="0012716F" w:rsidRPr="00722EB0" w:rsidRDefault="0012716F" w:rsidP="00AA5183">
            <w:pPr>
              <w:spacing w:before="120" w:after="160" w:line="276" w:lineRule="auto"/>
              <w:rPr>
                <w:rFonts w:eastAsia="Times New Roman"/>
                <w:bCs/>
                <w:szCs w:val="20"/>
                <w:rtl/>
              </w:rPr>
            </w:pPr>
            <w:r w:rsidRPr="00722EB0">
              <w:rPr>
                <w:szCs w:val="20"/>
                <w:rtl/>
              </w:rPr>
              <w:t>التأكد من توفر نظام مساءلة فعّال لجميع الأفراد.</w:t>
            </w:r>
          </w:p>
        </w:tc>
        <w:tc>
          <w:tcPr>
            <w:tcW w:w="4820" w:type="dxa"/>
            <w:shd w:val="clear" w:color="auto" w:fill="F3F3F3"/>
          </w:tcPr>
          <w:p w14:paraId="26FFE0D8" w14:textId="1CC7B959"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لا ينبغي بدء أي نشاط بدون توفر نظام مساءلة قبل الشروع في النشاط. </w:t>
            </w:r>
          </w:p>
        </w:tc>
        <w:tc>
          <w:tcPr>
            <w:tcW w:w="1700" w:type="dxa"/>
            <w:shd w:val="clear" w:color="auto" w:fill="F3F3F3"/>
          </w:tcPr>
          <w:p w14:paraId="416194F0" w14:textId="77777777" w:rsidR="0012716F" w:rsidRPr="00722EB0" w:rsidRDefault="0012716F" w:rsidP="00AA5183">
            <w:pPr>
              <w:spacing w:before="120" w:after="160" w:line="276" w:lineRule="auto"/>
              <w:rPr>
                <w:rFonts w:eastAsia="Times New Roman"/>
                <w:bCs/>
                <w:szCs w:val="20"/>
              </w:rPr>
            </w:pPr>
          </w:p>
        </w:tc>
      </w:tr>
      <w:tr w:rsidR="0012716F" w:rsidRPr="00722EB0" w14:paraId="5E2A7DA2" w14:textId="77777777" w:rsidTr="00E66B4F">
        <w:tblPrEx>
          <w:shd w:val="clear" w:color="auto" w:fill="auto"/>
        </w:tblPrEx>
        <w:tc>
          <w:tcPr>
            <w:tcW w:w="2830" w:type="dxa"/>
            <w:shd w:val="clear" w:color="auto" w:fill="D9D9D9"/>
          </w:tcPr>
          <w:p w14:paraId="07EA511F" w14:textId="254885BB" w:rsidR="0012716F" w:rsidRPr="00722EB0" w:rsidRDefault="0012716F" w:rsidP="00AA5183">
            <w:pPr>
              <w:spacing w:before="120" w:after="160" w:line="276" w:lineRule="auto"/>
              <w:rPr>
                <w:rFonts w:eastAsia="Times New Roman"/>
                <w:bCs/>
                <w:szCs w:val="20"/>
                <w:rtl/>
              </w:rPr>
            </w:pPr>
            <w:r w:rsidRPr="00722EB0">
              <w:rPr>
                <w:szCs w:val="20"/>
                <w:rtl/>
              </w:rPr>
              <w:t>التأكد من توفر معدات الوقاية الشخصية المناسبة.</w:t>
            </w:r>
          </w:p>
        </w:tc>
        <w:tc>
          <w:tcPr>
            <w:tcW w:w="4820" w:type="dxa"/>
            <w:shd w:val="clear" w:color="auto" w:fill="F3F3F3"/>
          </w:tcPr>
          <w:p w14:paraId="4336D074" w14:textId="139BFEC0"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تعد معداتك للوقاية الشخصية بمثابة خط الدفاع الأخير ضد الإصابة، ولا يمكن الاستغناء عنها.</w:t>
            </w:r>
          </w:p>
        </w:tc>
        <w:tc>
          <w:tcPr>
            <w:tcW w:w="1700" w:type="dxa"/>
            <w:shd w:val="clear" w:color="auto" w:fill="F3F3F3"/>
          </w:tcPr>
          <w:p w14:paraId="28E7C2D7" w14:textId="77777777" w:rsidR="0012716F" w:rsidRPr="00722EB0" w:rsidRDefault="0012716F" w:rsidP="00AA5183">
            <w:pPr>
              <w:spacing w:before="120" w:after="160" w:line="276" w:lineRule="auto"/>
              <w:rPr>
                <w:rFonts w:eastAsia="Times New Roman"/>
                <w:bCs/>
                <w:szCs w:val="20"/>
              </w:rPr>
            </w:pPr>
          </w:p>
        </w:tc>
      </w:tr>
      <w:tr w:rsidR="0012716F" w:rsidRPr="00722EB0" w14:paraId="549E3DCA" w14:textId="77777777" w:rsidTr="00E66B4F">
        <w:tblPrEx>
          <w:shd w:val="clear" w:color="auto" w:fill="auto"/>
        </w:tblPrEx>
        <w:tc>
          <w:tcPr>
            <w:tcW w:w="2830" w:type="dxa"/>
            <w:shd w:val="clear" w:color="auto" w:fill="D9D9D9"/>
          </w:tcPr>
          <w:p w14:paraId="1F228D4A" w14:textId="77777777" w:rsidR="0012716F" w:rsidRPr="00722EB0" w:rsidRDefault="0012716F" w:rsidP="00AA5183">
            <w:pPr>
              <w:spacing w:before="120" w:after="160" w:line="276" w:lineRule="auto"/>
              <w:rPr>
                <w:rFonts w:eastAsia="Times New Roman"/>
                <w:bCs/>
                <w:szCs w:val="20"/>
                <w:rtl/>
              </w:rPr>
            </w:pPr>
            <w:r w:rsidRPr="00722EB0">
              <w:rPr>
                <w:szCs w:val="20"/>
                <w:rtl/>
              </w:rPr>
              <w:t>التأكد من إعادة تشغيل جميع المعدات والعودة إلى اللوجستيات.</w:t>
            </w:r>
          </w:p>
        </w:tc>
        <w:tc>
          <w:tcPr>
            <w:tcW w:w="4820" w:type="dxa"/>
            <w:shd w:val="clear" w:color="auto" w:fill="F3F3F3"/>
          </w:tcPr>
          <w:p w14:paraId="578E8B1F"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تأكد من جاهزية المعدات للتكليف التالي في أقرب وقت ممكن عمليًا. التواصل مع مسؤول وظيفة اللوجستيات لاستبدال العناصر المستهلكة بمجرد استخدامها. </w:t>
            </w:r>
          </w:p>
          <w:p w14:paraId="1407DE69" w14:textId="77777777" w:rsidR="00A47480" w:rsidRPr="00722EB0" w:rsidRDefault="00A47480" w:rsidP="00AA5183">
            <w:pPr>
              <w:pStyle w:val="ListParagraph"/>
              <w:tabs>
                <w:tab w:val="right" w:pos="-120"/>
              </w:tabs>
              <w:spacing w:before="120" w:after="160"/>
              <w:ind w:left="357"/>
              <w:contextualSpacing w:val="0"/>
              <w:jc w:val="both"/>
              <w:rPr>
                <w:rFonts w:eastAsia="Times New Roman"/>
                <w:szCs w:val="20"/>
              </w:rPr>
            </w:pPr>
          </w:p>
          <w:p w14:paraId="0B9316C5" w14:textId="33DF2E81" w:rsidR="00AA5183" w:rsidRPr="00722EB0" w:rsidRDefault="00AA5183" w:rsidP="00AA5183">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24DD309A" w14:textId="77777777" w:rsidR="0012716F" w:rsidRPr="00722EB0" w:rsidRDefault="0012716F" w:rsidP="00AA5183">
            <w:pPr>
              <w:spacing w:before="120" w:after="160" w:line="276" w:lineRule="auto"/>
              <w:rPr>
                <w:rFonts w:eastAsia="Times New Roman"/>
                <w:bCs/>
                <w:szCs w:val="20"/>
              </w:rPr>
            </w:pPr>
          </w:p>
        </w:tc>
      </w:tr>
      <w:tr w:rsidR="0012716F" w:rsidRPr="00722EB0" w14:paraId="27EDF561" w14:textId="77777777" w:rsidTr="00E66B4F">
        <w:tblPrEx>
          <w:shd w:val="clear" w:color="auto" w:fill="auto"/>
        </w:tblPrEx>
        <w:tc>
          <w:tcPr>
            <w:tcW w:w="9350" w:type="dxa"/>
            <w:gridSpan w:val="3"/>
            <w:shd w:val="clear" w:color="auto" w:fill="D9D9D9"/>
          </w:tcPr>
          <w:p w14:paraId="55B550EA" w14:textId="77777777" w:rsidR="0012716F" w:rsidRPr="00722EB0" w:rsidRDefault="0012716F" w:rsidP="00A44620">
            <w:pPr>
              <w:spacing w:before="100" w:after="100"/>
              <w:jc w:val="center"/>
              <w:rPr>
                <w:i/>
                <w:iCs/>
                <w:color w:val="000000" w:themeColor="text1"/>
                <w:szCs w:val="20"/>
                <w:rtl/>
              </w:rPr>
            </w:pPr>
            <w:r w:rsidRPr="00722EB0">
              <w:rPr>
                <w:i/>
                <w:iCs/>
                <w:color w:val="000000" w:themeColor="text1"/>
                <w:szCs w:val="20"/>
                <w:rtl/>
              </w:rPr>
              <w:lastRenderedPageBreak/>
              <w:t>البحث بواسطة الكلاب</w:t>
            </w:r>
          </w:p>
        </w:tc>
      </w:tr>
      <w:tr w:rsidR="0012716F" w:rsidRPr="00722EB0" w14:paraId="354DFEEC" w14:textId="77777777" w:rsidTr="00E66B4F">
        <w:tblPrEx>
          <w:shd w:val="clear" w:color="auto" w:fill="auto"/>
        </w:tblPrEx>
        <w:tc>
          <w:tcPr>
            <w:tcW w:w="2830" w:type="dxa"/>
            <w:shd w:val="clear" w:color="auto" w:fill="D9D9D9"/>
          </w:tcPr>
          <w:p w14:paraId="6EEB51F1" w14:textId="77777777" w:rsidR="0012716F" w:rsidRPr="00722EB0" w:rsidRDefault="0012716F" w:rsidP="00AA5183">
            <w:pPr>
              <w:spacing w:before="120" w:after="160" w:line="276" w:lineRule="auto"/>
              <w:rPr>
                <w:rFonts w:eastAsia="Times New Roman"/>
                <w:bCs/>
                <w:szCs w:val="20"/>
                <w:rtl/>
              </w:rPr>
            </w:pPr>
            <w:r w:rsidRPr="00722EB0">
              <w:rPr>
                <w:szCs w:val="20"/>
                <w:rtl/>
              </w:rPr>
              <w:t>التأكد من تخصيص وقت راحة للكلاب وتناوب الأفراد (نظام النوبات).</w:t>
            </w:r>
          </w:p>
        </w:tc>
        <w:tc>
          <w:tcPr>
            <w:tcW w:w="4820" w:type="dxa"/>
            <w:shd w:val="clear" w:color="auto" w:fill="F3F3F3"/>
          </w:tcPr>
          <w:p w14:paraId="54B3843C"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تحتاج الكلاب إلى فترات راحة كي تعمل بفاعلية. سوف يقلل إجهاد الكلب من فعاليته. </w:t>
            </w:r>
          </w:p>
        </w:tc>
        <w:tc>
          <w:tcPr>
            <w:tcW w:w="1700" w:type="dxa"/>
            <w:shd w:val="clear" w:color="auto" w:fill="F3F3F3"/>
          </w:tcPr>
          <w:p w14:paraId="05E4CB0A" w14:textId="77777777" w:rsidR="0012716F" w:rsidRPr="00722EB0" w:rsidRDefault="0012716F" w:rsidP="00AA5183">
            <w:pPr>
              <w:spacing w:before="120" w:after="160" w:line="276" w:lineRule="auto"/>
              <w:rPr>
                <w:rFonts w:eastAsia="Times New Roman"/>
                <w:bCs/>
                <w:szCs w:val="20"/>
              </w:rPr>
            </w:pPr>
          </w:p>
        </w:tc>
      </w:tr>
      <w:tr w:rsidR="0012716F" w:rsidRPr="00722EB0" w14:paraId="605017A7" w14:textId="77777777" w:rsidTr="00E66B4F">
        <w:tblPrEx>
          <w:shd w:val="clear" w:color="auto" w:fill="auto"/>
        </w:tblPrEx>
        <w:tc>
          <w:tcPr>
            <w:tcW w:w="2830" w:type="dxa"/>
            <w:shd w:val="clear" w:color="auto" w:fill="D9D9D9"/>
          </w:tcPr>
          <w:p w14:paraId="0C3977BC" w14:textId="6288C897" w:rsidR="0012716F" w:rsidRPr="00722EB0" w:rsidRDefault="0012716F" w:rsidP="00AA5183">
            <w:pPr>
              <w:spacing w:before="120" w:after="160" w:line="276" w:lineRule="auto"/>
              <w:rPr>
                <w:rFonts w:eastAsia="Times New Roman"/>
                <w:bCs/>
                <w:szCs w:val="20"/>
                <w:rtl/>
              </w:rPr>
            </w:pPr>
            <w:r w:rsidRPr="00722EB0">
              <w:rPr>
                <w:szCs w:val="20"/>
                <w:rtl/>
              </w:rPr>
              <w:t>استخدام الكلب والمستشعرات السمعية والبصرية عند الاقتضاء بطريقة متكاملة.</w:t>
            </w:r>
          </w:p>
        </w:tc>
        <w:tc>
          <w:tcPr>
            <w:tcW w:w="4820" w:type="dxa"/>
            <w:shd w:val="clear" w:color="auto" w:fill="F3F3F3"/>
          </w:tcPr>
          <w:p w14:paraId="13B30C2A"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 يُساعد التخلص من المواد التي قد تخفي الروائح أو تحجب الرؤية في فعالية الكلاب. </w:t>
            </w:r>
          </w:p>
        </w:tc>
        <w:tc>
          <w:tcPr>
            <w:tcW w:w="1700" w:type="dxa"/>
            <w:shd w:val="clear" w:color="auto" w:fill="F3F3F3"/>
          </w:tcPr>
          <w:p w14:paraId="56E668D2" w14:textId="77777777" w:rsidR="0012716F" w:rsidRPr="00722EB0" w:rsidRDefault="0012716F" w:rsidP="00AA5183">
            <w:pPr>
              <w:spacing w:before="120" w:after="160" w:line="276" w:lineRule="auto"/>
              <w:rPr>
                <w:rFonts w:eastAsia="Times New Roman"/>
                <w:bCs/>
                <w:szCs w:val="20"/>
              </w:rPr>
            </w:pPr>
          </w:p>
        </w:tc>
      </w:tr>
      <w:tr w:rsidR="0012716F" w:rsidRPr="00722EB0" w14:paraId="0E212777" w14:textId="77777777" w:rsidTr="00E66B4F">
        <w:tblPrEx>
          <w:shd w:val="clear" w:color="auto" w:fill="auto"/>
        </w:tblPrEx>
        <w:tc>
          <w:tcPr>
            <w:tcW w:w="2830" w:type="dxa"/>
            <w:shd w:val="clear" w:color="auto" w:fill="D9D9D9"/>
          </w:tcPr>
          <w:p w14:paraId="7BA859ED" w14:textId="77777777" w:rsidR="0012716F" w:rsidRPr="00722EB0" w:rsidRDefault="0012716F" w:rsidP="00AA5183">
            <w:pPr>
              <w:spacing w:before="120" w:after="160" w:line="276" w:lineRule="auto"/>
              <w:rPr>
                <w:rFonts w:eastAsia="Times New Roman"/>
                <w:bCs/>
                <w:szCs w:val="20"/>
                <w:rtl/>
              </w:rPr>
            </w:pPr>
            <w:r w:rsidRPr="00722EB0">
              <w:rPr>
                <w:szCs w:val="20"/>
                <w:rtl/>
              </w:rPr>
              <w:t>هل الكلب/ الأفراد متاحون لمهام أو أولويات أخرى؟</w:t>
            </w:r>
          </w:p>
        </w:tc>
        <w:tc>
          <w:tcPr>
            <w:tcW w:w="4820" w:type="dxa"/>
            <w:shd w:val="clear" w:color="auto" w:fill="F3F3F3"/>
          </w:tcPr>
          <w:p w14:paraId="048EC765"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حافظ على التواصل الفعّال لتيسير الاستخدام الأمثل للفريق المزود بالكلاب. </w:t>
            </w:r>
          </w:p>
        </w:tc>
        <w:tc>
          <w:tcPr>
            <w:tcW w:w="1700" w:type="dxa"/>
            <w:shd w:val="clear" w:color="auto" w:fill="F3F3F3"/>
          </w:tcPr>
          <w:p w14:paraId="74842F8D" w14:textId="77777777" w:rsidR="0012716F" w:rsidRPr="00722EB0" w:rsidRDefault="0012716F" w:rsidP="00AA5183">
            <w:pPr>
              <w:spacing w:before="120" w:after="160" w:line="276" w:lineRule="auto"/>
              <w:rPr>
                <w:rFonts w:eastAsia="Times New Roman"/>
                <w:bCs/>
                <w:szCs w:val="20"/>
              </w:rPr>
            </w:pPr>
          </w:p>
        </w:tc>
      </w:tr>
      <w:tr w:rsidR="0012716F" w:rsidRPr="00722EB0" w14:paraId="34D6F586" w14:textId="77777777" w:rsidTr="00E66B4F">
        <w:tblPrEx>
          <w:shd w:val="clear" w:color="auto" w:fill="auto"/>
        </w:tblPrEx>
        <w:tc>
          <w:tcPr>
            <w:tcW w:w="2830" w:type="dxa"/>
            <w:shd w:val="clear" w:color="auto" w:fill="D9D9D9"/>
          </w:tcPr>
          <w:p w14:paraId="28F3C1CB" w14:textId="77777777" w:rsidR="0012716F" w:rsidRPr="00722EB0" w:rsidRDefault="0012716F" w:rsidP="00AA5183">
            <w:pPr>
              <w:spacing w:before="120" w:after="160" w:line="276" w:lineRule="auto"/>
              <w:rPr>
                <w:rFonts w:eastAsia="Times New Roman"/>
                <w:bCs/>
                <w:szCs w:val="20"/>
                <w:rtl/>
              </w:rPr>
            </w:pPr>
            <w:r w:rsidRPr="00722EB0">
              <w:rPr>
                <w:szCs w:val="20"/>
                <w:rtl/>
              </w:rPr>
              <w:t>يجب أن يراعي قائد البحث:</w:t>
            </w:r>
          </w:p>
        </w:tc>
        <w:tc>
          <w:tcPr>
            <w:tcW w:w="4820" w:type="dxa"/>
            <w:shd w:val="clear" w:color="auto" w:fill="F3F3F3"/>
          </w:tcPr>
          <w:p w14:paraId="2A5E601D"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الجاهزية البدنية للباحثين من خلال التغذية السليمة وشرب المياه والراحة وتقنيات التحكم في الإجهاد.</w:t>
            </w:r>
          </w:p>
          <w:p w14:paraId="019A0A70"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أن يتضمن تقييم الموقع المخاطر المتعلقة بالسلامة والهيكل والمواد الخطرة، وعدد الضحايا وأي معلومات أخرى ذات صلة بالبحث.</w:t>
            </w:r>
          </w:p>
          <w:p w14:paraId="0D8F0C42"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التأكد من تلبية احتياجات المعدات المناسبة وجاهزية المعدات للتشغيل قبل كل فترة عمل.</w:t>
            </w:r>
          </w:p>
          <w:p w14:paraId="43D601D7"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التأكد من استخدام جميع ممارسات السلامة وإجراءاتها.</w:t>
            </w:r>
          </w:p>
          <w:p w14:paraId="04116D7D"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تقديم </w:t>
            </w:r>
            <w:proofErr w:type="spellStart"/>
            <w:r w:rsidRPr="00722EB0">
              <w:rPr>
                <w:szCs w:val="20"/>
                <w:rtl/>
              </w:rPr>
              <w:t>الإحاطات</w:t>
            </w:r>
            <w:proofErr w:type="spellEnd"/>
            <w:r w:rsidRPr="00722EB0">
              <w:rPr>
                <w:szCs w:val="20"/>
                <w:rtl/>
              </w:rPr>
              <w:t xml:space="preserve"> واستخلاص المعلومات ومراقبة الفريق المزود بالكلاب أثناء البحث.</w:t>
            </w:r>
          </w:p>
          <w:p w14:paraId="2BA1FE12" w14:textId="25CF1BA1"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إبلاغ مدير فريق البحث والإنقاذ في المناطق الحضرية المختص بالمعلومات ذات الصلة وتنسيق أي أنشطة متابعة أو إعادة تخصيص.</w:t>
            </w:r>
          </w:p>
          <w:p w14:paraId="009CD215"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تقديم إحاطة وافية بشأن تبديل نوبة العمل في جميع العمليات الجارية عند أخذ قسط من الراحة في أثناء تناوب دورة العمل.</w:t>
            </w:r>
          </w:p>
          <w:p w14:paraId="1B34256E" w14:textId="77777777"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إبلاغ المشرف المباشر بأي علامات/ أعراض للإجهاد أو الإصابة أو التعب أو المرض الناتج عن الحوادث في صفوف الباحثين. </w:t>
            </w:r>
          </w:p>
          <w:p w14:paraId="3A8CB079" w14:textId="34843594" w:rsidR="0012716F" w:rsidRPr="00722EB0" w:rsidRDefault="0012716F" w:rsidP="00AA5183">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المشاركة في </w:t>
            </w:r>
            <w:proofErr w:type="spellStart"/>
            <w:r w:rsidRPr="00722EB0">
              <w:rPr>
                <w:szCs w:val="20"/>
                <w:rtl/>
              </w:rPr>
              <w:t>الإحاطات</w:t>
            </w:r>
            <w:proofErr w:type="spellEnd"/>
            <w:r w:rsidRPr="00722EB0">
              <w:rPr>
                <w:szCs w:val="20"/>
                <w:rtl/>
              </w:rPr>
              <w:t xml:space="preserve"> والاجتماعات اليومية لفريق البحث والإنقاذ في المناطق الحضرية على النحو المطلوب.</w:t>
            </w:r>
          </w:p>
        </w:tc>
        <w:tc>
          <w:tcPr>
            <w:tcW w:w="1700" w:type="dxa"/>
            <w:shd w:val="clear" w:color="auto" w:fill="F3F3F3"/>
          </w:tcPr>
          <w:p w14:paraId="425AEA2F" w14:textId="77777777" w:rsidR="0012716F" w:rsidRPr="00722EB0" w:rsidRDefault="0012716F" w:rsidP="00AA5183">
            <w:pPr>
              <w:spacing w:before="120" w:after="160" w:line="276" w:lineRule="auto"/>
              <w:rPr>
                <w:rFonts w:eastAsia="Times New Roman"/>
                <w:szCs w:val="20"/>
              </w:rPr>
            </w:pPr>
          </w:p>
        </w:tc>
      </w:tr>
    </w:tbl>
    <w:p w14:paraId="6842526D" w14:textId="3EDC4F89" w:rsidR="00E66B4F" w:rsidRPr="00B63E1E" w:rsidRDefault="00E66B4F" w:rsidP="0012716F">
      <w:pPr>
        <w:rPr>
          <w:sz w:val="18"/>
          <w:szCs w:val="18"/>
        </w:rPr>
      </w:pPr>
    </w:p>
    <w:p w14:paraId="24E40D1E" w14:textId="73ACE603" w:rsidR="00AA5183" w:rsidRPr="00B63E1E" w:rsidRDefault="00AA5183" w:rsidP="0012716F">
      <w:pPr>
        <w:rPr>
          <w:sz w:val="18"/>
          <w:szCs w:val="18"/>
        </w:rPr>
      </w:pPr>
    </w:p>
    <w:p w14:paraId="4B00E678" w14:textId="0141FCDA" w:rsidR="00722EB0" w:rsidRDefault="00722EB0">
      <w:pPr>
        <w:bidi w:val="0"/>
        <w:rPr>
          <w:sz w:val="18"/>
          <w:szCs w:val="18"/>
          <w:rtl/>
        </w:rPr>
      </w:pPr>
      <w:r>
        <w:rPr>
          <w:sz w:val="18"/>
          <w:szCs w:val="18"/>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1A460BF5" w14:textId="77777777" w:rsidTr="00E66B4F">
        <w:trPr>
          <w:trHeight w:val="420"/>
        </w:trPr>
        <w:tc>
          <w:tcPr>
            <w:tcW w:w="9350" w:type="dxa"/>
            <w:gridSpan w:val="3"/>
            <w:tcBorders>
              <w:bottom w:val="single" w:sz="4" w:space="0" w:color="auto"/>
            </w:tcBorders>
            <w:shd w:val="clear" w:color="auto" w:fill="0070C0"/>
          </w:tcPr>
          <w:p w14:paraId="6BA0FE3B"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18" w:name="_Toc29485119"/>
            <w:bookmarkStart w:id="19" w:name="_Toc128644340"/>
            <w:r w:rsidRPr="00722EB0">
              <w:rPr>
                <w:bCs/>
                <w:color w:val="FFFFFF" w:themeColor="background1"/>
                <w:sz w:val="20"/>
                <w:szCs w:val="20"/>
                <w:rtl/>
              </w:rPr>
              <w:lastRenderedPageBreak/>
              <w:t>التسريح</w:t>
            </w:r>
            <w:bookmarkEnd w:id="18"/>
            <w:bookmarkEnd w:id="19"/>
            <w:r w:rsidRPr="00722EB0">
              <w:rPr>
                <w:bCs/>
                <w:color w:val="FFFFFF" w:themeColor="background1"/>
                <w:sz w:val="20"/>
                <w:szCs w:val="20"/>
                <w:rtl/>
              </w:rPr>
              <w:t xml:space="preserve"> </w:t>
            </w:r>
          </w:p>
        </w:tc>
      </w:tr>
      <w:tr w:rsidR="0012716F" w:rsidRPr="00722EB0" w14:paraId="7E64DAE3" w14:textId="77777777" w:rsidTr="00E66B4F">
        <w:tc>
          <w:tcPr>
            <w:tcW w:w="2830" w:type="dxa"/>
            <w:tcBorders>
              <w:bottom w:val="single" w:sz="4" w:space="0" w:color="auto"/>
            </w:tcBorders>
            <w:shd w:val="clear" w:color="auto" w:fill="000000"/>
          </w:tcPr>
          <w:p w14:paraId="0C45667C" w14:textId="77777777" w:rsidR="0012716F" w:rsidRPr="00722EB0" w:rsidRDefault="0012716F" w:rsidP="00A47480">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5D796A87" w14:textId="77777777" w:rsidR="0012716F" w:rsidRPr="00722EB0" w:rsidRDefault="0012716F" w:rsidP="00A47480">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15F8A1D3" w14:textId="77777777" w:rsidR="0012716F" w:rsidRPr="00722EB0" w:rsidRDefault="0012716F" w:rsidP="00A47480">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4FB47BB1" w14:textId="77777777" w:rsidTr="00E66B4F">
        <w:tblPrEx>
          <w:shd w:val="clear" w:color="auto" w:fill="auto"/>
        </w:tblPrEx>
        <w:tc>
          <w:tcPr>
            <w:tcW w:w="9350" w:type="dxa"/>
            <w:gridSpan w:val="3"/>
            <w:shd w:val="clear" w:color="auto" w:fill="D9D9D9"/>
          </w:tcPr>
          <w:p w14:paraId="7E2E425A" w14:textId="77777777" w:rsidR="0012716F" w:rsidRPr="00722EB0" w:rsidRDefault="0012716F" w:rsidP="00A44620">
            <w:pPr>
              <w:spacing w:before="100" w:after="100"/>
              <w:jc w:val="center"/>
              <w:rPr>
                <w:i/>
                <w:iCs/>
                <w:color w:val="000000" w:themeColor="text1"/>
                <w:szCs w:val="20"/>
                <w:rtl/>
              </w:rPr>
            </w:pPr>
            <w:r w:rsidRPr="00722EB0">
              <w:rPr>
                <w:i/>
                <w:iCs/>
                <w:color w:val="000000" w:themeColor="text1"/>
                <w:szCs w:val="20"/>
                <w:rtl/>
              </w:rPr>
              <w:t>البحث بواسطة الكلاب</w:t>
            </w:r>
          </w:p>
        </w:tc>
      </w:tr>
      <w:tr w:rsidR="0012716F" w:rsidRPr="00722EB0" w14:paraId="59C2125D" w14:textId="77777777" w:rsidTr="00E66B4F">
        <w:tblPrEx>
          <w:shd w:val="clear" w:color="auto" w:fill="auto"/>
        </w:tblPrEx>
        <w:tc>
          <w:tcPr>
            <w:tcW w:w="2830" w:type="dxa"/>
            <w:shd w:val="clear" w:color="auto" w:fill="D9D9D9"/>
          </w:tcPr>
          <w:p w14:paraId="59FA1F06" w14:textId="77777777" w:rsidR="0012716F" w:rsidRPr="00722EB0" w:rsidRDefault="0012716F" w:rsidP="00A47480">
            <w:pPr>
              <w:spacing w:before="120" w:after="160" w:line="276" w:lineRule="auto"/>
              <w:rPr>
                <w:rFonts w:eastAsia="Times New Roman"/>
                <w:bCs/>
                <w:szCs w:val="20"/>
                <w:rtl/>
              </w:rPr>
            </w:pPr>
            <w:r w:rsidRPr="00722EB0">
              <w:rPr>
                <w:szCs w:val="20"/>
                <w:rtl/>
              </w:rPr>
              <w:t>التأكد من توفر أقفاص و/ أو أماكن احتجاز مناسبة للكلاب.</w:t>
            </w:r>
          </w:p>
        </w:tc>
        <w:tc>
          <w:tcPr>
            <w:tcW w:w="4820" w:type="dxa"/>
            <w:shd w:val="clear" w:color="auto" w:fill="F3F3F3"/>
          </w:tcPr>
          <w:p w14:paraId="6B850E55"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لا تستخدم إلا الأقفاص التي تناسب الغرض. قد تتسبب الأقفاص المؤقتة في إصابة الحيوانات، لا سيما أثناء النقل. </w:t>
            </w:r>
          </w:p>
        </w:tc>
        <w:tc>
          <w:tcPr>
            <w:tcW w:w="1700" w:type="dxa"/>
            <w:shd w:val="clear" w:color="auto" w:fill="F3F3F3"/>
          </w:tcPr>
          <w:p w14:paraId="6A83B4F5" w14:textId="77777777" w:rsidR="0012716F" w:rsidRPr="00722EB0" w:rsidRDefault="0012716F" w:rsidP="00A47480">
            <w:pPr>
              <w:spacing w:before="120" w:after="160" w:line="276" w:lineRule="auto"/>
              <w:rPr>
                <w:rFonts w:eastAsia="Times New Roman"/>
                <w:bCs/>
                <w:szCs w:val="20"/>
              </w:rPr>
            </w:pPr>
          </w:p>
        </w:tc>
      </w:tr>
      <w:tr w:rsidR="0012716F" w:rsidRPr="00722EB0" w14:paraId="6BBB926C" w14:textId="77777777" w:rsidTr="00E66B4F">
        <w:tblPrEx>
          <w:shd w:val="clear" w:color="auto" w:fill="auto"/>
        </w:tblPrEx>
        <w:tc>
          <w:tcPr>
            <w:tcW w:w="2830" w:type="dxa"/>
            <w:shd w:val="clear" w:color="auto" w:fill="D9D9D9"/>
          </w:tcPr>
          <w:p w14:paraId="05476131" w14:textId="77777777" w:rsidR="0012716F" w:rsidRPr="00722EB0" w:rsidRDefault="0012716F" w:rsidP="00A47480">
            <w:pPr>
              <w:spacing w:before="120" w:after="160" w:line="276" w:lineRule="auto"/>
              <w:rPr>
                <w:rFonts w:eastAsia="Times New Roman"/>
                <w:bCs/>
                <w:szCs w:val="20"/>
                <w:rtl/>
              </w:rPr>
            </w:pPr>
            <w:r w:rsidRPr="00722EB0">
              <w:rPr>
                <w:szCs w:val="20"/>
                <w:rtl/>
              </w:rPr>
              <w:t xml:space="preserve">التأكد من جاهزية الكلاب من حيث (الصحة، اللياقة، النظافة، النظام الغذائي وما إلى ذلك) للسفر، بما في ذلك جميع الأدوات والمعدات المتخصصة. </w:t>
            </w:r>
          </w:p>
        </w:tc>
        <w:tc>
          <w:tcPr>
            <w:tcW w:w="4820" w:type="dxa"/>
            <w:shd w:val="clear" w:color="auto" w:fill="F3F3F3"/>
          </w:tcPr>
          <w:p w14:paraId="1E683B64"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إجراء فحص شامل للكلاب وتوفير الطعام والماء لها من أجل الرحلة، وانقل كل الكلاب معًا إذا كان ذلك ممكنًا. </w:t>
            </w:r>
          </w:p>
        </w:tc>
        <w:tc>
          <w:tcPr>
            <w:tcW w:w="1700" w:type="dxa"/>
            <w:shd w:val="clear" w:color="auto" w:fill="F3F3F3"/>
          </w:tcPr>
          <w:p w14:paraId="1FBB33B6" w14:textId="77777777" w:rsidR="0012716F" w:rsidRPr="00722EB0" w:rsidRDefault="0012716F" w:rsidP="00A47480">
            <w:pPr>
              <w:spacing w:before="120" w:after="160" w:line="276" w:lineRule="auto"/>
              <w:rPr>
                <w:rFonts w:eastAsia="Times New Roman"/>
                <w:bCs/>
                <w:szCs w:val="20"/>
              </w:rPr>
            </w:pPr>
          </w:p>
        </w:tc>
      </w:tr>
      <w:tr w:rsidR="0012716F" w:rsidRPr="00722EB0" w14:paraId="4DADAC9D" w14:textId="77777777" w:rsidTr="00E66B4F">
        <w:tblPrEx>
          <w:shd w:val="clear" w:color="auto" w:fill="auto"/>
        </w:tblPrEx>
        <w:tc>
          <w:tcPr>
            <w:tcW w:w="2830" w:type="dxa"/>
            <w:shd w:val="clear" w:color="auto" w:fill="D9D9D9"/>
          </w:tcPr>
          <w:p w14:paraId="15ED3A1D" w14:textId="77777777" w:rsidR="0012716F" w:rsidRPr="00722EB0" w:rsidRDefault="0012716F" w:rsidP="00A47480">
            <w:pPr>
              <w:spacing w:before="120" w:after="160" w:line="276" w:lineRule="auto"/>
              <w:rPr>
                <w:rFonts w:eastAsia="Times New Roman"/>
                <w:bCs/>
                <w:szCs w:val="20"/>
                <w:rtl/>
              </w:rPr>
            </w:pPr>
            <w:r w:rsidRPr="00722EB0">
              <w:rPr>
                <w:szCs w:val="20"/>
                <w:rtl/>
              </w:rPr>
              <w:t>التأكد من إتاحة الفرصة الكلاب لقضاء حاجتها قبل المغادرة مباشرة.</w:t>
            </w:r>
          </w:p>
        </w:tc>
        <w:tc>
          <w:tcPr>
            <w:tcW w:w="4820" w:type="dxa"/>
            <w:shd w:val="clear" w:color="auto" w:fill="F3F3F3"/>
          </w:tcPr>
          <w:p w14:paraId="48DB2E32"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 يؤدي عدم السماح بذلك إلى إصابة الحيوان. </w:t>
            </w:r>
          </w:p>
        </w:tc>
        <w:tc>
          <w:tcPr>
            <w:tcW w:w="1700" w:type="dxa"/>
            <w:shd w:val="clear" w:color="auto" w:fill="F3F3F3"/>
          </w:tcPr>
          <w:p w14:paraId="1B880ED4" w14:textId="77777777" w:rsidR="0012716F" w:rsidRPr="00722EB0" w:rsidRDefault="0012716F" w:rsidP="00A47480">
            <w:pPr>
              <w:spacing w:before="120" w:after="160" w:line="276" w:lineRule="auto"/>
              <w:rPr>
                <w:rFonts w:eastAsia="Times New Roman"/>
                <w:szCs w:val="20"/>
              </w:rPr>
            </w:pPr>
          </w:p>
        </w:tc>
      </w:tr>
    </w:tbl>
    <w:p w14:paraId="1AC3D575" w14:textId="77777777" w:rsidR="0012716F" w:rsidRPr="00B63E1E" w:rsidRDefault="0012716F" w:rsidP="0012716F">
      <w:pPr>
        <w:rPr>
          <w:sz w:val="18"/>
          <w:szCs w:val="18"/>
        </w:rPr>
      </w:pP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79936592" w14:textId="77777777" w:rsidTr="00E66B4F">
        <w:trPr>
          <w:trHeight w:val="420"/>
        </w:trPr>
        <w:tc>
          <w:tcPr>
            <w:tcW w:w="9350" w:type="dxa"/>
            <w:gridSpan w:val="3"/>
            <w:tcBorders>
              <w:bottom w:val="single" w:sz="4" w:space="0" w:color="auto"/>
            </w:tcBorders>
            <w:shd w:val="clear" w:color="auto" w:fill="0070C0"/>
          </w:tcPr>
          <w:p w14:paraId="65E0BBD9"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20" w:name="_Toc29485120"/>
            <w:bookmarkStart w:id="21" w:name="_Toc128644341"/>
            <w:r w:rsidRPr="00722EB0">
              <w:rPr>
                <w:bCs/>
                <w:color w:val="FFFFFF" w:themeColor="background1"/>
                <w:sz w:val="20"/>
                <w:szCs w:val="20"/>
                <w:rtl/>
              </w:rPr>
              <w:t>ما بعد البعثة</w:t>
            </w:r>
            <w:bookmarkEnd w:id="20"/>
            <w:bookmarkEnd w:id="21"/>
            <w:r w:rsidRPr="00722EB0">
              <w:rPr>
                <w:bCs/>
                <w:color w:val="FFFFFF" w:themeColor="background1"/>
                <w:sz w:val="20"/>
                <w:szCs w:val="20"/>
                <w:rtl/>
              </w:rPr>
              <w:t xml:space="preserve"> </w:t>
            </w:r>
          </w:p>
        </w:tc>
      </w:tr>
      <w:tr w:rsidR="0012716F" w:rsidRPr="00722EB0" w14:paraId="0209B4B9" w14:textId="77777777" w:rsidTr="00E66B4F">
        <w:tc>
          <w:tcPr>
            <w:tcW w:w="2830" w:type="dxa"/>
            <w:tcBorders>
              <w:bottom w:val="single" w:sz="4" w:space="0" w:color="auto"/>
            </w:tcBorders>
            <w:shd w:val="clear" w:color="auto" w:fill="000000"/>
          </w:tcPr>
          <w:p w14:paraId="26AC87E7" w14:textId="77777777" w:rsidR="0012716F" w:rsidRPr="00722EB0" w:rsidRDefault="0012716F" w:rsidP="00A47480">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43E6781E" w14:textId="77777777" w:rsidR="0012716F" w:rsidRPr="00722EB0" w:rsidRDefault="0012716F" w:rsidP="00A47480">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7B9AF082" w14:textId="77777777" w:rsidR="0012716F" w:rsidRPr="00722EB0" w:rsidRDefault="0012716F" w:rsidP="00A47480">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5F999FC2" w14:textId="77777777" w:rsidTr="00E66B4F">
        <w:tblPrEx>
          <w:shd w:val="clear" w:color="auto" w:fill="auto"/>
        </w:tblPrEx>
        <w:tc>
          <w:tcPr>
            <w:tcW w:w="2830" w:type="dxa"/>
            <w:shd w:val="clear" w:color="auto" w:fill="D9D9D9"/>
          </w:tcPr>
          <w:p w14:paraId="4966DCAC" w14:textId="5992B788" w:rsidR="0012716F" w:rsidRPr="00722EB0" w:rsidRDefault="0012716F" w:rsidP="00A47480">
            <w:pPr>
              <w:spacing w:before="120" w:after="160" w:line="276" w:lineRule="auto"/>
              <w:rPr>
                <w:rFonts w:eastAsia="Times New Roman"/>
                <w:bCs/>
                <w:szCs w:val="20"/>
                <w:rtl/>
              </w:rPr>
            </w:pPr>
            <w:r w:rsidRPr="00722EB0">
              <w:rPr>
                <w:szCs w:val="20"/>
                <w:rtl/>
              </w:rPr>
              <w:t>يُعد قائد البحث تقريرًا عن المهمة ويقدمه إلى فريق البحث والإنقاذ في المناطق الحضرية التابع له.</w:t>
            </w:r>
          </w:p>
        </w:tc>
        <w:tc>
          <w:tcPr>
            <w:tcW w:w="4820" w:type="dxa"/>
            <w:shd w:val="clear" w:color="auto" w:fill="F3F3F3"/>
          </w:tcPr>
          <w:p w14:paraId="0A2C868F" w14:textId="4F0837BF"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يُطلب من جميع عناصر فرقة العمل تقديم تقرير يومي إلى الفريق الطبي الدولي، ويُساعد هذا التقرير في إعداد تقرير الحالة اليومي الذي يُقدم إلى مركز تنسيق العمليات في الموقع والوكالة المحلية لإدارة الطوارئ.</w:t>
            </w:r>
          </w:p>
        </w:tc>
        <w:tc>
          <w:tcPr>
            <w:tcW w:w="1700" w:type="dxa"/>
            <w:shd w:val="clear" w:color="auto" w:fill="F3F3F3"/>
          </w:tcPr>
          <w:p w14:paraId="6932DEC8" w14:textId="4CF5CEC7" w:rsidR="0012716F" w:rsidRPr="00722EB0" w:rsidRDefault="0012716F" w:rsidP="00A47480">
            <w:pPr>
              <w:spacing w:before="120" w:after="160" w:line="276" w:lineRule="auto"/>
              <w:jc w:val="both"/>
              <w:rPr>
                <w:rFonts w:eastAsia="Times New Roman"/>
                <w:bCs/>
                <w:szCs w:val="20"/>
                <w:rtl/>
              </w:rPr>
            </w:pPr>
            <w:r w:rsidRPr="00722EB0">
              <w:rPr>
                <w:szCs w:val="20"/>
                <w:rtl/>
              </w:rPr>
              <w:t>الملحق (ب)24</w:t>
            </w:r>
          </w:p>
        </w:tc>
      </w:tr>
      <w:tr w:rsidR="0012716F" w:rsidRPr="00722EB0" w14:paraId="34B39CBC" w14:textId="77777777" w:rsidTr="00E66B4F">
        <w:tblPrEx>
          <w:shd w:val="clear" w:color="auto" w:fill="auto"/>
        </w:tblPrEx>
        <w:tc>
          <w:tcPr>
            <w:tcW w:w="2830" w:type="dxa"/>
            <w:shd w:val="clear" w:color="auto" w:fill="D9D9D9"/>
          </w:tcPr>
          <w:p w14:paraId="2392AE0B" w14:textId="77777777" w:rsidR="0012716F" w:rsidRPr="00722EB0" w:rsidRDefault="0012716F" w:rsidP="00A47480">
            <w:pPr>
              <w:spacing w:before="120" w:after="160" w:line="276" w:lineRule="auto"/>
              <w:rPr>
                <w:rFonts w:eastAsia="Times New Roman"/>
                <w:bCs/>
                <w:szCs w:val="20"/>
                <w:rtl/>
              </w:rPr>
            </w:pPr>
            <w:r w:rsidRPr="00722EB0">
              <w:rPr>
                <w:szCs w:val="20"/>
                <w:rtl/>
              </w:rPr>
              <w:t>يُوصى بإجراء فحص بيطري بعد البعثة.</w:t>
            </w:r>
          </w:p>
        </w:tc>
        <w:tc>
          <w:tcPr>
            <w:tcW w:w="4820" w:type="dxa"/>
            <w:shd w:val="clear" w:color="auto" w:fill="F3F3F3"/>
          </w:tcPr>
          <w:p w14:paraId="4D2BAA4C"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إخضاع الكلاب للفحص الدقيق قبل استئناف الأنشطة العادية. </w:t>
            </w:r>
          </w:p>
        </w:tc>
        <w:tc>
          <w:tcPr>
            <w:tcW w:w="1700" w:type="dxa"/>
            <w:shd w:val="clear" w:color="auto" w:fill="F3F3F3"/>
          </w:tcPr>
          <w:p w14:paraId="1F30F855" w14:textId="77777777" w:rsidR="0012716F" w:rsidRPr="00722EB0" w:rsidRDefault="0012716F" w:rsidP="00A47480">
            <w:pPr>
              <w:spacing w:before="120" w:after="160" w:line="276" w:lineRule="auto"/>
              <w:jc w:val="both"/>
              <w:rPr>
                <w:rFonts w:eastAsia="Times New Roman"/>
                <w:bCs/>
                <w:szCs w:val="20"/>
              </w:rPr>
            </w:pPr>
          </w:p>
        </w:tc>
      </w:tr>
      <w:tr w:rsidR="0012716F" w:rsidRPr="00722EB0" w14:paraId="2E88125C" w14:textId="77777777" w:rsidTr="00E66B4F">
        <w:tblPrEx>
          <w:shd w:val="clear" w:color="auto" w:fill="auto"/>
        </w:tblPrEx>
        <w:tc>
          <w:tcPr>
            <w:tcW w:w="2830" w:type="dxa"/>
            <w:shd w:val="clear" w:color="auto" w:fill="D9D9D9"/>
          </w:tcPr>
          <w:p w14:paraId="6990B98D" w14:textId="77777777" w:rsidR="0012716F" w:rsidRPr="00722EB0" w:rsidRDefault="0012716F" w:rsidP="00A47480">
            <w:pPr>
              <w:spacing w:before="120" w:after="160" w:line="276" w:lineRule="auto"/>
              <w:rPr>
                <w:rFonts w:eastAsia="Times New Roman"/>
                <w:bCs/>
                <w:szCs w:val="20"/>
                <w:rtl/>
              </w:rPr>
            </w:pPr>
            <w:r w:rsidRPr="00722EB0">
              <w:rPr>
                <w:szCs w:val="20"/>
                <w:rtl/>
              </w:rPr>
              <w:t>حضور جلسة استخلاص المعلومات عقب إتمام مهمة البحث والإنقاذ في المناطق الحضرية.</w:t>
            </w:r>
          </w:p>
        </w:tc>
        <w:tc>
          <w:tcPr>
            <w:tcW w:w="4820" w:type="dxa"/>
            <w:shd w:val="clear" w:color="auto" w:fill="F3F3F3"/>
          </w:tcPr>
          <w:p w14:paraId="702B4D95" w14:textId="77777777" w:rsidR="0012716F" w:rsidRPr="00722EB0" w:rsidRDefault="0012716F" w:rsidP="00A47480">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484C3488" w14:textId="673A90B7" w:rsidR="0012716F" w:rsidRPr="00722EB0" w:rsidRDefault="0012716F" w:rsidP="00A47480">
            <w:pPr>
              <w:spacing w:before="120" w:after="160" w:line="276" w:lineRule="auto"/>
              <w:jc w:val="both"/>
              <w:rPr>
                <w:rFonts w:eastAsia="Times New Roman"/>
                <w:bCs/>
                <w:szCs w:val="20"/>
                <w:rtl/>
              </w:rPr>
            </w:pPr>
            <w:r w:rsidRPr="00722EB0">
              <w:rPr>
                <w:szCs w:val="20"/>
                <w:rtl/>
              </w:rPr>
              <w:t>الملحق (ب)29</w:t>
            </w:r>
          </w:p>
        </w:tc>
      </w:tr>
      <w:tr w:rsidR="0012716F" w:rsidRPr="00722EB0" w14:paraId="5D5776AA" w14:textId="77777777" w:rsidTr="00E66B4F">
        <w:tblPrEx>
          <w:shd w:val="clear" w:color="auto" w:fill="auto"/>
        </w:tblPrEx>
        <w:tc>
          <w:tcPr>
            <w:tcW w:w="2830" w:type="dxa"/>
            <w:shd w:val="clear" w:color="auto" w:fill="D9D9D9"/>
          </w:tcPr>
          <w:p w14:paraId="35351BCE" w14:textId="1245EB6D" w:rsidR="0012716F" w:rsidRPr="00722EB0" w:rsidRDefault="0012716F" w:rsidP="00A47480">
            <w:pPr>
              <w:spacing w:before="120" w:after="160" w:line="276" w:lineRule="auto"/>
              <w:rPr>
                <w:rFonts w:eastAsia="Times New Roman"/>
                <w:bCs/>
                <w:szCs w:val="20"/>
                <w:rtl/>
              </w:rPr>
            </w:pPr>
            <w:r w:rsidRPr="00722EB0">
              <w:rPr>
                <w:szCs w:val="20"/>
                <w:rtl/>
              </w:rPr>
              <w:t>إجراء تحليل لعمليات فريق البحث والإنقاذ في المناطق الحضرية (الأداء والتكتيكات، فجوات التدريب، مشكلات الأفراد، الاحتياجات الجديدة للأعضاء).</w:t>
            </w:r>
          </w:p>
        </w:tc>
        <w:tc>
          <w:tcPr>
            <w:tcW w:w="4820" w:type="dxa"/>
            <w:shd w:val="clear" w:color="auto" w:fill="F3F3F3"/>
          </w:tcPr>
          <w:p w14:paraId="51787325" w14:textId="094F7115"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يُنصح بإجراء جلسة استخلاص معلومات خاصة بالبحث سعيًا وراء أفضل الممارسات للأنشطة المضلع بها، وسيسهم ذلك في إثراء أنشطة التدريب مستقبلاً.</w:t>
            </w:r>
          </w:p>
        </w:tc>
        <w:tc>
          <w:tcPr>
            <w:tcW w:w="1700" w:type="dxa"/>
            <w:shd w:val="clear" w:color="auto" w:fill="F3F3F3"/>
          </w:tcPr>
          <w:p w14:paraId="14E62CF5" w14:textId="77777777" w:rsidR="0012716F" w:rsidRPr="00722EB0" w:rsidRDefault="0012716F" w:rsidP="00A47480">
            <w:pPr>
              <w:spacing w:before="120" w:after="160" w:line="276" w:lineRule="auto"/>
              <w:jc w:val="both"/>
              <w:rPr>
                <w:rFonts w:eastAsia="Times New Roman"/>
                <w:bCs/>
                <w:szCs w:val="20"/>
              </w:rPr>
            </w:pPr>
          </w:p>
        </w:tc>
      </w:tr>
      <w:tr w:rsidR="0012716F" w:rsidRPr="00722EB0" w14:paraId="2B830DB1" w14:textId="77777777" w:rsidTr="00E66B4F">
        <w:tblPrEx>
          <w:shd w:val="clear" w:color="auto" w:fill="auto"/>
        </w:tblPrEx>
        <w:tc>
          <w:tcPr>
            <w:tcW w:w="2830" w:type="dxa"/>
            <w:shd w:val="clear" w:color="auto" w:fill="D9D9D9"/>
          </w:tcPr>
          <w:p w14:paraId="7F70326B" w14:textId="77777777" w:rsidR="0012716F" w:rsidRPr="00722EB0" w:rsidRDefault="0012716F" w:rsidP="00A47480">
            <w:pPr>
              <w:spacing w:before="120" w:after="160" w:line="276" w:lineRule="auto"/>
              <w:rPr>
                <w:rFonts w:eastAsia="Times New Roman"/>
                <w:bCs/>
                <w:szCs w:val="20"/>
                <w:rtl/>
              </w:rPr>
            </w:pPr>
            <w:r w:rsidRPr="00722EB0">
              <w:rPr>
                <w:szCs w:val="20"/>
                <w:rtl/>
              </w:rPr>
              <w:t>تحليل سلوكيات الفريق واحتياجاته في مرحلة التأهب.</w:t>
            </w:r>
          </w:p>
        </w:tc>
        <w:tc>
          <w:tcPr>
            <w:tcW w:w="4820" w:type="dxa"/>
            <w:shd w:val="clear" w:color="auto" w:fill="F3F3F3"/>
          </w:tcPr>
          <w:p w14:paraId="0E4B2AD6" w14:textId="77777777" w:rsidR="0012716F" w:rsidRPr="00722EB0" w:rsidRDefault="0012716F" w:rsidP="00A47480">
            <w:pPr>
              <w:spacing w:before="120" w:after="160" w:line="276" w:lineRule="auto"/>
              <w:jc w:val="both"/>
              <w:rPr>
                <w:rFonts w:eastAsia="Times New Roman"/>
                <w:bCs/>
                <w:szCs w:val="20"/>
              </w:rPr>
            </w:pPr>
          </w:p>
        </w:tc>
        <w:tc>
          <w:tcPr>
            <w:tcW w:w="1700" w:type="dxa"/>
            <w:shd w:val="clear" w:color="auto" w:fill="F3F3F3"/>
          </w:tcPr>
          <w:p w14:paraId="74B6FFDF" w14:textId="77777777" w:rsidR="0012716F" w:rsidRPr="00722EB0" w:rsidRDefault="0012716F" w:rsidP="00A47480">
            <w:pPr>
              <w:spacing w:before="120" w:after="160" w:line="276" w:lineRule="auto"/>
              <w:jc w:val="both"/>
              <w:rPr>
                <w:rFonts w:eastAsia="Times New Roman"/>
                <w:szCs w:val="20"/>
              </w:rPr>
            </w:pPr>
          </w:p>
        </w:tc>
      </w:tr>
    </w:tbl>
    <w:p w14:paraId="5DB1068E" w14:textId="77777777" w:rsidR="0012716F" w:rsidRPr="00B63E1E" w:rsidRDefault="0012716F" w:rsidP="004147E4">
      <w:pPr>
        <w:pStyle w:val="Heading1"/>
        <w:rPr>
          <w:rtl/>
        </w:rPr>
      </w:pPr>
      <w:r w:rsidRPr="00B63E1E">
        <w:rPr>
          <w:rtl/>
        </w:rPr>
        <w:br w:type="column"/>
      </w:r>
      <w:bookmarkStart w:id="22" w:name="_Toc29485121"/>
      <w:bookmarkStart w:id="23" w:name="_Toc128644342"/>
      <w:r w:rsidRPr="00B63E1E">
        <w:rPr>
          <w:rtl/>
        </w:rPr>
        <w:lastRenderedPageBreak/>
        <w:t>الإنقاذ</w:t>
      </w:r>
      <w:bookmarkEnd w:id="22"/>
      <w:bookmarkEnd w:id="23"/>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47164941" w14:textId="77777777" w:rsidTr="00E66B4F">
        <w:trPr>
          <w:trHeight w:val="420"/>
        </w:trPr>
        <w:tc>
          <w:tcPr>
            <w:tcW w:w="9350" w:type="dxa"/>
            <w:gridSpan w:val="3"/>
            <w:tcBorders>
              <w:bottom w:val="single" w:sz="4" w:space="0" w:color="auto"/>
            </w:tcBorders>
            <w:shd w:val="clear" w:color="auto" w:fill="0070C0"/>
          </w:tcPr>
          <w:p w14:paraId="6B556BD2"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24" w:name="_Toc29485122"/>
            <w:bookmarkStart w:id="25" w:name="_Toc128644343"/>
            <w:r w:rsidRPr="00722EB0">
              <w:rPr>
                <w:bCs/>
                <w:color w:val="FFFFFF" w:themeColor="background1"/>
                <w:sz w:val="20"/>
                <w:szCs w:val="20"/>
                <w:rtl/>
              </w:rPr>
              <w:t>التعبئة</w:t>
            </w:r>
            <w:bookmarkEnd w:id="24"/>
            <w:bookmarkEnd w:id="25"/>
            <w:r w:rsidRPr="00722EB0">
              <w:rPr>
                <w:bCs/>
                <w:color w:val="FFFFFF" w:themeColor="background1"/>
                <w:sz w:val="20"/>
                <w:szCs w:val="20"/>
                <w:rtl/>
              </w:rPr>
              <w:t xml:space="preserve"> </w:t>
            </w:r>
          </w:p>
        </w:tc>
      </w:tr>
      <w:tr w:rsidR="0012716F" w:rsidRPr="00722EB0" w14:paraId="3D71E6A9" w14:textId="77777777" w:rsidTr="00E66B4F">
        <w:tc>
          <w:tcPr>
            <w:tcW w:w="2830" w:type="dxa"/>
            <w:tcBorders>
              <w:bottom w:val="single" w:sz="4" w:space="0" w:color="auto"/>
            </w:tcBorders>
            <w:shd w:val="clear" w:color="auto" w:fill="000000"/>
          </w:tcPr>
          <w:p w14:paraId="3D052718"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09B98D74"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2E74446D"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5FD53A00" w14:textId="77777777" w:rsidTr="00E66B4F">
        <w:tblPrEx>
          <w:shd w:val="clear" w:color="auto" w:fill="auto"/>
        </w:tblPrEx>
        <w:tc>
          <w:tcPr>
            <w:tcW w:w="2830" w:type="dxa"/>
            <w:shd w:val="clear" w:color="auto" w:fill="D9D9D9"/>
          </w:tcPr>
          <w:p w14:paraId="55AAABCC" w14:textId="77777777" w:rsidR="0012716F" w:rsidRPr="00722EB0" w:rsidRDefault="0012716F" w:rsidP="00A47480">
            <w:pPr>
              <w:spacing w:before="120" w:after="160" w:line="276" w:lineRule="auto"/>
              <w:rPr>
                <w:rFonts w:eastAsia="Times New Roman"/>
                <w:bCs/>
                <w:szCs w:val="20"/>
                <w:rtl/>
              </w:rPr>
            </w:pPr>
            <w:r w:rsidRPr="00722EB0">
              <w:rPr>
                <w:szCs w:val="20"/>
                <w:rtl/>
              </w:rPr>
              <w:t xml:space="preserve">التحقق من جاهزية المعدات. </w:t>
            </w:r>
          </w:p>
        </w:tc>
        <w:tc>
          <w:tcPr>
            <w:tcW w:w="4820" w:type="dxa"/>
            <w:shd w:val="clear" w:color="auto" w:fill="F3F3F3"/>
          </w:tcPr>
          <w:p w14:paraId="0F8D991D" w14:textId="2C9803E9"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ينبغي فحص جميع المعدات بانتظام لضمان جاهزيتها للتشغيل. يجب الاحتفاظ بسجلات شاملة لهذه الفحوصات.</w:t>
            </w:r>
          </w:p>
        </w:tc>
        <w:tc>
          <w:tcPr>
            <w:tcW w:w="1700" w:type="dxa"/>
            <w:shd w:val="clear" w:color="auto" w:fill="F3F3F3"/>
          </w:tcPr>
          <w:p w14:paraId="4637A582" w14:textId="77777777" w:rsidR="0012716F" w:rsidRPr="00722EB0" w:rsidRDefault="0012716F" w:rsidP="00A47480">
            <w:pPr>
              <w:spacing w:before="120" w:after="160" w:line="276" w:lineRule="auto"/>
              <w:rPr>
                <w:rFonts w:eastAsia="Times New Roman"/>
                <w:bCs/>
                <w:szCs w:val="20"/>
              </w:rPr>
            </w:pPr>
          </w:p>
        </w:tc>
      </w:tr>
      <w:tr w:rsidR="0012716F" w:rsidRPr="00722EB0" w14:paraId="641BE72B" w14:textId="77777777" w:rsidTr="00E66B4F">
        <w:tblPrEx>
          <w:shd w:val="clear" w:color="auto" w:fill="auto"/>
        </w:tblPrEx>
        <w:tc>
          <w:tcPr>
            <w:tcW w:w="2830" w:type="dxa"/>
            <w:shd w:val="clear" w:color="auto" w:fill="D9D9D9"/>
          </w:tcPr>
          <w:p w14:paraId="121F00AC" w14:textId="77777777" w:rsidR="0012716F" w:rsidRPr="00722EB0" w:rsidRDefault="0012716F" w:rsidP="00A47480">
            <w:pPr>
              <w:spacing w:before="120" w:after="160" w:line="276" w:lineRule="auto"/>
              <w:rPr>
                <w:rFonts w:eastAsia="Times New Roman"/>
                <w:bCs/>
                <w:szCs w:val="20"/>
                <w:rtl/>
              </w:rPr>
            </w:pPr>
            <w:r w:rsidRPr="00722EB0">
              <w:rPr>
                <w:szCs w:val="20"/>
                <w:rtl/>
              </w:rPr>
              <w:t xml:space="preserve">هل يلائم المخزون البلد المتضرّر؟ </w:t>
            </w:r>
          </w:p>
        </w:tc>
        <w:tc>
          <w:tcPr>
            <w:tcW w:w="4820" w:type="dxa"/>
            <w:shd w:val="clear" w:color="auto" w:fill="F3F3F3"/>
          </w:tcPr>
          <w:p w14:paraId="4A6984D3" w14:textId="49E335E9"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اطلب إحاطة ما قبل النشر من الفريق الطبي الدولي للتأكد من ملاءمة جميع المعدات للظروف، على سبيل المثال ظروف البرد القارس.</w:t>
            </w:r>
          </w:p>
        </w:tc>
        <w:tc>
          <w:tcPr>
            <w:tcW w:w="1700" w:type="dxa"/>
            <w:shd w:val="clear" w:color="auto" w:fill="F3F3F3"/>
          </w:tcPr>
          <w:p w14:paraId="4D197149" w14:textId="4812F5B2" w:rsidR="0012716F" w:rsidRPr="00722EB0" w:rsidRDefault="0012716F" w:rsidP="00A47480">
            <w:pPr>
              <w:spacing w:before="120" w:after="160" w:line="276" w:lineRule="auto"/>
              <w:rPr>
                <w:rFonts w:eastAsia="Times New Roman"/>
                <w:bCs/>
                <w:szCs w:val="20"/>
                <w:rtl/>
              </w:rPr>
            </w:pPr>
            <w:r w:rsidRPr="00722EB0">
              <w:rPr>
                <w:szCs w:val="20"/>
                <w:rtl/>
              </w:rPr>
              <w:t>الملحق(ب)3</w:t>
            </w:r>
          </w:p>
        </w:tc>
      </w:tr>
      <w:tr w:rsidR="0012716F" w:rsidRPr="00722EB0" w14:paraId="3EC6A7AA" w14:textId="77777777" w:rsidTr="00E66B4F">
        <w:tblPrEx>
          <w:shd w:val="clear" w:color="auto" w:fill="auto"/>
        </w:tblPrEx>
        <w:tc>
          <w:tcPr>
            <w:tcW w:w="2830" w:type="dxa"/>
            <w:shd w:val="clear" w:color="auto" w:fill="D9D9D9"/>
          </w:tcPr>
          <w:p w14:paraId="1D803ACF" w14:textId="77777777" w:rsidR="0012716F" w:rsidRPr="00722EB0" w:rsidRDefault="0012716F" w:rsidP="00A47480">
            <w:pPr>
              <w:spacing w:before="120" w:after="160" w:line="276" w:lineRule="auto"/>
              <w:rPr>
                <w:rFonts w:eastAsia="Times New Roman"/>
                <w:bCs/>
                <w:szCs w:val="20"/>
                <w:rtl/>
              </w:rPr>
            </w:pPr>
            <w:r w:rsidRPr="00722EB0">
              <w:rPr>
                <w:szCs w:val="20"/>
                <w:rtl/>
              </w:rPr>
              <w:t>التحقق من المخاطر الصحية في البلد المتضرّر، على سبيل المثال الظروف المناخية القاسية.</w:t>
            </w:r>
          </w:p>
        </w:tc>
        <w:tc>
          <w:tcPr>
            <w:tcW w:w="4820" w:type="dxa"/>
            <w:shd w:val="clear" w:color="auto" w:fill="F3F3F3"/>
          </w:tcPr>
          <w:p w14:paraId="5B5CD709"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ينبغي أن يجري الفريق الطبي الدولي تقييم شامل للمخاطر قبل المغادرة. </w:t>
            </w:r>
          </w:p>
        </w:tc>
        <w:tc>
          <w:tcPr>
            <w:tcW w:w="1700" w:type="dxa"/>
            <w:shd w:val="clear" w:color="auto" w:fill="F3F3F3"/>
          </w:tcPr>
          <w:p w14:paraId="13B26B2F" w14:textId="73BD8D90" w:rsidR="0012716F" w:rsidRPr="00722EB0" w:rsidRDefault="0012716F" w:rsidP="00A47480">
            <w:pPr>
              <w:spacing w:before="120" w:after="160" w:line="276" w:lineRule="auto"/>
              <w:rPr>
                <w:rFonts w:eastAsia="Times New Roman"/>
                <w:bCs/>
                <w:szCs w:val="20"/>
                <w:rtl/>
              </w:rPr>
            </w:pPr>
            <w:r w:rsidRPr="00722EB0">
              <w:rPr>
                <w:szCs w:val="20"/>
                <w:rtl/>
              </w:rPr>
              <w:t>الملحق(ب)3</w:t>
            </w:r>
          </w:p>
        </w:tc>
      </w:tr>
      <w:tr w:rsidR="0012716F" w:rsidRPr="00722EB0" w14:paraId="78D03C9F" w14:textId="77777777" w:rsidTr="00E66B4F">
        <w:tblPrEx>
          <w:shd w:val="clear" w:color="auto" w:fill="auto"/>
        </w:tblPrEx>
        <w:tc>
          <w:tcPr>
            <w:tcW w:w="2830" w:type="dxa"/>
            <w:shd w:val="clear" w:color="auto" w:fill="D9D9D9"/>
          </w:tcPr>
          <w:p w14:paraId="661B0A6F" w14:textId="77777777" w:rsidR="0012716F" w:rsidRPr="00722EB0" w:rsidRDefault="0012716F" w:rsidP="00A47480">
            <w:pPr>
              <w:spacing w:before="120" w:after="160" w:line="276" w:lineRule="auto"/>
              <w:rPr>
                <w:rFonts w:eastAsia="Times New Roman"/>
                <w:bCs/>
                <w:szCs w:val="20"/>
                <w:rtl/>
              </w:rPr>
            </w:pPr>
            <w:r w:rsidRPr="00722EB0">
              <w:rPr>
                <w:szCs w:val="20"/>
                <w:rtl/>
              </w:rPr>
              <w:t>التحقق من خطة الإخلاء في حالات الطوارئ.</w:t>
            </w:r>
          </w:p>
        </w:tc>
        <w:tc>
          <w:tcPr>
            <w:tcW w:w="4820" w:type="dxa"/>
            <w:shd w:val="clear" w:color="auto" w:fill="F3F3F3"/>
          </w:tcPr>
          <w:p w14:paraId="366C30D2" w14:textId="38DE7960"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ينبغي تضمين خطة الإخلاء في تقييم المخاطر.</w:t>
            </w:r>
          </w:p>
        </w:tc>
        <w:tc>
          <w:tcPr>
            <w:tcW w:w="1700" w:type="dxa"/>
            <w:shd w:val="clear" w:color="auto" w:fill="F3F3F3"/>
          </w:tcPr>
          <w:p w14:paraId="6F99C2BA" w14:textId="6E1A6E1C" w:rsidR="0012716F" w:rsidRPr="00722EB0" w:rsidRDefault="0012716F" w:rsidP="00A47480">
            <w:pPr>
              <w:spacing w:before="120" w:after="160" w:line="276" w:lineRule="auto"/>
              <w:rPr>
                <w:rFonts w:eastAsia="Times New Roman"/>
                <w:bCs/>
                <w:szCs w:val="20"/>
                <w:rtl/>
              </w:rPr>
            </w:pPr>
            <w:r w:rsidRPr="00722EB0">
              <w:rPr>
                <w:szCs w:val="20"/>
                <w:rtl/>
              </w:rPr>
              <w:t>الملحق (ب)18</w:t>
            </w:r>
          </w:p>
        </w:tc>
      </w:tr>
      <w:tr w:rsidR="0012716F" w:rsidRPr="00722EB0" w14:paraId="24C40B1B" w14:textId="77777777" w:rsidTr="00E66B4F">
        <w:tblPrEx>
          <w:shd w:val="clear" w:color="auto" w:fill="auto"/>
        </w:tblPrEx>
        <w:tc>
          <w:tcPr>
            <w:tcW w:w="2830" w:type="dxa"/>
            <w:shd w:val="clear" w:color="auto" w:fill="D9D9D9"/>
          </w:tcPr>
          <w:p w14:paraId="67B2A50F" w14:textId="77777777" w:rsidR="0012716F" w:rsidRPr="00722EB0" w:rsidRDefault="0012716F" w:rsidP="00A47480">
            <w:pPr>
              <w:spacing w:before="120" w:after="160" w:line="276" w:lineRule="auto"/>
              <w:rPr>
                <w:rFonts w:eastAsia="Times New Roman"/>
                <w:bCs/>
                <w:szCs w:val="20"/>
                <w:rtl/>
              </w:rPr>
            </w:pPr>
            <w:r w:rsidRPr="00722EB0">
              <w:rPr>
                <w:szCs w:val="20"/>
                <w:rtl/>
              </w:rPr>
              <w:t>التحقق من أساليب الإنقاذ مع المهندسين الإنشائيين.</w:t>
            </w:r>
          </w:p>
        </w:tc>
        <w:tc>
          <w:tcPr>
            <w:tcW w:w="4820" w:type="dxa"/>
            <w:shd w:val="clear" w:color="auto" w:fill="F3F3F3"/>
          </w:tcPr>
          <w:p w14:paraId="4B730FAF" w14:textId="42001964"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ينبغي التماس المشورة من المهندسين المؤهلين قبل بدء العمليات في المباني المتضرّرة أو في منطقة قريبة منها.</w:t>
            </w:r>
          </w:p>
        </w:tc>
        <w:tc>
          <w:tcPr>
            <w:tcW w:w="1700" w:type="dxa"/>
            <w:shd w:val="clear" w:color="auto" w:fill="F3F3F3"/>
          </w:tcPr>
          <w:p w14:paraId="182D813F" w14:textId="77777777" w:rsidR="0012716F" w:rsidRPr="00722EB0" w:rsidRDefault="0012716F" w:rsidP="00A47480">
            <w:pPr>
              <w:spacing w:before="120" w:after="160" w:line="276" w:lineRule="auto"/>
              <w:rPr>
                <w:rFonts w:eastAsia="Times New Roman"/>
                <w:bCs/>
                <w:szCs w:val="20"/>
              </w:rPr>
            </w:pPr>
          </w:p>
        </w:tc>
      </w:tr>
      <w:tr w:rsidR="0012716F" w:rsidRPr="00722EB0" w14:paraId="70B33497" w14:textId="77777777" w:rsidTr="00E66B4F">
        <w:tblPrEx>
          <w:shd w:val="clear" w:color="auto" w:fill="auto"/>
        </w:tblPrEx>
        <w:tc>
          <w:tcPr>
            <w:tcW w:w="2830" w:type="dxa"/>
            <w:shd w:val="clear" w:color="auto" w:fill="D9D9D9"/>
          </w:tcPr>
          <w:p w14:paraId="0FEACDA6" w14:textId="77777777" w:rsidR="0012716F" w:rsidRPr="00722EB0" w:rsidRDefault="0012716F" w:rsidP="00A47480">
            <w:pPr>
              <w:spacing w:before="120" w:after="160" w:line="276" w:lineRule="auto"/>
              <w:rPr>
                <w:rFonts w:eastAsia="Times New Roman"/>
                <w:bCs/>
                <w:szCs w:val="20"/>
                <w:rtl/>
              </w:rPr>
            </w:pPr>
            <w:r w:rsidRPr="00722EB0">
              <w:rPr>
                <w:szCs w:val="20"/>
                <w:rtl/>
              </w:rPr>
              <w:t>التواصل مع المسؤولين عن المواد الخطرة والأمن بشأن التكتيكات/ المشكلات.</w:t>
            </w:r>
          </w:p>
        </w:tc>
        <w:tc>
          <w:tcPr>
            <w:tcW w:w="4820" w:type="dxa"/>
            <w:shd w:val="clear" w:color="auto" w:fill="F3F3F3"/>
          </w:tcPr>
          <w:p w14:paraId="3DE00DAE" w14:textId="38C03D65"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تحقق من الظروف الخطرة بما في ذلك تسرب الأنابيب والمجاري وما إلى ذلك، وتأكد من تأمين السلطات المحلية للمنطقة قبل بدء العمليات.</w:t>
            </w:r>
          </w:p>
        </w:tc>
        <w:tc>
          <w:tcPr>
            <w:tcW w:w="1700" w:type="dxa"/>
            <w:shd w:val="clear" w:color="auto" w:fill="F3F3F3"/>
          </w:tcPr>
          <w:p w14:paraId="5779A4C6" w14:textId="36111021" w:rsidR="0012716F" w:rsidRPr="00722EB0" w:rsidRDefault="0012716F" w:rsidP="00A47480">
            <w:pPr>
              <w:spacing w:before="120" w:after="160" w:line="276" w:lineRule="auto"/>
              <w:rPr>
                <w:rFonts w:eastAsia="Times New Roman"/>
                <w:bCs/>
                <w:szCs w:val="20"/>
                <w:rtl/>
              </w:rPr>
            </w:pPr>
            <w:r w:rsidRPr="00722EB0">
              <w:rPr>
                <w:szCs w:val="20"/>
                <w:rtl/>
              </w:rPr>
              <w:t>الملحق (ب)21</w:t>
            </w:r>
          </w:p>
        </w:tc>
      </w:tr>
      <w:tr w:rsidR="0012716F" w:rsidRPr="00722EB0" w14:paraId="09F7C9A2" w14:textId="77777777" w:rsidTr="00E66B4F">
        <w:tblPrEx>
          <w:shd w:val="clear" w:color="auto" w:fill="auto"/>
        </w:tblPrEx>
        <w:tc>
          <w:tcPr>
            <w:tcW w:w="2830" w:type="dxa"/>
            <w:shd w:val="clear" w:color="auto" w:fill="D9D9D9"/>
          </w:tcPr>
          <w:p w14:paraId="25F57DF1" w14:textId="77777777" w:rsidR="0012716F" w:rsidRPr="00722EB0" w:rsidRDefault="0012716F" w:rsidP="00A47480">
            <w:pPr>
              <w:spacing w:before="120" w:after="160" w:line="276" w:lineRule="auto"/>
              <w:rPr>
                <w:rFonts w:eastAsia="Times New Roman"/>
                <w:bCs/>
                <w:szCs w:val="20"/>
                <w:rtl/>
              </w:rPr>
            </w:pPr>
            <w:r w:rsidRPr="00722EB0">
              <w:rPr>
                <w:szCs w:val="20"/>
                <w:rtl/>
              </w:rPr>
              <w:t xml:space="preserve">التنسيق مع عناصر الإنقاذ واللوجستيات والعناصر الطبية. </w:t>
            </w:r>
          </w:p>
        </w:tc>
        <w:tc>
          <w:tcPr>
            <w:tcW w:w="4820" w:type="dxa"/>
            <w:shd w:val="clear" w:color="auto" w:fill="F3F3F3"/>
          </w:tcPr>
          <w:p w14:paraId="55ED4E68" w14:textId="0BBEFB6D"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 تتواجد وحدات الإنقاذ المحلية في موقعك. ابقَ على اتصال دائم للتأكد من أن أنشطتك المقترحة متوافقة مع الاستراتيجية العامة.</w:t>
            </w:r>
          </w:p>
        </w:tc>
        <w:tc>
          <w:tcPr>
            <w:tcW w:w="1700" w:type="dxa"/>
            <w:shd w:val="clear" w:color="auto" w:fill="F3F3F3"/>
          </w:tcPr>
          <w:p w14:paraId="0BE5CD0B" w14:textId="77777777" w:rsidR="0012716F" w:rsidRPr="00722EB0" w:rsidRDefault="0012716F" w:rsidP="00A47480">
            <w:pPr>
              <w:spacing w:before="120" w:after="160" w:line="276" w:lineRule="auto"/>
              <w:rPr>
                <w:rFonts w:eastAsia="Times New Roman"/>
                <w:bCs/>
                <w:szCs w:val="20"/>
              </w:rPr>
            </w:pPr>
          </w:p>
        </w:tc>
      </w:tr>
      <w:tr w:rsidR="0012716F" w:rsidRPr="00722EB0" w14:paraId="4ED2A3F2" w14:textId="77777777" w:rsidTr="00E66B4F">
        <w:tblPrEx>
          <w:shd w:val="clear" w:color="auto" w:fill="auto"/>
        </w:tblPrEx>
        <w:tc>
          <w:tcPr>
            <w:tcW w:w="2830" w:type="dxa"/>
            <w:shd w:val="clear" w:color="auto" w:fill="D9D9D9"/>
          </w:tcPr>
          <w:p w14:paraId="01FF0CE5" w14:textId="77777777" w:rsidR="0012716F" w:rsidRPr="00722EB0" w:rsidRDefault="0012716F" w:rsidP="00A47480">
            <w:pPr>
              <w:spacing w:before="120" w:after="160" w:line="276" w:lineRule="auto"/>
              <w:rPr>
                <w:rFonts w:eastAsia="Times New Roman"/>
                <w:bCs/>
                <w:szCs w:val="20"/>
                <w:rtl/>
              </w:rPr>
            </w:pPr>
            <w:r w:rsidRPr="00722EB0">
              <w:rPr>
                <w:szCs w:val="20"/>
                <w:rtl/>
              </w:rPr>
              <w:t>تقديم تقرير إلى الإدارة.</w:t>
            </w:r>
          </w:p>
        </w:tc>
        <w:tc>
          <w:tcPr>
            <w:tcW w:w="4820" w:type="dxa"/>
            <w:shd w:val="clear" w:color="auto" w:fill="F3F3F3"/>
          </w:tcPr>
          <w:p w14:paraId="309E53C8"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قدم تقارير حالة منتظمة إلى الفريق الطبي الدولي. </w:t>
            </w:r>
          </w:p>
        </w:tc>
        <w:tc>
          <w:tcPr>
            <w:tcW w:w="1700" w:type="dxa"/>
            <w:shd w:val="clear" w:color="auto" w:fill="F3F3F3"/>
          </w:tcPr>
          <w:p w14:paraId="4500E80A" w14:textId="77777777" w:rsidR="0012716F" w:rsidRPr="00722EB0" w:rsidRDefault="0012716F" w:rsidP="00A47480">
            <w:pPr>
              <w:spacing w:before="120" w:after="160" w:line="276" w:lineRule="auto"/>
              <w:rPr>
                <w:rFonts w:eastAsia="Times New Roman"/>
                <w:szCs w:val="20"/>
              </w:rPr>
            </w:pPr>
          </w:p>
        </w:tc>
      </w:tr>
    </w:tbl>
    <w:p w14:paraId="01E84C5D" w14:textId="5B130B7A" w:rsidR="0012716F" w:rsidRPr="00B63E1E" w:rsidRDefault="0012716F" w:rsidP="0012716F">
      <w:pPr>
        <w:rPr>
          <w:sz w:val="18"/>
          <w:szCs w:val="18"/>
        </w:rPr>
      </w:pPr>
    </w:p>
    <w:p w14:paraId="04AC4055" w14:textId="6EDAF55F" w:rsidR="00722EB0" w:rsidRDefault="00722EB0">
      <w:pPr>
        <w:bidi w:val="0"/>
        <w:rPr>
          <w:sz w:val="18"/>
          <w:szCs w:val="18"/>
          <w:rtl/>
        </w:rPr>
      </w:pPr>
      <w:r>
        <w:rPr>
          <w:sz w:val="18"/>
          <w:szCs w:val="18"/>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1E0241A9" w14:textId="77777777" w:rsidTr="00E66B4F">
        <w:trPr>
          <w:trHeight w:val="420"/>
        </w:trPr>
        <w:tc>
          <w:tcPr>
            <w:tcW w:w="9350" w:type="dxa"/>
            <w:gridSpan w:val="3"/>
            <w:tcBorders>
              <w:bottom w:val="single" w:sz="4" w:space="0" w:color="auto"/>
            </w:tcBorders>
            <w:shd w:val="clear" w:color="auto" w:fill="0070C0"/>
          </w:tcPr>
          <w:p w14:paraId="47C65045"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26" w:name="_Toc29485123"/>
            <w:bookmarkStart w:id="27" w:name="_Toc128644344"/>
            <w:r w:rsidRPr="00722EB0">
              <w:rPr>
                <w:bCs/>
                <w:color w:val="FFFFFF" w:themeColor="background1"/>
                <w:sz w:val="20"/>
                <w:szCs w:val="20"/>
                <w:rtl/>
              </w:rPr>
              <w:lastRenderedPageBreak/>
              <w:t>العمليات</w:t>
            </w:r>
            <w:bookmarkEnd w:id="26"/>
            <w:bookmarkEnd w:id="27"/>
            <w:r w:rsidRPr="00722EB0">
              <w:rPr>
                <w:bCs/>
                <w:color w:val="FFFFFF" w:themeColor="background1"/>
                <w:sz w:val="20"/>
                <w:szCs w:val="20"/>
                <w:rtl/>
              </w:rPr>
              <w:t xml:space="preserve"> </w:t>
            </w:r>
          </w:p>
        </w:tc>
      </w:tr>
      <w:tr w:rsidR="0012716F" w:rsidRPr="00722EB0" w14:paraId="10153C0C" w14:textId="77777777" w:rsidTr="00E66B4F">
        <w:tc>
          <w:tcPr>
            <w:tcW w:w="2830" w:type="dxa"/>
            <w:tcBorders>
              <w:bottom w:val="single" w:sz="4" w:space="0" w:color="auto"/>
            </w:tcBorders>
            <w:shd w:val="clear" w:color="auto" w:fill="000000"/>
          </w:tcPr>
          <w:p w14:paraId="579DABA9"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56CF663C"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6D91DE97"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3983D202" w14:textId="77777777" w:rsidTr="00E66B4F">
        <w:tblPrEx>
          <w:shd w:val="clear" w:color="auto" w:fill="auto"/>
        </w:tblPrEx>
        <w:tc>
          <w:tcPr>
            <w:tcW w:w="2830" w:type="dxa"/>
            <w:tcBorders>
              <w:bottom w:val="single" w:sz="4" w:space="0" w:color="auto"/>
            </w:tcBorders>
            <w:shd w:val="clear" w:color="auto" w:fill="D9D9D9"/>
          </w:tcPr>
          <w:p w14:paraId="19AD4F22" w14:textId="77777777" w:rsidR="0012716F" w:rsidRPr="00722EB0" w:rsidRDefault="0012716F" w:rsidP="00F30574">
            <w:pPr>
              <w:spacing w:before="120" w:after="160" w:line="276" w:lineRule="auto"/>
              <w:rPr>
                <w:rFonts w:eastAsia="Times New Roman"/>
                <w:bCs/>
                <w:szCs w:val="20"/>
                <w:rtl/>
              </w:rPr>
            </w:pPr>
            <w:r w:rsidRPr="00722EB0">
              <w:rPr>
                <w:szCs w:val="20"/>
                <w:rtl/>
              </w:rPr>
              <w:t>اتباع سياسات البلد المتضرّر وإجراءاته فيما يتعلق بعمليات الحادث.</w:t>
            </w:r>
          </w:p>
        </w:tc>
        <w:tc>
          <w:tcPr>
            <w:tcW w:w="4820" w:type="dxa"/>
            <w:tcBorders>
              <w:bottom w:val="single" w:sz="4" w:space="0" w:color="auto"/>
            </w:tcBorders>
            <w:shd w:val="clear" w:color="auto" w:fill="F3F3F3"/>
          </w:tcPr>
          <w:p w14:paraId="544EAFB3" w14:textId="535F6A8C"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تأكد من أن جميع العمليات تتوافق مع الهدف الاستراتيجي لمراقب الحوادث في منطقة العمليات التي تعمل بها.</w:t>
            </w:r>
          </w:p>
        </w:tc>
        <w:tc>
          <w:tcPr>
            <w:tcW w:w="1700" w:type="dxa"/>
            <w:shd w:val="clear" w:color="auto" w:fill="F3F3F3"/>
          </w:tcPr>
          <w:p w14:paraId="69B756A4" w14:textId="7A581D2A" w:rsidR="0012716F" w:rsidRPr="00722EB0" w:rsidRDefault="0012716F" w:rsidP="00F30574">
            <w:pPr>
              <w:spacing w:before="120" w:after="160" w:line="276" w:lineRule="auto"/>
              <w:rPr>
                <w:rFonts w:eastAsia="Times New Roman"/>
                <w:bCs/>
                <w:szCs w:val="20"/>
                <w:rtl/>
              </w:rPr>
            </w:pPr>
            <w:r w:rsidRPr="00722EB0">
              <w:rPr>
                <w:szCs w:val="20"/>
                <w:rtl/>
              </w:rPr>
              <w:t>الملحق(ب)3</w:t>
            </w:r>
          </w:p>
        </w:tc>
      </w:tr>
      <w:tr w:rsidR="0012716F" w:rsidRPr="00722EB0" w14:paraId="0F3C9117" w14:textId="77777777" w:rsidTr="00E66B4F">
        <w:tblPrEx>
          <w:shd w:val="clear" w:color="auto" w:fill="auto"/>
        </w:tblPrEx>
        <w:tc>
          <w:tcPr>
            <w:tcW w:w="2830" w:type="dxa"/>
            <w:shd w:val="clear" w:color="auto" w:fill="D9D9D9"/>
          </w:tcPr>
          <w:p w14:paraId="111C56F1" w14:textId="77777777" w:rsidR="0012716F" w:rsidRPr="00722EB0" w:rsidRDefault="0012716F" w:rsidP="00F30574">
            <w:pPr>
              <w:spacing w:before="120" w:after="160" w:line="276" w:lineRule="auto"/>
              <w:rPr>
                <w:rFonts w:eastAsia="Times New Roman"/>
                <w:bCs/>
                <w:szCs w:val="20"/>
                <w:rtl/>
              </w:rPr>
            </w:pPr>
            <w:r w:rsidRPr="00722EB0">
              <w:rPr>
                <w:szCs w:val="20"/>
                <w:rtl/>
              </w:rPr>
              <w:t>إعداد خطة للسلامة والأمن وتقديم إحاطة للفريق.</w:t>
            </w:r>
          </w:p>
        </w:tc>
        <w:tc>
          <w:tcPr>
            <w:tcW w:w="4820" w:type="dxa"/>
            <w:shd w:val="clear" w:color="auto" w:fill="F3F3F3"/>
          </w:tcPr>
          <w:p w14:paraId="07402895"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أجرِ تقييم للمخاطر وتأكد من أن جميع أعضاء الفريق على علم بالمخاطر والإجراءات الوقائية</w:t>
            </w:r>
          </w:p>
        </w:tc>
        <w:tc>
          <w:tcPr>
            <w:tcW w:w="1700" w:type="dxa"/>
            <w:shd w:val="clear" w:color="auto" w:fill="F3F3F3"/>
          </w:tcPr>
          <w:p w14:paraId="4361851D" w14:textId="649059BB" w:rsidR="0012716F" w:rsidRPr="00722EB0" w:rsidRDefault="0012716F" w:rsidP="00F30574">
            <w:pPr>
              <w:spacing w:before="120" w:after="160" w:line="276" w:lineRule="auto"/>
              <w:rPr>
                <w:rFonts w:eastAsia="Times New Roman"/>
                <w:bCs/>
                <w:szCs w:val="20"/>
                <w:rtl/>
              </w:rPr>
            </w:pPr>
            <w:r w:rsidRPr="00722EB0">
              <w:rPr>
                <w:szCs w:val="20"/>
                <w:rtl/>
              </w:rPr>
              <w:t>الملحق (ب)17</w:t>
            </w:r>
          </w:p>
        </w:tc>
      </w:tr>
      <w:tr w:rsidR="0012716F" w:rsidRPr="00722EB0" w14:paraId="42912499" w14:textId="77777777" w:rsidTr="00E66B4F">
        <w:tblPrEx>
          <w:shd w:val="clear" w:color="auto" w:fill="auto"/>
        </w:tblPrEx>
        <w:tc>
          <w:tcPr>
            <w:tcW w:w="2830" w:type="dxa"/>
            <w:shd w:val="clear" w:color="auto" w:fill="D9D9D9"/>
          </w:tcPr>
          <w:p w14:paraId="2196D3E2" w14:textId="77777777" w:rsidR="0012716F" w:rsidRPr="00722EB0" w:rsidRDefault="0012716F" w:rsidP="00F30574">
            <w:pPr>
              <w:spacing w:before="120" w:after="160" w:line="276" w:lineRule="auto"/>
              <w:rPr>
                <w:rFonts w:eastAsia="Times New Roman"/>
                <w:bCs/>
                <w:szCs w:val="20"/>
                <w:rtl/>
              </w:rPr>
            </w:pPr>
            <w:r w:rsidRPr="00722EB0">
              <w:rPr>
                <w:szCs w:val="20"/>
                <w:rtl/>
              </w:rPr>
              <w:t>استخدام نظام الوسم للفريق الاستشاري الدولي للبحث والإنقاذ.</w:t>
            </w:r>
          </w:p>
        </w:tc>
        <w:tc>
          <w:tcPr>
            <w:tcW w:w="4820" w:type="dxa"/>
            <w:shd w:val="clear" w:color="auto" w:fill="F3F3F3"/>
          </w:tcPr>
          <w:p w14:paraId="324B453E" w14:textId="0E876E14"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استخدم فقط نظام الفريق الاستشاري الدولي للبحث والإنقاذ حتى تكون الفرق التالية على دراية بالعلامات.</w:t>
            </w:r>
          </w:p>
        </w:tc>
        <w:tc>
          <w:tcPr>
            <w:tcW w:w="1700" w:type="dxa"/>
            <w:shd w:val="clear" w:color="auto" w:fill="F3F3F3"/>
          </w:tcPr>
          <w:p w14:paraId="0CAC2196" w14:textId="3DC5CED9" w:rsidR="0012716F" w:rsidRPr="00722EB0" w:rsidRDefault="0012716F" w:rsidP="00F30574">
            <w:pPr>
              <w:spacing w:before="120" w:after="160" w:line="276" w:lineRule="auto"/>
              <w:rPr>
                <w:rFonts w:eastAsia="Times New Roman"/>
                <w:bCs/>
                <w:szCs w:val="20"/>
                <w:rtl/>
              </w:rPr>
            </w:pPr>
            <w:r w:rsidRPr="00722EB0">
              <w:rPr>
                <w:szCs w:val="20"/>
                <w:rtl/>
              </w:rPr>
              <w:t>الملحق (ب)26</w:t>
            </w:r>
          </w:p>
        </w:tc>
      </w:tr>
      <w:tr w:rsidR="0012716F" w:rsidRPr="00722EB0" w14:paraId="48BAA8CD" w14:textId="77777777" w:rsidTr="00E66B4F">
        <w:tblPrEx>
          <w:shd w:val="clear" w:color="auto" w:fill="auto"/>
        </w:tblPrEx>
        <w:tc>
          <w:tcPr>
            <w:tcW w:w="2830" w:type="dxa"/>
            <w:shd w:val="clear" w:color="auto" w:fill="D9D9D9"/>
          </w:tcPr>
          <w:p w14:paraId="5535E8C2" w14:textId="77777777" w:rsidR="0012716F" w:rsidRPr="00722EB0" w:rsidRDefault="0012716F" w:rsidP="00F30574">
            <w:pPr>
              <w:spacing w:before="120" w:after="160" w:line="276" w:lineRule="auto"/>
              <w:rPr>
                <w:rFonts w:eastAsia="Times New Roman"/>
                <w:bCs/>
                <w:szCs w:val="20"/>
                <w:rtl/>
              </w:rPr>
            </w:pPr>
            <w:r w:rsidRPr="00722EB0">
              <w:rPr>
                <w:szCs w:val="20"/>
                <w:rtl/>
              </w:rPr>
              <w:t>التحقق من التكليف وتحديد الإستراتيجية وتحديد المعدات المطلوبة في المعلومات المتاحة.</w:t>
            </w:r>
          </w:p>
        </w:tc>
        <w:tc>
          <w:tcPr>
            <w:tcW w:w="4820" w:type="dxa"/>
            <w:shd w:val="clear" w:color="auto" w:fill="F3F3F3"/>
          </w:tcPr>
          <w:p w14:paraId="102F38E4" w14:textId="77777777" w:rsidR="0012716F" w:rsidRPr="00722EB0" w:rsidRDefault="0012716F" w:rsidP="00F30574">
            <w:pPr>
              <w:tabs>
                <w:tab w:val="right" w:pos="-120"/>
              </w:tabs>
              <w:spacing w:before="120" w:after="160"/>
              <w:jc w:val="both"/>
              <w:rPr>
                <w:rFonts w:eastAsia="Times New Roman"/>
                <w:bCs/>
                <w:szCs w:val="20"/>
              </w:rPr>
            </w:pPr>
          </w:p>
        </w:tc>
        <w:tc>
          <w:tcPr>
            <w:tcW w:w="1700" w:type="dxa"/>
            <w:shd w:val="clear" w:color="auto" w:fill="F3F3F3"/>
          </w:tcPr>
          <w:p w14:paraId="7EA63135" w14:textId="77777777" w:rsidR="0012716F" w:rsidRPr="00722EB0" w:rsidRDefault="0012716F" w:rsidP="00F30574">
            <w:pPr>
              <w:spacing w:before="120" w:after="160" w:line="276" w:lineRule="auto"/>
              <w:rPr>
                <w:rFonts w:eastAsia="Times New Roman"/>
                <w:bCs/>
                <w:szCs w:val="20"/>
              </w:rPr>
            </w:pPr>
          </w:p>
        </w:tc>
      </w:tr>
      <w:tr w:rsidR="0012716F" w:rsidRPr="00722EB0" w14:paraId="2F905DFC" w14:textId="77777777" w:rsidTr="00E66B4F">
        <w:tblPrEx>
          <w:shd w:val="clear" w:color="auto" w:fill="auto"/>
        </w:tblPrEx>
        <w:tc>
          <w:tcPr>
            <w:tcW w:w="2830" w:type="dxa"/>
            <w:shd w:val="clear" w:color="auto" w:fill="D9D9D9"/>
          </w:tcPr>
          <w:p w14:paraId="3BEAA5B4" w14:textId="60C39DDA" w:rsidR="0012716F" w:rsidRPr="00722EB0" w:rsidRDefault="0012716F" w:rsidP="00F30574">
            <w:pPr>
              <w:spacing w:before="120" w:after="160" w:line="276" w:lineRule="auto"/>
              <w:rPr>
                <w:rFonts w:eastAsia="Times New Roman"/>
                <w:bCs/>
                <w:szCs w:val="20"/>
                <w:rtl/>
              </w:rPr>
            </w:pPr>
            <w:r w:rsidRPr="00722EB0">
              <w:rPr>
                <w:szCs w:val="20"/>
                <w:rtl/>
              </w:rPr>
              <w:t>التنسيق مع اللوجستيات بشأن النقل/ التحقق من الوقود.</w:t>
            </w:r>
          </w:p>
        </w:tc>
        <w:tc>
          <w:tcPr>
            <w:tcW w:w="4820" w:type="dxa"/>
            <w:shd w:val="clear" w:color="auto" w:fill="F3F3F3"/>
          </w:tcPr>
          <w:p w14:paraId="33E3AD14"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تأكد من أنه يتوفر لديك مركبات كبيرة بما يكفي لحمل المعدات المطلوبة. لا تدع الأفراد يحملون معدات ثقيلة لمسافات طويلة. </w:t>
            </w:r>
          </w:p>
        </w:tc>
        <w:tc>
          <w:tcPr>
            <w:tcW w:w="1700" w:type="dxa"/>
            <w:shd w:val="clear" w:color="auto" w:fill="F3F3F3"/>
          </w:tcPr>
          <w:p w14:paraId="4073A511" w14:textId="77777777" w:rsidR="0012716F" w:rsidRPr="00722EB0" w:rsidRDefault="0012716F" w:rsidP="00F30574">
            <w:pPr>
              <w:spacing w:before="120" w:after="160" w:line="276" w:lineRule="auto"/>
              <w:rPr>
                <w:rFonts w:eastAsia="Times New Roman"/>
                <w:bCs/>
                <w:szCs w:val="20"/>
              </w:rPr>
            </w:pPr>
          </w:p>
        </w:tc>
      </w:tr>
      <w:tr w:rsidR="0012716F" w:rsidRPr="00722EB0" w14:paraId="331C3248" w14:textId="77777777" w:rsidTr="00E66B4F">
        <w:tblPrEx>
          <w:shd w:val="clear" w:color="auto" w:fill="auto"/>
        </w:tblPrEx>
        <w:tc>
          <w:tcPr>
            <w:tcW w:w="2830" w:type="dxa"/>
            <w:shd w:val="clear" w:color="auto" w:fill="D9D9D9"/>
          </w:tcPr>
          <w:p w14:paraId="50725A19" w14:textId="77777777" w:rsidR="0012716F" w:rsidRPr="00722EB0" w:rsidRDefault="0012716F" w:rsidP="00F30574">
            <w:pPr>
              <w:spacing w:before="120" w:after="160" w:line="276" w:lineRule="auto"/>
              <w:rPr>
                <w:rFonts w:eastAsia="Times New Roman"/>
                <w:bCs/>
                <w:szCs w:val="20"/>
                <w:rtl/>
              </w:rPr>
            </w:pPr>
            <w:r w:rsidRPr="00722EB0">
              <w:rPr>
                <w:szCs w:val="20"/>
                <w:rtl/>
              </w:rPr>
              <w:t>التحقق من توافر معدات إنقاذ إضافية.</w:t>
            </w:r>
          </w:p>
        </w:tc>
        <w:tc>
          <w:tcPr>
            <w:tcW w:w="4820" w:type="dxa"/>
            <w:shd w:val="clear" w:color="auto" w:fill="F3F3F3"/>
          </w:tcPr>
          <w:p w14:paraId="4DF74AD8"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 يتمتع المورّدون المحليون بالقدرة على دعم مكونات معدات الإنقاذ. </w:t>
            </w:r>
          </w:p>
        </w:tc>
        <w:tc>
          <w:tcPr>
            <w:tcW w:w="1700" w:type="dxa"/>
            <w:shd w:val="clear" w:color="auto" w:fill="F3F3F3"/>
          </w:tcPr>
          <w:p w14:paraId="22FF318A" w14:textId="77777777" w:rsidR="0012716F" w:rsidRPr="00722EB0" w:rsidRDefault="0012716F" w:rsidP="00F30574">
            <w:pPr>
              <w:spacing w:before="120" w:after="160" w:line="276" w:lineRule="auto"/>
              <w:rPr>
                <w:rFonts w:eastAsia="Times New Roman"/>
                <w:bCs/>
                <w:szCs w:val="20"/>
              </w:rPr>
            </w:pPr>
          </w:p>
        </w:tc>
      </w:tr>
      <w:tr w:rsidR="0012716F" w:rsidRPr="00722EB0" w14:paraId="37605924" w14:textId="77777777" w:rsidTr="00E66B4F">
        <w:tblPrEx>
          <w:shd w:val="clear" w:color="auto" w:fill="auto"/>
        </w:tblPrEx>
        <w:tc>
          <w:tcPr>
            <w:tcW w:w="2830" w:type="dxa"/>
            <w:shd w:val="clear" w:color="auto" w:fill="D9D9D9"/>
          </w:tcPr>
          <w:p w14:paraId="5BC1C201" w14:textId="77777777" w:rsidR="0012716F" w:rsidRPr="00722EB0" w:rsidRDefault="0012716F" w:rsidP="00F30574">
            <w:pPr>
              <w:spacing w:before="120" w:after="160" w:line="276" w:lineRule="auto"/>
              <w:rPr>
                <w:rFonts w:eastAsia="Times New Roman"/>
                <w:bCs/>
                <w:szCs w:val="20"/>
                <w:rtl/>
              </w:rPr>
            </w:pPr>
            <w:r w:rsidRPr="00722EB0">
              <w:rPr>
                <w:szCs w:val="20"/>
                <w:rtl/>
              </w:rPr>
              <w:t>التواصل مع الطاقم الطبي بشأن العلاج المحتمل وتحديد نقطة التسليم.</w:t>
            </w:r>
          </w:p>
        </w:tc>
        <w:tc>
          <w:tcPr>
            <w:tcW w:w="4820" w:type="dxa"/>
            <w:shd w:val="clear" w:color="auto" w:fill="F3F3F3"/>
          </w:tcPr>
          <w:p w14:paraId="333C9600"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قم بإعداد نقطة فرز بالتشاور مع أفراد الطاقم الطبي. </w:t>
            </w:r>
          </w:p>
        </w:tc>
        <w:tc>
          <w:tcPr>
            <w:tcW w:w="1700" w:type="dxa"/>
            <w:shd w:val="clear" w:color="auto" w:fill="F3F3F3"/>
          </w:tcPr>
          <w:p w14:paraId="36535E95" w14:textId="77777777" w:rsidR="0012716F" w:rsidRPr="00722EB0" w:rsidRDefault="0012716F" w:rsidP="00F30574">
            <w:pPr>
              <w:spacing w:before="120" w:after="160" w:line="276" w:lineRule="auto"/>
              <w:rPr>
                <w:rFonts w:eastAsia="Times New Roman"/>
                <w:bCs/>
                <w:szCs w:val="20"/>
              </w:rPr>
            </w:pPr>
          </w:p>
        </w:tc>
      </w:tr>
      <w:tr w:rsidR="0012716F" w:rsidRPr="00722EB0" w14:paraId="1C1BB0A1" w14:textId="77777777" w:rsidTr="00E66B4F">
        <w:tblPrEx>
          <w:shd w:val="clear" w:color="auto" w:fill="auto"/>
        </w:tblPrEx>
        <w:tc>
          <w:tcPr>
            <w:tcW w:w="2830" w:type="dxa"/>
            <w:shd w:val="clear" w:color="auto" w:fill="D9D9D9"/>
          </w:tcPr>
          <w:p w14:paraId="064879D9" w14:textId="3BD67C05" w:rsidR="0012716F" w:rsidRPr="00722EB0" w:rsidRDefault="0012716F" w:rsidP="00F30574">
            <w:pPr>
              <w:spacing w:before="120" w:after="160" w:line="276" w:lineRule="auto"/>
              <w:rPr>
                <w:rFonts w:eastAsia="Times New Roman"/>
                <w:bCs/>
                <w:szCs w:val="20"/>
                <w:rtl/>
              </w:rPr>
            </w:pPr>
            <w:r w:rsidRPr="00722EB0">
              <w:rPr>
                <w:szCs w:val="20"/>
                <w:rtl/>
              </w:rPr>
              <w:t>التحقق من السلامة في الموقع أثناء حفر الأنفاق والتدعيم وتثبيت نتيجة العلاج الطبي وانتشال الضحايا وحالات تأكسد غاز الأكسجين.</w:t>
            </w:r>
          </w:p>
        </w:tc>
        <w:tc>
          <w:tcPr>
            <w:tcW w:w="4820" w:type="dxa"/>
            <w:shd w:val="clear" w:color="auto" w:fill="F3F3F3"/>
          </w:tcPr>
          <w:p w14:paraId="25771D0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راجع تقييم المخاطر قبل بدء جميع الأنشطة. </w:t>
            </w:r>
          </w:p>
        </w:tc>
        <w:tc>
          <w:tcPr>
            <w:tcW w:w="1700" w:type="dxa"/>
            <w:shd w:val="clear" w:color="auto" w:fill="F3F3F3"/>
          </w:tcPr>
          <w:p w14:paraId="65A23D6F" w14:textId="77777777" w:rsidR="0012716F" w:rsidRPr="00722EB0" w:rsidRDefault="0012716F" w:rsidP="00F30574">
            <w:pPr>
              <w:spacing w:before="120" w:after="160" w:line="276" w:lineRule="auto"/>
              <w:rPr>
                <w:rFonts w:eastAsia="Times New Roman"/>
                <w:bCs/>
                <w:szCs w:val="20"/>
              </w:rPr>
            </w:pPr>
          </w:p>
        </w:tc>
      </w:tr>
      <w:tr w:rsidR="0012716F" w:rsidRPr="00722EB0" w14:paraId="52C0832F" w14:textId="77777777" w:rsidTr="00E66B4F">
        <w:tblPrEx>
          <w:shd w:val="clear" w:color="auto" w:fill="auto"/>
        </w:tblPrEx>
        <w:tc>
          <w:tcPr>
            <w:tcW w:w="2830" w:type="dxa"/>
            <w:shd w:val="clear" w:color="auto" w:fill="D9D9D9"/>
          </w:tcPr>
          <w:p w14:paraId="6D53DA24" w14:textId="77777777" w:rsidR="0012716F" w:rsidRPr="00722EB0" w:rsidRDefault="0012716F" w:rsidP="00F30574">
            <w:pPr>
              <w:spacing w:before="120" w:after="160" w:line="276" w:lineRule="auto"/>
              <w:rPr>
                <w:rFonts w:eastAsia="Times New Roman"/>
                <w:bCs/>
                <w:szCs w:val="20"/>
                <w:rtl/>
              </w:rPr>
            </w:pPr>
            <w:r w:rsidRPr="00722EB0">
              <w:rPr>
                <w:szCs w:val="20"/>
                <w:rtl/>
              </w:rPr>
              <w:t>ضمان توفُّر نقطة إخلاء.</w:t>
            </w:r>
          </w:p>
        </w:tc>
        <w:tc>
          <w:tcPr>
            <w:tcW w:w="4820" w:type="dxa"/>
            <w:shd w:val="clear" w:color="auto" w:fill="F3F3F3"/>
          </w:tcPr>
          <w:p w14:paraId="44E4861F"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يُعد تحديد نقطة الإخلاء بوضوح من بين الممارسات الفضلى، وقد تساعد اللافتات أو الأعلام في ذلك. </w:t>
            </w:r>
          </w:p>
        </w:tc>
        <w:tc>
          <w:tcPr>
            <w:tcW w:w="1700" w:type="dxa"/>
            <w:shd w:val="clear" w:color="auto" w:fill="F3F3F3"/>
          </w:tcPr>
          <w:p w14:paraId="0DFA3499" w14:textId="3F7C4A4F" w:rsidR="0012716F" w:rsidRPr="00722EB0" w:rsidRDefault="0012716F" w:rsidP="00F30574">
            <w:pPr>
              <w:spacing w:before="120" w:after="160" w:line="276" w:lineRule="auto"/>
              <w:rPr>
                <w:rFonts w:eastAsia="Times New Roman"/>
                <w:bCs/>
                <w:szCs w:val="20"/>
                <w:rtl/>
              </w:rPr>
            </w:pPr>
            <w:r w:rsidRPr="00722EB0">
              <w:rPr>
                <w:szCs w:val="20"/>
                <w:rtl/>
              </w:rPr>
              <w:t>الملحق (ب)18</w:t>
            </w:r>
          </w:p>
        </w:tc>
      </w:tr>
      <w:tr w:rsidR="0012716F" w:rsidRPr="00722EB0" w14:paraId="10B4F0B9" w14:textId="77777777" w:rsidTr="00E66B4F">
        <w:tblPrEx>
          <w:shd w:val="clear" w:color="auto" w:fill="auto"/>
        </w:tblPrEx>
        <w:tc>
          <w:tcPr>
            <w:tcW w:w="2830" w:type="dxa"/>
            <w:shd w:val="clear" w:color="auto" w:fill="D9D9D9"/>
          </w:tcPr>
          <w:p w14:paraId="3E75855B" w14:textId="77777777" w:rsidR="0012716F" w:rsidRPr="00722EB0" w:rsidRDefault="0012716F" w:rsidP="00F30574">
            <w:pPr>
              <w:spacing w:before="120" w:after="160" w:line="276" w:lineRule="auto"/>
              <w:rPr>
                <w:rFonts w:eastAsia="Times New Roman"/>
                <w:bCs/>
                <w:szCs w:val="20"/>
                <w:rtl/>
              </w:rPr>
            </w:pPr>
            <w:r w:rsidRPr="00722EB0">
              <w:rPr>
                <w:szCs w:val="20"/>
                <w:rtl/>
              </w:rPr>
              <w:t>هل الأفراد ملمين بنظام إشارات الإخلاء؟</w:t>
            </w:r>
          </w:p>
        </w:tc>
        <w:tc>
          <w:tcPr>
            <w:tcW w:w="4820" w:type="dxa"/>
            <w:shd w:val="clear" w:color="auto" w:fill="F3F3F3"/>
          </w:tcPr>
          <w:p w14:paraId="3D89C163" w14:textId="1BD88E1D" w:rsidR="0012716F" w:rsidRPr="00722EB0" w:rsidRDefault="0063548C"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أن يُشير دوي الأبواق الذي يصدر لثلاث مرات طويلة إلى الإخلاء. </w:t>
            </w:r>
          </w:p>
        </w:tc>
        <w:tc>
          <w:tcPr>
            <w:tcW w:w="1700" w:type="dxa"/>
            <w:shd w:val="clear" w:color="auto" w:fill="F3F3F3"/>
          </w:tcPr>
          <w:p w14:paraId="68CCB7D2" w14:textId="702BB0FA" w:rsidR="0012716F" w:rsidRPr="00722EB0" w:rsidRDefault="0012716F" w:rsidP="00F30574">
            <w:pPr>
              <w:spacing w:before="120" w:after="160" w:line="276" w:lineRule="auto"/>
              <w:rPr>
                <w:rFonts w:eastAsia="Times New Roman"/>
                <w:bCs/>
                <w:szCs w:val="20"/>
                <w:rtl/>
              </w:rPr>
            </w:pPr>
            <w:r w:rsidRPr="00722EB0">
              <w:rPr>
                <w:szCs w:val="20"/>
                <w:rtl/>
              </w:rPr>
              <w:t>الملحق (ب)26</w:t>
            </w:r>
          </w:p>
        </w:tc>
      </w:tr>
      <w:tr w:rsidR="0012716F" w:rsidRPr="00722EB0" w14:paraId="1B87A9EA" w14:textId="77777777" w:rsidTr="00E66B4F">
        <w:tblPrEx>
          <w:shd w:val="clear" w:color="auto" w:fill="auto"/>
        </w:tblPrEx>
        <w:tc>
          <w:tcPr>
            <w:tcW w:w="2830" w:type="dxa"/>
            <w:shd w:val="clear" w:color="auto" w:fill="D9D9D9"/>
          </w:tcPr>
          <w:p w14:paraId="08839F3C" w14:textId="77777777" w:rsidR="0012716F" w:rsidRPr="00722EB0" w:rsidRDefault="0012716F" w:rsidP="00F30574">
            <w:pPr>
              <w:spacing w:before="120" w:after="160" w:line="276" w:lineRule="auto"/>
              <w:rPr>
                <w:rFonts w:eastAsia="Times New Roman"/>
                <w:bCs/>
                <w:szCs w:val="20"/>
                <w:rtl/>
              </w:rPr>
            </w:pPr>
            <w:r w:rsidRPr="00722EB0">
              <w:rPr>
                <w:szCs w:val="20"/>
                <w:rtl/>
              </w:rPr>
              <w:t>التأكد من التسليم المناسب إلى نوبة عمل أخرى أو خدمات طوارئ أخرى.</w:t>
            </w:r>
          </w:p>
        </w:tc>
        <w:tc>
          <w:tcPr>
            <w:tcW w:w="4820" w:type="dxa"/>
            <w:shd w:val="clear" w:color="auto" w:fill="F3F3F3"/>
          </w:tcPr>
          <w:p w14:paraId="3C8072D9" w14:textId="5EBDF401"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قدم إفادة مكتوبة ولفظية بشأن التسليم إلى الفريق القادم.</w:t>
            </w:r>
          </w:p>
        </w:tc>
        <w:tc>
          <w:tcPr>
            <w:tcW w:w="1700" w:type="dxa"/>
            <w:shd w:val="clear" w:color="auto" w:fill="F3F3F3"/>
          </w:tcPr>
          <w:p w14:paraId="26C2D590" w14:textId="1F3AD2E6" w:rsidR="0012716F" w:rsidRPr="00722EB0" w:rsidRDefault="0012716F" w:rsidP="00F30574">
            <w:pPr>
              <w:spacing w:before="120" w:after="160" w:line="276" w:lineRule="auto"/>
              <w:rPr>
                <w:rFonts w:eastAsia="Times New Roman"/>
                <w:bCs/>
                <w:szCs w:val="20"/>
                <w:rtl/>
              </w:rPr>
            </w:pPr>
            <w:r w:rsidRPr="00722EB0">
              <w:rPr>
                <w:szCs w:val="20"/>
                <w:rtl/>
              </w:rPr>
              <w:t>الملحق (ب)25</w:t>
            </w:r>
          </w:p>
        </w:tc>
      </w:tr>
      <w:tr w:rsidR="0012716F" w:rsidRPr="00722EB0" w14:paraId="00AB003A" w14:textId="77777777" w:rsidTr="00E66B4F">
        <w:tblPrEx>
          <w:shd w:val="clear" w:color="auto" w:fill="auto"/>
        </w:tblPrEx>
        <w:tc>
          <w:tcPr>
            <w:tcW w:w="2830" w:type="dxa"/>
            <w:shd w:val="clear" w:color="auto" w:fill="D9D9D9"/>
          </w:tcPr>
          <w:p w14:paraId="3E8E3D1D" w14:textId="77777777" w:rsidR="0012716F" w:rsidRPr="00722EB0" w:rsidRDefault="0012716F" w:rsidP="00F30574">
            <w:pPr>
              <w:spacing w:before="120" w:after="160" w:line="276" w:lineRule="auto"/>
              <w:rPr>
                <w:rFonts w:eastAsia="Times New Roman"/>
                <w:bCs/>
                <w:szCs w:val="20"/>
                <w:rtl/>
              </w:rPr>
            </w:pPr>
            <w:r w:rsidRPr="00722EB0">
              <w:rPr>
                <w:szCs w:val="20"/>
                <w:rtl/>
              </w:rPr>
              <w:t>إدارة نظام إعداد التقارير على المستويين الداخلي والخارجي.</w:t>
            </w:r>
          </w:p>
        </w:tc>
        <w:tc>
          <w:tcPr>
            <w:tcW w:w="4820" w:type="dxa"/>
            <w:shd w:val="clear" w:color="auto" w:fill="F3F3F3"/>
          </w:tcPr>
          <w:p w14:paraId="71CB69D5" w14:textId="229BF192"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تقديم تقرير مكتوب إلى الفريق الطبي الدولي بشأن جميع الأنشطة، وإدراج معلومات مثل عدد الضحايا الذين تم العثور عليهم أو الإفراج عنهم، والحالة، أي حي أم متوفى. ويشمل ذلك أي إصابات تلحق بالأفراد أو أي مشكلات تتم مواجهتها. </w:t>
            </w:r>
          </w:p>
        </w:tc>
        <w:tc>
          <w:tcPr>
            <w:tcW w:w="1700" w:type="dxa"/>
            <w:shd w:val="clear" w:color="auto" w:fill="F3F3F3"/>
          </w:tcPr>
          <w:p w14:paraId="23A80A97" w14:textId="77777777" w:rsidR="0012716F" w:rsidRPr="00722EB0" w:rsidRDefault="0012716F" w:rsidP="00F30574">
            <w:pPr>
              <w:spacing w:before="120" w:after="160" w:line="276" w:lineRule="auto"/>
              <w:rPr>
                <w:rFonts w:eastAsia="Times New Roman"/>
                <w:bCs/>
                <w:szCs w:val="20"/>
              </w:rPr>
            </w:pPr>
          </w:p>
        </w:tc>
      </w:tr>
      <w:tr w:rsidR="0012716F" w:rsidRPr="00722EB0" w14:paraId="4ECA7603" w14:textId="77777777" w:rsidTr="00E66B4F">
        <w:tblPrEx>
          <w:shd w:val="clear" w:color="auto" w:fill="auto"/>
        </w:tblPrEx>
        <w:tc>
          <w:tcPr>
            <w:tcW w:w="2830" w:type="dxa"/>
            <w:shd w:val="clear" w:color="auto" w:fill="D9D9D9"/>
          </w:tcPr>
          <w:p w14:paraId="3B345B7B" w14:textId="77777777" w:rsidR="0012716F" w:rsidRPr="00722EB0" w:rsidRDefault="0012716F" w:rsidP="00F30574">
            <w:pPr>
              <w:spacing w:before="120" w:after="160" w:line="276" w:lineRule="auto"/>
              <w:rPr>
                <w:rFonts w:eastAsia="Times New Roman"/>
                <w:bCs/>
                <w:szCs w:val="20"/>
                <w:rtl/>
              </w:rPr>
            </w:pPr>
            <w:r w:rsidRPr="00722EB0">
              <w:rPr>
                <w:szCs w:val="20"/>
                <w:rtl/>
              </w:rPr>
              <w:t>التأكد من إعادة تشغيل جميع المعدات والعودة إلى اللوجستيات.</w:t>
            </w:r>
          </w:p>
        </w:tc>
        <w:tc>
          <w:tcPr>
            <w:tcW w:w="4820" w:type="dxa"/>
            <w:shd w:val="clear" w:color="auto" w:fill="F3F3F3"/>
          </w:tcPr>
          <w:p w14:paraId="62A6502E"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العمل مع فريق اللوجستيات لتجهيز المُعدات التي تم تجهيزها من الناحية التشغيلية للتخصيص التالي في أقرب وقت ممكن عمليًا. </w:t>
            </w:r>
          </w:p>
        </w:tc>
        <w:tc>
          <w:tcPr>
            <w:tcW w:w="1700" w:type="dxa"/>
            <w:shd w:val="clear" w:color="auto" w:fill="F3F3F3"/>
          </w:tcPr>
          <w:p w14:paraId="215ED97E" w14:textId="77777777" w:rsidR="0012716F" w:rsidRPr="00722EB0" w:rsidRDefault="0012716F" w:rsidP="00F30574">
            <w:pPr>
              <w:spacing w:before="120" w:after="160" w:line="276" w:lineRule="auto"/>
              <w:rPr>
                <w:rFonts w:eastAsia="Times New Roman"/>
                <w:bCs/>
                <w:szCs w:val="20"/>
              </w:rPr>
            </w:pPr>
          </w:p>
        </w:tc>
      </w:tr>
      <w:tr w:rsidR="0012716F" w:rsidRPr="00722EB0" w14:paraId="5CF8E1E1" w14:textId="77777777" w:rsidTr="00E66B4F">
        <w:tblPrEx>
          <w:shd w:val="clear" w:color="auto" w:fill="auto"/>
        </w:tblPrEx>
        <w:tc>
          <w:tcPr>
            <w:tcW w:w="2830" w:type="dxa"/>
            <w:shd w:val="clear" w:color="auto" w:fill="D9D9D9"/>
          </w:tcPr>
          <w:p w14:paraId="481E369E" w14:textId="77777777" w:rsidR="0012716F" w:rsidRPr="00722EB0" w:rsidRDefault="0012716F" w:rsidP="00F30574">
            <w:pPr>
              <w:spacing w:before="120" w:after="160" w:line="276" w:lineRule="auto"/>
              <w:rPr>
                <w:rFonts w:eastAsia="Times New Roman"/>
                <w:bCs/>
                <w:szCs w:val="20"/>
                <w:rtl/>
              </w:rPr>
            </w:pPr>
            <w:r w:rsidRPr="00722EB0">
              <w:rPr>
                <w:szCs w:val="20"/>
                <w:rtl/>
              </w:rPr>
              <w:lastRenderedPageBreak/>
              <w:t>التأكد من توفر نظام مساءلة فعّال لجميع الأفراد.</w:t>
            </w:r>
          </w:p>
        </w:tc>
        <w:tc>
          <w:tcPr>
            <w:tcW w:w="4820" w:type="dxa"/>
            <w:shd w:val="clear" w:color="auto" w:fill="F3F3F3"/>
          </w:tcPr>
          <w:p w14:paraId="4A2229F5"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سوف تُشكل أنظمة المساءلة جزءًا من عملية تقييم المخاطر. </w:t>
            </w:r>
          </w:p>
        </w:tc>
        <w:tc>
          <w:tcPr>
            <w:tcW w:w="1700" w:type="dxa"/>
            <w:shd w:val="clear" w:color="auto" w:fill="F3F3F3"/>
          </w:tcPr>
          <w:p w14:paraId="1BB07EB0" w14:textId="77777777" w:rsidR="0012716F" w:rsidRPr="00722EB0" w:rsidRDefault="0012716F" w:rsidP="00F30574">
            <w:pPr>
              <w:spacing w:before="120" w:after="160" w:line="276" w:lineRule="auto"/>
              <w:rPr>
                <w:rFonts w:eastAsia="Times New Roman"/>
                <w:bCs/>
                <w:szCs w:val="20"/>
              </w:rPr>
            </w:pPr>
          </w:p>
        </w:tc>
      </w:tr>
      <w:tr w:rsidR="0012716F" w:rsidRPr="00722EB0" w14:paraId="663684EF" w14:textId="77777777" w:rsidTr="00E66B4F">
        <w:tblPrEx>
          <w:shd w:val="clear" w:color="auto" w:fill="auto"/>
        </w:tblPrEx>
        <w:tc>
          <w:tcPr>
            <w:tcW w:w="2830" w:type="dxa"/>
            <w:shd w:val="clear" w:color="auto" w:fill="D9D9D9"/>
          </w:tcPr>
          <w:p w14:paraId="52FE5A91" w14:textId="77777777" w:rsidR="0012716F" w:rsidRPr="00722EB0" w:rsidRDefault="0012716F" w:rsidP="00F30574">
            <w:pPr>
              <w:spacing w:before="120" w:after="160" w:line="276" w:lineRule="auto"/>
              <w:rPr>
                <w:rFonts w:eastAsia="Times New Roman"/>
                <w:bCs/>
                <w:szCs w:val="20"/>
                <w:rtl/>
              </w:rPr>
            </w:pPr>
            <w:r w:rsidRPr="00722EB0">
              <w:rPr>
                <w:szCs w:val="20"/>
                <w:rtl/>
              </w:rPr>
              <w:t>مراعاة التطهير.</w:t>
            </w:r>
          </w:p>
        </w:tc>
        <w:tc>
          <w:tcPr>
            <w:tcW w:w="4820" w:type="dxa"/>
            <w:shd w:val="clear" w:color="auto" w:fill="F3F3F3"/>
          </w:tcPr>
          <w:p w14:paraId="02E540C0"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على جميع الأفراد غسل أيديهم قبل مغادرة موقع العمل والاستحمام قبل دخول قاعدة العمليات. يجب إنشاء مناطق تنظيف/ إزالة الأوساخ يسهل الوصول إليها. </w:t>
            </w:r>
          </w:p>
        </w:tc>
        <w:tc>
          <w:tcPr>
            <w:tcW w:w="1700" w:type="dxa"/>
            <w:shd w:val="clear" w:color="auto" w:fill="F3F3F3"/>
          </w:tcPr>
          <w:p w14:paraId="2FF1B196" w14:textId="77777777" w:rsidR="0012716F" w:rsidRPr="00722EB0" w:rsidRDefault="0012716F" w:rsidP="00F30574">
            <w:pPr>
              <w:spacing w:before="120" w:after="160" w:line="276" w:lineRule="auto"/>
              <w:rPr>
                <w:rFonts w:eastAsia="Times New Roman"/>
                <w:bCs/>
                <w:szCs w:val="20"/>
              </w:rPr>
            </w:pPr>
          </w:p>
        </w:tc>
      </w:tr>
      <w:tr w:rsidR="0012716F" w:rsidRPr="00722EB0" w14:paraId="7F5C8D7D" w14:textId="77777777" w:rsidTr="00E66B4F">
        <w:tblPrEx>
          <w:shd w:val="clear" w:color="auto" w:fill="auto"/>
        </w:tblPrEx>
        <w:tc>
          <w:tcPr>
            <w:tcW w:w="2830" w:type="dxa"/>
            <w:shd w:val="clear" w:color="auto" w:fill="D9D9D9"/>
          </w:tcPr>
          <w:p w14:paraId="5496B391" w14:textId="77777777" w:rsidR="0012716F" w:rsidRPr="00722EB0" w:rsidRDefault="0012716F" w:rsidP="00F30574">
            <w:pPr>
              <w:spacing w:before="120" w:after="160" w:line="276" w:lineRule="auto"/>
              <w:rPr>
                <w:rFonts w:eastAsia="Times New Roman"/>
                <w:bCs/>
                <w:szCs w:val="20"/>
                <w:rtl/>
              </w:rPr>
            </w:pPr>
            <w:r w:rsidRPr="00722EB0">
              <w:rPr>
                <w:szCs w:val="20"/>
                <w:rtl/>
              </w:rPr>
              <w:t>ضمان استخلاص المعلومات عند العودة إلى قاعدة العمليات.</w:t>
            </w:r>
          </w:p>
        </w:tc>
        <w:tc>
          <w:tcPr>
            <w:tcW w:w="4820" w:type="dxa"/>
            <w:shd w:val="clear" w:color="auto" w:fill="F3F3F3"/>
          </w:tcPr>
          <w:p w14:paraId="3473AD59"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إشراك الطواقم في إحاطة سريعة قبل التسريح. </w:t>
            </w:r>
          </w:p>
        </w:tc>
        <w:tc>
          <w:tcPr>
            <w:tcW w:w="1700" w:type="dxa"/>
            <w:shd w:val="clear" w:color="auto" w:fill="F3F3F3"/>
          </w:tcPr>
          <w:p w14:paraId="54CE09D8" w14:textId="664EEE1C" w:rsidR="0012716F" w:rsidRPr="00722EB0" w:rsidRDefault="0012716F" w:rsidP="00F30574">
            <w:pPr>
              <w:spacing w:before="120" w:after="160" w:line="276" w:lineRule="auto"/>
              <w:rPr>
                <w:rFonts w:eastAsia="Times New Roman"/>
                <w:szCs w:val="20"/>
                <w:rtl/>
              </w:rPr>
            </w:pPr>
            <w:r w:rsidRPr="00722EB0">
              <w:rPr>
                <w:szCs w:val="20"/>
                <w:rtl/>
              </w:rPr>
              <w:t>الملحق (ب)24</w:t>
            </w:r>
          </w:p>
        </w:tc>
      </w:tr>
    </w:tbl>
    <w:p w14:paraId="1CACF570" w14:textId="77777777" w:rsidR="0012716F" w:rsidRPr="00B63E1E" w:rsidRDefault="0012716F" w:rsidP="0012716F">
      <w:pPr>
        <w:rPr>
          <w:sz w:val="18"/>
          <w:szCs w:val="18"/>
        </w:rPr>
      </w:pP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5967D1AE" w14:textId="77777777" w:rsidTr="00E66B4F">
        <w:trPr>
          <w:trHeight w:val="420"/>
        </w:trPr>
        <w:tc>
          <w:tcPr>
            <w:tcW w:w="9350" w:type="dxa"/>
            <w:gridSpan w:val="3"/>
            <w:tcBorders>
              <w:bottom w:val="single" w:sz="4" w:space="0" w:color="auto"/>
            </w:tcBorders>
            <w:shd w:val="clear" w:color="auto" w:fill="0070C0"/>
          </w:tcPr>
          <w:p w14:paraId="32509B6F"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28" w:name="_Toc29485124"/>
            <w:bookmarkStart w:id="29" w:name="_Toc128644345"/>
            <w:r w:rsidRPr="00722EB0">
              <w:rPr>
                <w:bCs/>
                <w:color w:val="FFFFFF" w:themeColor="background1"/>
                <w:sz w:val="20"/>
                <w:szCs w:val="20"/>
                <w:rtl/>
              </w:rPr>
              <w:t>التسريح</w:t>
            </w:r>
            <w:bookmarkEnd w:id="28"/>
            <w:bookmarkEnd w:id="29"/>
            <w:r w:rsidRPr="00722EB0">
              <w:rPr>
                <w:bCs/>
                <w:color w:val="FFFFFF" w:themeColor="background1"/>
                <w:sz w:val="20"/>
                <w:szCs w:val="20"/>
                <w:rtl/>
              </w:rPr>
              <w:t xml:space="preserve"> </w:t>
            </w:r>
          </w:p>
        </w:tc>
      </w:tr>
      <w:tr w:rsidR="0012716F" w:rsidRPr="00722EB0" w14:paraId="0BB84318" w14:textId="77777777" w:rsidTr="00E66B4F">
        <w:tc>
          <w:tcPr>
            <w:tcW w:w="2830" w:type="dxa"/>
            <w:tcBorders>
              <w:bottom w:val="single" w:sz="4" w:space="0" w:color="auto"/>
            </w:tcBorders>
            <w:shd w:val="clear" w:color="auto" w:fill="000000"/>
          </w:tcPr>
          <w:p w14:paraId="7EE3F0AD"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09950F57"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367A4510"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3AE91240" w14:textId="77777777" w:rsidTr="00E66B4F">
        <w:tblPrEx>
          <w:shd w:val="clear" w:color="auto" w:fill="auto"/>
        </w:tblPrEx>
        <w:tc>
          <w:tcPr>
            <w:tcW w:w="2830" w:type="dxa"/>
            <w:shd w:val="clear" w:color="auto" w:fill="D9D9D9"/>
          </w:tcPr>
          <w:p w14:paraId="36F29FC0" w14:textId="77777777" w:rsidR="0012716F" w:rsidRPr="00722EB0" w:rsidRDefault="0012716F" w:rsidP="00F30574">
            <w:pPr>
              <w:spacing w:before="120" w:after="160" w:line="276" w:lineRule="auto"/>
              <w:rPr>
                <w:rFonts w:eastAsia="Times New Roman"/>
                <w:bCs/>
                <w:szCs w:val="20"/>
                <w:rtl/>
              </w:rPr>
            </w:pPr>
            <w:r w:rsidRPr="00722EB0">
              <w:rPr>
                <w:szCs w:val="20"/>
                <w:rtl/>
              </w:rPr>
              <w:t xml:space="preserve">إحاطة خلية تنسيق البحث والإنقاذ في المناطق الحضرية بشأن الشواغل المتعلقة بالاستقرار الهيكلي وتقديم توصيات بشأن مزيد من العمليات. </w:t>
            </w:r>
          </w:p>
        </w:tc>
        <w:tc>
          <w:tcPr>
            <w:tcW w:w="4820" w:type="dxa"/>
            <w:shd w:val="clear" w:color="auto" w:fill="F3F3F3"/>
          </w:tcPr>
          <w:p w14:paraId="14E74CCA" w14:textId="5C5CB1EB"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قدم تقريرًا شاملاً عن جميع العمليات وحالة المباني عند الانتشال.</w:t>
            </w:r>
          </w:p>
        </w:tc>
        <w:tc>
          <w:tcPr>
            <w:tcW w:w="1700" w:type="dxa"/>
            <w:shd w:val="clear" w:color="auto" w:fill="F3F3F3"/>
          </w:tcPr>
          <w:p w14:paraId="0879922A" w14:textId="10C7AF1A" w:rsidR="0012716F" w:rsidRPr="00722EB0" w:rsidRDefault="0012716F" w:rsidP="00F30574">
            <w:pPr>
              <w:spacing w:before="120" w:after="160" w:line="276" w:lineRule="auto"/>
              <w:rPr>
                <w:rFonts w:eastAsia="Times New Roman"/>
                <w:szCs w:val="20"/>
                <w:rtl/>
              </w:rPr>
            </w:pPr>
            <w:r w:rsidRPr="00722EB0">
              <w:rPr>
                <w:szCs w:val="20"/>
                <w:rtl/>
              </w:rPr>
              <w:t>الملحق (ب)11</w:t>
            </w:r>
          </w:p>
        </w:tc>
      </w:tr>
    </w:tbl>
    <w:p w14:paraId="1A6DF58C" w14:textId="77777777" w:rsidR="0012716F" w:rsidRPr="00B63E1E" w:rsidRDefault="0012716F" w:rsidP="0012716F">
      <w:pPr>
        <w:rPr>
          <w:sz w:val="18"/>
          <w:szCs w:val="18"/>
        </w:rPr>
      </w:pP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315D1106" w14:textId="77777777" w:rsidTr="00E66B4F">
        <w:trPr>
          <w:trHeight w:val="420"/>
        </w:trPr>
        <w:tc>
          <w:tcPr>
            <w:tcW w:w="9350" w:type="dxa"/>
            <w:gridSpan w:val="3"/>
            <w:tcBorders>
              <w:bottom w:val="single" w:sz="4" w:space="0" w:color="auto"/>
            </w:tcBorders>
            <w:shd w:val="clear" w:color="auto" w:fill="0070C0"/>
          </w:tcPr>
          <w:p w14:paraId="0771BC9A"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30" w:name="_Toc29485125"/>
            <w:bookmarkStart w:id="31" w:name="_Toc128644346"/>
            <w:r w:rsidRPr="00722EB0">
              <w:rPr>
                <w:bCs/>
                <w:color w:val="FFFFFF" w:themeColor="background1"/>
                <w:sz w:val="20"/>
                <w:szCs w:val="20"/>
                <w:rtl/>
              </w:rPr>
              <w:t>ما بعد البعثة</w:t>
            </w:r>
            <w:bookmarkEnd w:id="30"/>
            <w:bookmarkEnd w:id="31"/>
            <w:r w:rsidRPr="00722EB0">
              <w:rPr>
                <w:bCs/>
                <w:color w:val="FFFFFF" w:themeColor="background1"/>
                <w:sz w:val="20"/>
                <w:szCs w:val="20"/>
                <w:rtl/>
              </w:rPr>
              <w:t xml:space="preserve"> </w:t>
            </w:r>
          </w:p>
        </w:tc>
      </w:tr>
      <w:tr w:rsidR="0012716F" w:rsidRPr="00722EB0" w14:paraId="4F86B210" w14:textId="77777777" w:rsidTr="00E66B4F">
        <w:tc>
          <w:tcPr>
            <w:tcW w:w="2830" w:type="dxa"/>
            <w:tcBorders>
              <w:bottom w:val="single" w:sz="4" w:space="0" w:color="auto"/>
            </w:tcBorders>
            <w:shd w:val="clear" w:color="auto" w:fill="000000"/>
          </w:tcPr>
          <w:p w14:paraId="5A62EC0B"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20064C2C"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2CA4F639"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4AE941B0" w14:textId="77777777" w:rsidTr="00E66B4F">
        <w:tblPrEx>
          <w:shd w:val="clear" w:color="auto" w:fill="auto"/>
        </w:tblPrEx>
        <w:tc>
          <w:tcPr>
            <w:tcW w:w="2830" w:type="dxa"/>
            <w:shd w:val="clear" w:color="auto" w:fill="D9D9D9"/>
          </w:tcPr>
          <w:p w14:paraId="7D69E2FB" w14:textId="106D718B" w:rsidR="0012716F" w:rsidRPr="00722EB0" w:rsidRDefault="0012716F" w:rsidP="00F30574">
            <w:pPr>
              <w:spacing w:before="120" w:after="160" w:line="276" w:lineRule="auto"/>
              <w:rPr>
                <w:rFonts w:eastAsia="Times New Roman"/>
                <w:bCs/>
                <w:szCs w:val="20"/>
                <w:rtl/>
              </w:rPr>
            </w:pPr>
            <w:r w:rsidRPr="00722EB0">
              <w:rPr>
                <w:szCs w:val="20"/>
                <w:rtl/>
              </w:rPr>
              <w:t>يتولى فريق الإنقاذ إعداد تقرير عن المهمة وتقديمه إلى فريق البحث والإنقاذ في المناطق الحضرية التابع له.</w:t>
            </w:r>
          </w:p>
        </w:tc>
        <w:tc>
          <w:tcPr>
            <w:tcW w:w="4820" w:type="dxa"/>
            <w:shd w:val="clear" w:color="auto" w:fill="F3F3F3"/>
          </w:tcPr>
          <w:p w14:paraId="6235A8D9"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الانتهاء من إعداد تقرير بشأن الإنقاذ في أقرب وقت ممكن عمليًا. يجب أن يُفصل هذا التقرير جميع العمليات ويقدم توصيات للتحسين. </w:t>
            </w:r>
          </w:p>
        </w:tc>
        <w:tc>
          <w:tcPr>
            <w:tcW w:w="1700" w:type="dxa"/>
            <w:shd w:val="clear" w:color="auto" w:fill="F3F3F3"/>
          </w:tcPr>
          <w:p w14:paraId="3F9B7BCD" w14:textId="2A4EA646" w:rsidR="0012716F" w:rsidRPr="00722EB0" w:rsidRDefault="0012716F" w:rsidP="00F30574">
            <w:pPr>
              <w:tabs>
                <w:tab w:val="right" w:pos="-120"/>
              </w:tabs>
              <w:spacing w:before="120" w:after="160"/>
              <w:rPr>
                <w:rFonts w:eastAsia="Times New Roman"/>
                <w:bCs/>
                <w:szCs w:val="20"/>
                <w:rtl/>
              </w:rPr>
            </w:pPr>
            <w:r w:rsidRPr="00722EB0">
              <w:rPr>
                <w:szCs w:val="20"/>
                <w:rtl/>
              </w:rPr>
              <w:t>الملحقان (ب)24، (ب)30</w:t>
            </w:r>
          </w:p>
        </w:tc>
      </w:tr>
      <w:tr w:rsidR="0012716F" w:rsidRPr="00722EB0" w14:paraId="1533C599" w14:textId="77777777" w:rsidTr="00E66B4F">
        <w:tblPrEx>
          <w:shd w:val="clear" w:color="auto" w:fill="auto"/>
        </w:tblPrEx>
        <w:tc>
          <w:tcPr>
            <w:tcW w:w="2830" w:type="dxa"/>
            <w:shd w:val="clear" w:color="auto" w:fill="D9D9D9"/>
          </w:tcPr>
          <w:p w14:paraId="7189CB16" w14:textId="77777777" w:rsidR="0012716F" w:rsidRPr="00722EB0" w:rsidRDefault="0012716F" w:rsidP="00F30574">
            <w:pPr>
              <w:spacing w:before="120" w:after="160" w:line="276" w:lineRule="auto"/>
              <w:rPr>
                <w:rFonts w:eastAsia="Times New Roman"/>
                <w:bCs/>
                <w:szCs w:val="20"/>
                <w:rtl/>
              </w:rPr>
            </w:pPr>
            <w:r w:rsidRPr="00722EB0">
              <w:rPr>
                <w:szCs w:val="20"/>
                <w:rtl/>
              </w:rPr>
              <w:t>يجب استخلاص المعلومات من الفريق بأكمله.</w:t>
            </w:r>
          </w:p>
        </w:tc>
        <w:tc>
          <w:tcPr>
            <w:tcW w:w="4820" w:type="dxa"/>
            <w:shd w:val="clear" w:color="auto" w:fill="F3F3F3"/>
          </w:tcPr>
          <w:p w14:paraId="4E40F624"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إشراك جميع الأفراد في عملية استخلاص المعلومات وتشجيعهم على تقديم التعقيبات. </w:t>
            </w:r>
          </w:p>
        </w:tc>
        <w:tc>
          <w:tcPr>
            <w:tcW w:w="1700" w:type="dxa"/>
            <w:shd w:val="clear" w:color="auto" w:fill="F3F3F3"/>
          </w:tcPr>
          <w:p w14:paraId="2D2F9354" w14:textId="77777777" w:rsidR="0012716F" w:rsidRPr="00722EB0" w:rsidRDefault="0012716F" w:rsidP="00F30574">
            <w:pPr>
              <w:pStyle w:val="ListParagraph"/>
              <w:tabs>
                <w:tab w:val="right" w:pos="-120"/>
              </w:tabs>
              <w:spacing w:before="120" w:after="160"/>
              <w:ind w:left="357"/>
              <w:contextualSpacing w:val="0"/>
              <w:rPr>
                <w:rFonts w:eastAsia="Times New Roman"/>
                <w:szCs w:val="20"/>
              </w:rPr>
            </w:pPr>
          </w:p>
        </w:tc>
      </w:tr>
    </w:tbl>
    <w:p w14:paraId="7E304E61" w14:textId="77777777" w:rsidR="0012716F" w:rsidRPr="00B63E1E" w:rsidRDefault="0012716F" w:rsidP="0012716F">
      <w:pPr>
        <w:rPr>
          <w:sz w:val="18"/>
          <w:szCs w:val="18"/>
        </w:rPr>
      </w:pPr>
    </w:p>
    <w:p w14:paraId="1E3BCA3D" w14:textId="77777777" w:rsidR="0012716F" w:rsidRPr="00B63E1E" w:rsidRDefault="0012716F" w:rsidP="004147E4">
      <w:pPr>
        <w:pStyle w:val="Heading1"/>
        <w:rPr>
          <w:rtl/>
        </w:rPr>
      </w:pPr>
      <w:r w:rsidRPr="00B63E1E">
        <w:rPr>
          <w:rtl/>
        </w:rPr>
        <w:br w:type="column"/>
      </w:r>
      <w:bookmarkStart w:id="32" w:name="_Toc29485126"/>
      <w:bookmarkStart w:id="33" w:name="_Toc128644347"/>
      <w:r w:rsidRPr="00B63E1E">
        <w:rPr>
          <w:rtl/>
        </w:rPr>
        <w:lastRenderedPageBreak/>
        <w:t>الشؤون الطبية</w:t>
      </w:r>
      <w:bookmarkEnd w:id="32"/>
      <w:bookmarkEnd w:id="33"/>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49455A8A" w14:textId="77777777" w:rsidTr="00EB2A3F">
        <w:trPr>
          <w:trHeight w:val="420"/>
        </w:trPr>
        <w:tc>
          <w:tcPr>
            <w:tcW w:w="9350" w:type="dxa"/>
            <w:gridSpan w:val="3"/>
            <w:tcBorders>
              <w:bottom w:val="single" w:sz="4" w:space="0" w:color="auto"/>
            </w:tcBorders>
            <w:shd w:val="clear" w:color="auto" w:fill="0070C0"/>
          </w:tcPr>
          <w:p w14:paraId="76CA4852"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34" w:name="_Toc29485127"/>
            <w:bookmarkStart w:id="35" w:name="_Toc128644348"/>
            <w:r w:rsidRPr="00722EB0">
              <w:rPr>
                <w:bCs/>
                <w:color w:val="FFFFFF" w:themeColor="background1"/>
                <w:sz w:val="20"/>
                <w:szCs w:val="20"/>
                <w:rtl/>
              </w:rPr>
              <w:t>التعبئة</w:t>
            </w:r>
            <w:bookmarkEnd w:id="34"/>
            <w:bookmarkEnd w:id="35"/>
            <w:r w:rsidRPr="00722EB0">
              <w:rPr>
                <w:bCs/>
                <w:color w:val="FFFFFF" w:themeColor="background1"/>
                <w:sz w:val="20"/>
                <w:szCs w:val="20"/>
                <w:rtl/>
              </w:rPr>
              <w:t xml:space="preserve"> </w:t>
            </w:r>
          </w:p>
        </w:tc>
      </w:tr>
      <w:tr w:rsidR="0012716F" w:rsidRPr="00722EB0" w14:paraId="5D94DEF9" w14:textId="77777777" w:rsidTr="00EB2A3F">
        <w:tc>
          <w:tcPr>
            <w:tcW w:w="2830" w:type="dxa"/>
            <w:tcBorders>
              <w:bottom w:val="single" w:sz="4" w:space="0" w:color="auto"/>
            </w:tcBorders>
            <w:shd w:val="clear" w:color="auto" w:fill="000000"/>
          </w:tcPr>
          <w:p w14:paraId="04AF3794"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50F3DB44"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362FA9E1" w14:textId="77777777" w:rsidR="0012716F" w:rsidRPr="00722EB0" w:rsidRDefault="0012716F" w:rsidP="001D4FDC">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64D6ADFB" w14:textId="77777777" w:rsidTr="00EB2A3F">
        <w:tblPrEx>
          <w:shd w:val="clear" w:color="auto" w:fill="auto"/>
        </w:tblPrEx>
        <w:tc>
          <w:tcPr>
            <w:tcW w:w="2830" w:type="dxa"/>
            <w:shd w:val="clear" w:color="auto" w:fill="D9D9D9"/>
          </w:tcPr>
          <w:p w14:paraId="333AE62D" w14:textId="77777777" w:rsidR="0012716F" w:rsidRPr="00722EB0" w:rsidRDefault="0012716F" w:rsidP="00F30574">
            <w:pPr>
              <w:spacing w:before="120" w:after="160" w:line="276" w:lineRule="auto"/>
              <w:rPr>
                <w:rFonts w:eastAsia="Times New Roman"/>
                <w:bCs/>
                <w:szCs w:val="20"/>
                <w:rtl/>
              </w:rPr>
            </w:pPr>
            <w:r w:rsidRPr="00722EB0">
              <w:rPr>
                <w:szCs w:val="20"/>
                <w:rtl/>
              </w:rPr>
              <w:t>التأكد من أن أفراد الطاقم الطبي لفريق البحث والإنقاذ في المناطق الحضرية المنتشرين يتوفر لديهم:</w:t>
            </w:r>
          </w:p>
        </w:tc>
        <w:tc>
          <w:tcPr>
            <w:tcW w:w="4820" w:type="dxa"/>
            <w:shd w:val="clear" w:color="auto" w:fill="F3F3F3"/>
          </w:tcPr>
          <w:p w14:paraId="759D1F84" w14:textId="77777777" w:rsidR="0012716F" w:rsidRPr="00722EB0" w:rsidRDefault="0012716F" w:rsidP="00F30574">
            <w:pPr>
              <w:pStyle w:val="ListParagraph"/>
              <w:numPr>
                <w:ilvl w:val="0"/>
                <w:numId w:val="6"/>
              </w:numPr>
              <w:tabs>
                <w:tab w:val="right" w:pos="-120"/>
              </w:tabs>
              <w:spacing w:before="120" w:after="160"/>
              <w:ind w:left="357" w:hanging="357"/>
              <w:contextualSpacing w:val="0"/>
              <w:rPr>
                <w:rFonts w:eastAsia="Times New Roman"/>
                <w:szCs w:val="20"/>
                <w:rtl/>
              </w:rPr>
            </w:pPr>
            <w:r w:rsidRPr="00722EB0">
              <w:rPr>
                <w:szCs w:val="20"/>
                <w:rtl/>
              </w:rPr>
              <w:t>جواز سفر.</w:t>
            </w:r>
          </w:p>
          <w:p w14:paraId="27CEFC9F" w14:textId="77777777" w:rsidR="0012716F" w:rsidRPr="00722EB0" w:rsidRDefault="0012716F" w:rsidP="00F30574">
            <w:pPr>
              <w:pStyle w:val="ListParagraph"/>
              <w:numPr>
                <w:ilvl w:val="0"/>
                <w:numId w:val="6"/>
              </w:numPr>
              <w:tabs>
                <w:tab w:val="right" w:pos="-120"/>
              </w:tabs>
              <w:spacing w:before="120" w:after="160"/>
              <w:ind w:left="357" w:hanging="357"/>
              <w:contextualSpacing w:val="0"/>
              <w:rPr>
                <w:rFonts w:eastAsia="Times New Roman"/>
                <w:szCs w:val="20"/>
                <w:rtl/>
              </w:rPr>
            </w:pPr>
            <w:r w:rsidRPr="00722EB0">
              <w:rPr>
                <w:szCs w:val="20"/>
                <w:rtl/>
              </w:rPr>
              <w:t>الأدوية الشخصية.</w:t>
            </w:r>
          </w:p>
          <w:p w14:paraId="4ABE285E" w14:textId="77777777" w:rsidR="0012716F" w:rsidRPr="00722EB0" w:rsidRDefault="0012716F" w:rsidP="00F30574">
            <w:pPr>
              <w:pStyle w:val="ListParagraph"/>
              <w:numPr>
                <w:ilvl w:val="0"/>
                <w:numId w:val="6"/>
              </w:numPr>
              <w:tabs>
                <w:tab w:val="right" w:pos="-120"/>
              </w:tabs>
              <w:spacing w:before="120" w:after="160"/>
              <w:ind w:left="357" w:hanging="357"/>
              <w:contextualSpacing w:val="0"/>
              <w:rPr>
                <w:rFonts w:eastAsia="Times New Roman"/>
                <w:szCs w:val="20"/>
                <w:rtl/>
              </w:rPr>
            </w:pPr>
            <w:r w:rsidRPr="00722EB0">
              <w:rPr>
                <w:szCs w:val="20"/>
                <w:rtl/>
              </w:rPr>
              <w:t>سجل التطعيم.</w:t>
            </w:r>
          </w:p>
          <w:p w14:paraId="7C1F785C" w14:textId="77777777" w:rsidR="0012716F" w:rsidRPr="00722EB0" w:rsidRDefault="0012716F" w:rsidP="00F30574">
            <w:pPr>
              <w:pStyle w:val="ListParagraph"/>
              <w:numPr>
                <w:ilvl w:val="0"/>
                <w:numId w:val="6"/>
              </w:numPr>
              <w:tabs>
                <w:tab w:val="right" w:pos="-120"/>
              </w:tabs>
              <w:spacing w:before="120" w:after="160"/>
              <w:ind w:left="357" w:hanging="357"/>
              <w:contextualSpacing w:val="0"/>
              <w:rPr>
                <w:rFonts w:eastAsia="Times New Roman"/>
                <w:szCs w:val="20"/>
                <w:rtl/>
              </w:rPr>
            </w:pPr>
            <w:r w:rsidRPr="00722EB0">
              <w:rPr>
                <w:szCs w:val="20"/>
                <w:rtl/>
              </w:rPr>
              <w:t>الأدوات الشخصية.</w:t>
            </w:r>
          </w:p>
          <w:p w14:paraId="5E5955EF" w14:textId="77777777" w:rsidR="0012716F" w:rsidRPr="00722EB0" w:rsidRDefault="0012716F" w:rsidP="00F30574">
            <w:pPr>
              <w:pStyle w:val="ListParagraph"/>
              <w:numPr>
                <w:ilvl w:val="0"/>
                <w:numId w:val="6"/>
              </w:numPr>
              <w:tabs>
                <w:tab w:val="right" w:pos="-120"/>
              </w:tabs>
              <w:spacing w:before="120" w:after="160"/>
              <w:ind w:left="357" w:hanging="357"/>
              <w:contextualSpacing w:val="0"/>
              <w:rPr>
                <w:rFonts w:eastAsia="Times New Roman"/>
                <w:szCs w:val="20"/>
                <w:rtl/>
              </w:rPr>
            </w:pPr>
            <w:r w:rsidRPr="00722EB0">
              <w:rPr>
                <w:szCs w:val="20"/>
                <w:rtl/>
              </w:rPr>
              <w:t>وثائق تدعم الحق في الممارسة السريرية.</w:t>
            </w:r>
          </w:p>
          <w:p w14:paraId="24429D0C" w14:textId="77777777" w:rsidR="0012716F" w:rsidRPr="00722EB0" w:rsidRDefault="0012716F" w:rsidP="00F30574">
            <w:pPr>
              <w:pStyle w:val="ListParagraph"/>
              <w:numPr>
                <w:ilvl w:val="0"/>
                <w:numId w:val="6"/>
              </w:numPr>
              <w:tabs>
                <w:tab w:val="right" w:pos="-120"/>
              </w:tabs>
              <w:spacing w:before="120" w:after="160"/>
              <w:ind w:left="357" w:hanging="357"/>
              <w:contextualSpacing w:val="0"/>
              <w:rPr>
                <w:rFonts w:eastAsia="Times New Roman"/>
                <w:bCs/>
                <w:szCs w:val="20"/>
                <w:rtl/>
              </w:rPr>
            </w:pPr>
            <w:r w:rsidRPr="00722EB0">
              <w:rPr>
                <w:szCs w:val="20"/>
                <w:rtl/>
              </w:rPr>
              <w:t>إنشاء قائمة اتصال بالاسم والرقم.</w:t>
            </w:r>
          </w:p>
        </w:tc>
        <w:tc>
          <w:tcPr>
            <w:tcW w:w="1700" w:type="dxa"/>
            <w:shd w:val="clear" w:color="auto" w:fill="F3F3F3"/>
          </w:tcPr>
          <w:p w14:paraId="2A8FAC6D" w14:textId="77777777" w:rsidR="0012716F" w:rsidRPr="00722EB0" w:rsidRDefault="0012716F" w:rsidP="00F30574">
            <w:pPr>
              <w:spacing w:before="120" w:after="160" w:line="276" w:lineRule="auto"/>
              <w:rPr>
                <w:rFonts w:eastAsia="Times New Roman"/>
                <w:bCs/>
                <w:szCs w:val="20"/>
              </w:rPr>
            </w:pPr>
          </w:p>
        </w:tc>
      </w:tr>
      <w:tr w:rsidR="0012716F" w:rsidRPr="00722EB0" w14:paraId="59ECEFAE" w14:textId="77777777" w:rsidTr="00EB2A3F">
        <w:tblPrEx>
          <w:shd w:val="clear" w:color="auto" w:fill="auto"/>
        </w:tblPrEx>
        <w:tc>
          <w:tcPr>
            <w:tcW w:w="2830" w:type="dxa"/>
            <w:shd w:val="clear" w:color="auto" w:fill="D9D9D9"/>
          </w:tcPr>
          <w:p w14:paraId="1ADD74F7" w14:textId="7EABB7C7" w:rsidR="0012716F" w:rsidRPr="00722EB0" w:rsidRDefault="0012716F" w:rsidP="00F30574">
            <w:pPr>
              <w:spacing w:before="120" w:after="160" w:line="276" w:lineRule="auto"/>
              <w:rPr>
                <w:rFonts w:eastAsia="Times New Roman"/>
                <w:bCs/>
                <w:szCs w:val="20"/>
                <w:rtl/>
              </w:rPr>
            </w:pPr>
            <w:r w:rsidRPr="00722EB0">
              <w:rPr>
                <w:szCs w:val="20"/>
                <w:rtl/>
              </w:rPr>
              <w:t>هل تم إكمال فحوصات ما قبل النشر؟</w:t>
            </w:r>
          </w:p>
        </w:tc>
        <w:tc>
          <w:tcPr>
            <w:tcW w:w="4820" w:type="dxa"/>
            <w:shd w:val="clear" w:color="auto" w:fill="F3F3F3"/>
          </w:tcPr>
          <w:p w14:paraId="3CDCE818"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يجب إجراء فحوصات موثقة لجميع الأفراد.</w:t>
            </w:r>
          </w:p>
        </w:tc>
        <w:tc>
          <w:tcPr>
            <w:tcW w:w="1700" w:type="dxa"/>
            <w:shd w:val="clear" w:color="auto" w:fill="F3F3F3"/>
          </w:tcPr>
          <w:p w14:paraId="01C0BBB0" w14:textId="77777777" w:rsidR="0012716F" w:rsidRPr="00722EB0" w:rsidRDefault="0012716F" w:rsidP="00F30574">
            <w:pPr>
              <w:spacing w:before="120" w:after="160" w:line="276" w:lineRule="auto"/>
              <w:rPr>
                <w:rFonts w:eastAsia="Times New Roman"/>
                <w:bCs/>
                <w:szCs w:val="20"/>
              </w:rPr>
            </w:pPr>
          </w:p>
        </w:tc>
      </w:tr>
      <w:tr w:rsidR="0012716F" w:rsidRPr="00722EB0" w14:paraId="1E70572A" w14:textId="77777777" w:rsidTr="00EB2A3F">
        <w:tblPrEx>
          <w:shd w:val="clear" w:color="auto" w:fill="auto"/>
        </w:tblPrEx>
        <w:tc>
          <w:tcPr>
            <w:tcW w:w="2830" w:type="dxa"/>
            <w:shd w:val="clear" w:color="auto" w:fill="D9D9D9"/>
          </w:tcPr>
          <w:p w14:paraId="71B3CE83" w14:textId="77777777" w:rsidR="0012716F" w:rsidRPr="00722EB0" w:rsidRDefault="0012716F" w:rsidP="00F30574">
            <w:pPr>
              <w:spacing w:before="120" w:after="160" w:line="276" w:lineRule="auto"/>
              <w:rPr>
                <w:rFonts w:eastAsia="Times New Roman"/>
                <w:bCs/>
                <w:szCs w:val="20"/>
                <w:rtl/>
              </w:rPr>
            </w:pPr>
            <w:r w:rsidRPr="00722EB0">
              <w:rPr>
                <w:szCs w:val="20"/>
                <w:rtl/>
              </w:rPr>
              <w:t>تقييم تقرير الفحص الطبي والاتصال بالإدارة إذا دعت الحاجة.</w:t>
            </w:r>
          </w:p>
        </w:tc>
        <w:tc>
          <w:tcPr>
            <w:tcW w:w="4820" w:type="dxa"/>
            <w:shd w:val="clear" w:color="auto" w:fill="F3F3F3"/>
          </w:tcPr>
          <w:p w14:paraId="1A066271"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إبلاغ قائد الفريق بأي فرد لم يستوفِ الشروط الطبية اللازمة للنشر. </w:t>
            </w:r>
          </w:p>
        </w:tc>
        <w:tc>
          <w:tcPr>
            <w:tcW w:w="1700" w:type="dxa"/>
            <w:shd w:val="clear" w:color="auto" w:fill="F3F3F3"/>
          </w:tcPr>
          <w:p w14:paraId="01FB3D6E" w14:textId="77777777" w:rsidR="0012716F" w:rsidRPr="00722EB0" w:rsidRDefault="0012716F" w:rsidP="00F30574">
            <w:pPr>
              <w:spacing w:before="120" w:after="160" w:line="276" w:lineRule="auto"/>
              <w:rPr>
                <w:rFonts w:eastAsia="Times New Roman"/>
                <w:bCs/>
                <w:szCs w:val="20"/>
              </w:rPr>
            </w:pPr>
          </w:p>
        </w:tc>
      </w:tr>
      <w:tr w:rsidR="0012716F" w:rsidRPr="00722EB0" w14:paraId="4164414C" w14:textId="77777777" w:rsidTr="00EB2A3F">
        <w:tblPrEx>
          <w:shd w:val="clear" w:color="auto" w:fill="auto"/>
        </w:tblPrEx>
        <w:tc>
          <w:tcPr>
            <w:tcW w:w="2830" w:type="dxa"/>
            <w:shd w:val="clear" w:color="auto" w:fill="D9D9D9"/>
          </w:tcPr>
          <w:p w14:paraId="56CCB48F" w14:textId="77777777" w:rsidR="0012716F" w:rsidRPr="00722EB0" w:rsidRDefault="0012716F" w:rsidP="00F30574">
            <w:pPr>
              <w:spacing w:before="120" w:after="160" w:line="276" w:lineRule="auto"/>
              <w:rPr>
                <w:rFonts w:eastAsia="Times New Roman"/>
                <w:bCs/>
                <w:szCs w:val="20"/>
                <w:rtl/>
              </w:rPr>
            </w:pPr>
            <w:r w:rsidRPr="00722EB0">
              <w:rPr>
                <w:szCs w:val="20"/>
                <w:rtl/>
              </w:rPr>
              <w:t>التحقق من المهام والإجراءات الطبية.</w:t>
            </w:r>
          </w:p>
        </w:tc>
        <w:tc>
          <w:tcPr>
            <w:tcW w:w="4820" w:type="dxa"/>
            <w:shd w:val="clear" w:color="auto" w:fill="F3F3F3"/>
          </w:tcPr>
          <w:p w14:paraId="0637BBA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تواصل مع السلطات الصحية المحلية. </w:t>
            </w:r>
          </w:p>
        </w:tc>
        <w:tc>
          <w:tcPr>
            <w:tcW w:w="1700" w:type="dxa"/>
            <w:shd w:val="clear" w:color="auto" w:fill="F3F3F3"/>
          </w:tcPr>
          <w:p w14:paraId="23279AA4" w14:textId="77777777" w:rsidR="0012716F" w:rsidRPr="00722EB0" w:rsidRDefault="0012716F" w:rsidP="00F30574">
            <w:pPr>
              <w:spacing w:before="120" w:after="160" w:line="276" w:lineRule="auto"/>
              <w:rPr>
                <w:rFonts w:eastAsia="Times New Roman"/>
                <w:bCs/>
                <w:szCs w:val="20"/>
              </w:rPr>
            </w:pPr>
          </w:p>
        </w:tc>
      </w:tr>
      <w:tr w:rsidR="0012716F" w:rsidRPr="00722EB0" w14:paraId="04C220F2" w14:textId="77777777" w:rsidTr="00EB2A3F">
        <w:tblPrEx>
          <w:shd w:val="clear" w:color="auto" w:fill="auto"/>
        </w:tblPrEx>
        <w:tc>
          <w:tcPr>
            <w:tcW w:w="2830" w:type="dxa"/>
            <w:shd w:val="clear" w:color="auto" w:fill="D9D9D9"/>
          </w:tcPr>
          <w:p w14:paraId="3E29D188" w14:textId="77777777" w:rsidR="0012716F" w:rsidRPr="00722EB0" w:rsidRDefault="0012716F" w:rsidP="00F30574">
            <w:pPr>
              <w:spacing w:before="120" w:after="160" w:line="276" w:lineRule="auto"/>
              <w:rPr>
                <w:rFonts w:eastAsia="Times New Roman"/>
                <w:szCs w:val="20"/>
                <w:rtl/>
              </w:rPr>
            </w:pPr>
            <w:r w:rsidRPr="00722EB0">
              <w:rPr>
                <w:szCs w:val="20"/>
                <w:rtl/>
              </w:rPr>
              <w:t>إجراء جمع المعلومات عن بُعد بحيث تتضمن:</w:t>
            </w:r>
          </w:p>
          <w:p w14:paraId="65582ED6" w14:textId="77777777" w:rsidR="0012716F" w:rsidRPr="00722EB0" w:rsidRDefault="0012716F" w:rsidP="00F30574">
            <w:pPr>
              <w:spacing w:before="120" w:after="160" w:line="276" w:lineRule="auto"/>
              <w:rPr>
                <w:rFonts w:eastAsia="Times New Roman"/>
                <w:bCs/>
                <w:szCs w:val="20"/>
              </w:rPr>
            </w:pPr>
          </w:p>
        </w:tc>
        <w:tc>
          <w:tcPr>
            <w:tcW w:w="4820" w:type="dxa"/>
            <w:shd w:val="clear" w:color="auto" w:fill="F3F3F3"/>
          </w:tcPr>
          <w:p w14:paraId="0309BF2F"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أي حالات طبية متوطنة سائدة (مثل تفشي فيروس نقص المناعة البشرية/ الإيدز، داء الكلب وما إلى ذلك)</w:t>
            </w:r>
          </w:p>
          <w:p w14:paraId="27F80FB8"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تحديد الحاجة إلى العلاج الوقائي الخاص بكل بلد (مثل الملاريا).</w:t>
            </w:r>
          </w:p>
          <w:p w14:paraId="727FCEAC"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حالات طبية نادرة أو خاصة بموقع معين والاحتياطات اللازمة (مثل نواقل المرض).</w:t>
            </w:r>
          </w:p>
          <w:p w14:paraId="2C28A29C"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الاعتبارات المتعلقة بالارتفاع والظروف المناخية القاسية.</w:t>
            </w:r>
          </w:p>
          <w:p w14:paraId="2DF2F38B"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البنية التحتية الصحية والطبية المحلية (بما في ذلك المرافق البيطرية).</w:t>
            </w:r>
          </w:p>
          <w:p w14:paraId="5C75F02A"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خطة الإخلاء الطبي </w:t>
            </w:r>
            <w:proofErr w:type="gramStart"/>
            <w:r w:rsidRPr="00722EB0">
              <w:rPr>
                <w:szCs w:val="20"/>
                <w:rtl/>
              </w:rPr>
              <w:t>( على</w:t>
            </w:r>
            <w:proofErr w:type="gramEnd"/>
            <w:r w:rsidRPr="00722EB0">
              <w:rPr>
                <w:szCs w:val="20"/>
                <w:rtl/>
              </w:rPr>
              <w:t xml:space="preserve"> النحو المعروف في ذلك الوقت).</w:t>
            </w:r>
          </w:p>
        </w:tc>
        <w:tc>
          <w:tcPr>
            <w:tcW w:w="1700" w:type="dxa"/>
            <w:shd w:val="clear" w:color="auto" w:fill="F3F3F3"/>
          </w:tcPr>
          <w:p w14:paraId="338B5ED7" w14:textId="5DA6AB98" w:rsidR="0012716F" w:rsidRPr="00722EB0" w:rsidRDefault="0012716F" w:rsidP="00F30574">
            <w:pPr>
              <w:spacing w:before="120" w:after="160" w:line="276" w:lineRule="auto"/>
              <w:rPr>
                <w:rFonts w:eastAsia="Times New Roman"/>
                <w:bCs/>
                <w:szCs w:val="20"/>
                <w:rtl/>
              </w:rPr>
            </w:pPr>
            <w:r w:rsidRPr="00722EB0">
              <w:rPr>
                <w:szCs w:val="20"/>
                <w:rtl/>
              </w:rPr>
              <w:t>الملاحق (ب)3، (ب)17، (ب)18</w:t>
            </w:r>
          </w:p>
        </w:tc>
      </w:tr>
      <w:tr w:rsidR="0012716F" w:rsidRPr="00722EB0" w14:paraId="0C193BC5" w14:textId="77777777" w:rsidTr="00EB2A3F">
        <w:tblPrEx>
          <w:shd w:val="clear" w:color="auto" w:fill="auto"/>
        </w:tblPrEx>
        <w:tc>
          <w:tcPr>
            <w:tcW w:w="2830" w:type="dxa"/>
            <w:shd w:val="clear" w:color="auto" w:fill="D9D9D9"/>
          </w:tcPr>
          <w:p w14:paraId="2676984A" w14:textId="39C759EC" w:rsidR="0012716F" w:rsidRPr="00722EB0" w:rsidRDefault="0012716F" w:rsidP="00F30574">
            <w:pPr>
              <w:spacing w:before="120" w:after="160" w:line="276" w:lineRule="auto"/>
              <w:rPr>
                <w:rFonts w:eastAsia="Times New Roman"/>
                <w:bCs/>
                <w:szCs w:val="20"/>
                <w:rtl/>
              </w:rPr>
            </w:pPr>
            <w:r w:rsidRPr="00722EB0">
              <w:rPr>
                <w:szCs w:val="20"/>
                <w:rtl/>
              </w:rPr>
              <w:t>مراجعة سياسة فريق البحث والإنقاذ في المناطق الحضرية للتعامل مع الإصابة أثناء العمل (</w:t>
            </w:r>
            <w:r w:rsidRPr="00722EB0">
              <w:rPr>
                <w:szCs w:val="20"/>
              </w:rPr>
              <w:t>IOD</w:t>
            </w:r>
            <w:r w:rsidRPr="00722EB0">
              <w:rPr>
                <w:szCs w:val="20"/>
                <w:rtl/>
              </w:rPr>
              <w:t>) أو وفاة أحد أعضاء الفريق أثناء النشر.</w:t>
            </w:r>
          </w:p>
        </w:tc>
        <w:tc>
          <w:tcPr>
            <w:tcW w:w="4820" w:type="dxa"/>
            <w:shd w:val="clear" w:color="auto" w:fill="F3F3F3"/>
          </w:tcPr>
          <w:p w14:paraId="2EBD2773"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ينبغي أن يتولى الطاقم الطبي للفريق معالجة الإصابة في المقام الأول بمساعدة من الموارد الطبية المحلية حسب الحاجة. </w:t>
            </w:r>
          </w:p>
          <w:p w14:paraId="299F3514" w14:textId="371C0466" w:rsidR="0012716F" w:rsidRPr="00722EB0" w:rsidRDefault="00873B22"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إدارة إصابة أحد أعضاء فريق البحث والإنقاذ في المناطق الحضرية التي تودي إلى الوفاة بالتعاون مع السلطات المحلية على النحو المحدد. </w:t>
            </w:r>
          </w:p>
        </w:tc>
        <w:tc>
          <w:tcPr>
            <w:tcW w:w="1700" w:type="dxa"/>
            <w:shd w:val="clear" w:color="auto" w:fill="F3F3F3"/>
          </w:tcPr>
          <w:p w14:paraId="5BC412FC" w14:textId="77777777" w:rsidR="0012716F" w:rsidRPr="00722EB0" w:rsidRDefault="0012716F" w:rsidP="00F30574">
            <w:pPr>
              <w:spacing w:before="120" w:after="160" w:line="276" w:lineRule="auto"/>
              <w:rPr>
                <w:rFonts w:eastAsia="Times New Roman"/>
                <w:bCs/>
                <w:szCs w:val="20"/>
              </w:rPr>
            </w:pPr>
          </w:p>
        </w:tc>
      </w:tr>
      <w:tr w:rsidR="0012716F" w:rsidRPr="00722EB0" w14:paraId="107B1FE4" w14:textId="77777777" w:rsidTr="00EB2A3F">
        <w:tblPrEx>
          <w:shd w:val="clear" w:color="auto" w:fill="auto"/>
        </w:tblPrEx>
        <w:tc>
          <w:tcPr>
            <w:tcW w:w="2830" w:type="dxa"/>
            <w:shd w:val="clear" w:color="auto" w:fill="D9D9D9"/>
          </w:tcPr>
          <w:p w14:paraId="3F16AF76" w14:textId="77777777" w:rsidR="0012716F" w:rsidRPr="00722EB0" w:rsidRDefault="0012716F" w:rsidP="00F30574">
            <w:pPr>
              <w:spacing w:before="120" w:after="160" w:line="276" w:lineRule="auto"/>
              <w:rPr>
                <w:rFonts w:eastAsia="Times New Roman"/>
                <w:bCs/>
                <w:szCs w:val="20"/>
                <w:rtl/>
              </w:rPr>
            </w:pPr>
            <w:r w:rsidRPr="00722EB0">
              <w:rPr>
                <w:szCs w:val="20"/>
                <w:rtl/>
              </w:rPr>
              <w:t>الإشراف على المساءلة بشأن العقاقير الخاضعة للرقابة وتأمينها.</w:t>
            </w:r>
          </w:p>
        </w:tc>
        <w:tc>
          <w:tcPr>
            <w:tcW w:w="4820" w:type="dxa"/>
            <w:shd w:val="clear" w:color="auto" w:fill="F3F3F3"/>
          </w:tcPr>
          <w:p w14:paraId="645612D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تأمين جميع العقاقير داخل منطقة قاعدة العمليات، ولا ينبغي إتاحة الوصول إلى أي عقاقير أثناء النشر إلا لأفراد الطاقم الطبي المُصرح لهم. </w:t>
            </w:r>
          </w:p>
        </w:tc>
        <w:tc>
          <w:tcPr>
            <w:tcW w:w="1700" w:type="dxa"/>
            <w:shd w:val="clear" w:color="auto" w:fill="F3F3F3"/>
          </w:tcPr>
          <w:p w14:paraId="551E8FAF" w14:textId="77777777" w:rsidR="0012716F" w:rsidRPr="00722EB0" w:rsidRDefault="0012716F" w:rsidP="00F30574">
            <w:pPr>
              <w:spacing w:before="120" w:after="160" w:line="276" w:lineRule="auto"/>
              <w:rPr>
                <w:rFonts w:eastAsia="Times New Roman"/>
                <w:bCs/>
                <w:szCs w:val="20"/>
              </w:rPr>
            </w:pPr>
          </w:p>
        </w:tc>
      </w:tr>
      <w:tr w:rsidR="0012716F" w:rsidRPr="00722EB0" w14:paraId="54373AB2" w14:textId="77777777" w:rsidTr="00EB2A3F">
        <w:tblPrEx>
          <w:shd w:val="clear" w:color="auto" w:fill="auto"/>
        </w:tblPrEx>
        <w:tc>
          <w:tcPr>
            <w:tcW w:w="2830" w:type="dxa"/>
            <w:shd w:val="clear" w:color="auto" w:fill="D9D9D9"/>
          </w:tcPr>
          <w:p w14:paraId="5E833635" w14:textId="77777777" w:rsidR="0012716F" w:rsidRPr="00722EB0" w:rsidRDefault="0012716F" w:rsidP="00F30574">
            <w:pPr>
              <w:spacing w:before="120" w:after="160" w:line="276" w:lineRule="auto"/>
              <w:rPr>
                <w:rFonts w:eastAsia="Times New Roman"/>
                <w:bCs/>
                <w:szCs w:val="20"/>
                <w:rtl/>
              </w:rPr>
            </w:pPr>
            <w:r w:rsidRPr="00722EB0">
              <w:rPr>
                <w:szCs w:val="20"/>
                <w:rtl/>
              </w:rPr>
              <w:t>إنشاء سجل للحوادث الطبية.</w:t>
            </w:r>
          </w:p>
        </w:tc>
        <w:tc>
          <w:tcPr>
            <w:tcW w:w="4820" w:type="dxa"/>
            <w:shd w:val="clear" w:color="auto" w:fill="F3F3F3"/>
          </w:tcPr>
          <w:p w14:paraId="6AC37AEC"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على الطاقم الطبي للبحث والإنقاذ في المناطق الحضرية تسجيل جميع التدخلات الطبية على نحو منفصل، ويُبدي المريض رغبة شديدة في الحفاظ على سريّة هذه المعلومات بينه وبين الطاقم الطبي. </w:t>
            </w:r>
          </w:p>
        </w:tc>
        <w:tc>
          <w:tcPr>
            <w:tcW w:w="1700" w:type="dxa"/>
            <w:shd w:val="clear" w:color="auto" w:fill="F3F3F3"/>
          </w:tcPr>
          <w:p w14:paraId="684FB09C" w14:textId="77777777" w:rsidR="0012716F" w:rsidRPr="00722EB0" w:rsidRDefault="0012716F" w:rsidP="00F30574">
            <w:pPr>
              <w:spacing w:before="120" w:after="160" w:line="276" w:lineRule="auto"/>
              <w:rPr>
                <w:rFonts w:eastAsia="Times New Roman"/>
                <w:bCs/>
                <w:szCs w:val="20"/>
              </w:rPr>
            </w:pPr>
          </w:p>
        </w:tc>
      </w:tr>
      <w:tr w:rsidR="0012716F" w:rsidRPr="00722EB0" w14:paraId="050E705B" w14:textId="77777777" w:rsidTr="00EB2A3F">
        <w:tblPrEx>
          <w:shd w:val="clear" w:color="auto" w:fill="auto"/>
        </w:tblPrEx>
        <w:tc>
          <w:tcPr>
            <w:tcW w:w="2830" w:type="dxa"/>
            <w:shd w:val="clear" w:color="auto" w:fill="D9D9D9"/>
          </w:tcPr>
          <w:p w14:paraId="65D39953" w14:textId="77777777" w:rsidR="0012716F" w:rsidRPr="00722EB0" w:rsidRDefault="0012716F" w:rsidP="00F30574">
            <w:pPr>
              <w:spacing w:before="120" w:after="160" w:line="276" w:lineRule="auto"/>
              <w:rPr>
                <w:rFonts w:eastAsia="Times New Roman"/>
                <w:bCs/>
                <w:szCs w:val="20"/>
                <w:rtl/>
              </w:rPr>
            </w:pPr>
            <w:r w:rsidRPr="00722EB0">
              <w:rPr>
                <w:szCs w:val="20"/>
                <w:rtl/>
              </w:rPr>
              <w:lastRenderedPageBreak/>
              <w:t>التنسيق مع الفرد المعني المسؤول عن المواد الخطرة والسلامة بشأن أخطار الحوادث المعروفة.</w:t>
            </w:r>
          </w:p>
        </w:tc>
        <w:tc>
          <w:tcPr>
            <w:tcW w:w="4820" w:type="dxa"/>
            <w:shd w:val="clear" w:color="auto" w:fill="F3F3F3"/>
          </w:tcPr>
          <w:p w14:paraId="01ADFD1E"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أن يتأهب الطاقم الطبي للمخاطر المعروفة بما في ذلك أحداث المواد الخطرة. </w:t>
            </w:r>
          </w:p>
        </w:tc>
        <w:tc>
          <w:tcPr>
            <w:tcW w:w="1700" w:type="dxa"/>
            <w:shd w:val="clear" w:color="auto" w:fill="F3F3F3"/>
          </w:tcPr>
          <w:p w14:paraId="0AD413F6" w14:textId="77777777" w:rsidR="0012716F" w:rsidRPr="00722EB0" w:rsidRDefault="0012716F" w:rsidP="00F30574">
            <w:pPr>
              <w:spacing w:before="120" w:after="160" w:line="276" w:lineRule="auto"/>
              <w:rPr>
                <w:rFonts w:eastAsia="Times New Roman"/>
                <w:bCs/>
                <w:szCs w:val="20"/>
              </w:rPr>
            </w:pPr>
          </w:p>
        </w:tc>
      </w:tr>
      <w:tr w:rsidR="0012716F" w:rsidRPr="00722EB0" w14:paraId="3F81C8D5" w14:textId="77777777" w:rsidTr="00EB2A3F">
        <w:tblPrEx>
          <w:shd w:val="clear" w:color="auto" w:fill="auto"/>
        </w:tblPrEx>
        <w:tc>
          <w:tcPr>
            <w:tcW w:w="2830" w:type="dxa"/>
            <w:shd w:val="clear" w:color="auto" w:fill="D9D9D9"/>
          </w:tcPr>
          <w:p w14:paraId="15F90F12" w14:textId="77777777" w:rsidR="0012716F" w:rsidRPr="00722EB0" w:rsidRDefault="0012716F" w:rsidP="00F30574">
            <w:pPr>
              <w:spacing w:before="120" w:after="160" w:line="276" w:lineRule="auto"/>
              <w:rPr>
                <w:rFonts w:eastAsia="Times New Roman"/>
                <w:bCs/>
                <w:szCs w:val="20"/>
                <w:rtl/>
              </w:rPr>
            </w:pPr>
            <w:r w:rsidRPr="00722EB0">
              <w:rPr>
                <w:szCs w:val="20"/>
                <w:rtl/>
              </w:rPr>
              <w:t>إعداد أسئلة لخلية تنسيق البحث والإنقاذ في المناطق الحضرية تتضمن:</w:t>
            </w:r>
          </w:p>
        </w:tc>
        <w:tc>
          <w:tcPr>
            <w:tcW w:w="4820" w:type="dxa"/>
            <w:shd w:val="clear" w:color="auto" w:fill="F3F3F3"/>
          </w:tcPr>
          <w:p w14:paraId="0EC3DCB8"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هيكل القيادة الطبية المحلية.</w:t>
            </w:r>
          </w:p>
          <w:p w14:paraId="0AF72DC1"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توافر الموارد الطبية المحلية (بما في ذلك المواد البيطرية) لدعم الأنشطة الطبية للبحث والإنقاذ في المناطق الحضرية.</w:t>
            </w:r>
          </w:p>
          <w:p w14:paraId="47A2ED5A"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توافر الموارد الدولية والطبية (على سبيل المثال المستشفيات، المستشفيات الميدانية). </w:t>
            </w:r>
          </w:p>
          <w:p w14:paraId="50785DE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إجراء تسليم الضحايا.</w:t>
            </w:r>
          </w:p>
          <w:p w14:paraId="34B82AD5"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قدرات نقل الضحايا.</w:t>
            </w:r>
          </w:p>
          <w:p w14:paraId="18501023"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إجراء إدارة الوفيات بما في ذلك إجراءات تحديد هوية ضحايا الكوارث على النحو الذي تحدده الوكالة المحلية لإدارة الطوارئ.</w:t>
            </w:r>
          </w:p>
        </w:tc>
        <w:tc>
          <w:tcPr>
            <w:tcW w:w="1700" w:type="dxa"/>
            <w:shd w:val="clear" w:color="auto" w:fill="F3F3F3"/>
          </w:tcPr>
          <w:p w14:paraId="5287D1A0" w14:textId="77777777" w:rsidR="0012716F" w:rsidRPr="00722EB0" w:rsidRDefault="0012716F" w:rsidP="00F30574">
            <w:pPr>
              <w:spacing w:before="120" w:after="160" w:line="276" w:lineRule="auto"/>
              <w:rPr>
                <w:rFonts w:eastAsia="Times New Roman"/>
                <w:bCs/>
                <w:szCs w:val="20"/>
              </w:rPr>
            </w:pPr>
          </w:p>
        </w:tc>
      </w:tr>
      <w:tr w:rsidR="0012716F" w:rsidRPr="00722EB0" w14:paraId="767B423E" w14:textId="77777777" w:rsidTr="00EB2A3F">
        <w:tblPrEx>
          <w:shd w:val="clear" w:color="auto" w:fill="auto"/>
        </w:tblPrEx>
        <w:tc>
          <w:tcPr>
            <w:tcW w:w="2830" w:type="dxa"/>
            <w:shd w:val="clear" w:color="auto" w:fill="D9D9D9"/>
          </w:tcPr>
          <w:p w14:paraId="710267D2" w14:textId="77777777" w:rsidR="0012716F" w:rsidRPr="00722EB0" w:rsidRDefault="0012716F" w:rsidP="00F30574">
            <w:pPr>
              <w:spacing w:before="120" w:after="160" w:line="276" w:lineRule="auto"/>
              <w:rPr>
                <w:rFonts w:eastAsia="Times New Roman"/>
                <w:bCs/>
                <w:szCs w:val="20"/>
                <w:rtl/>
              </w:rPr>
            </w:pPr>
            <w:r w:rsidRPr="00722EB0">
              <w:rPr>
                <w:szCs w:val="20"/>
                <w:rtl/>
              </w:rPr>
              <w:t>إعداد خطة عمل للشؤون الطبية.</w:t>
            </w:r>
          </w:p>
        </w:tc>
        <w:tc>
          <w:tcPr>
            <w:tcW w:w="4820" w:type="dxa"/>
            <w:shd w:val="clear" w:color="auto" w:fill="F3F3F3"/>
          </w:tcPr>
          <w:p w14:paraId="0455D855"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يجب دمج هذه الخطة في خطة العمليات الشاملة وتحديثها باستمرار طوال فترة البعثة. ويشمل ذلك:</w:t>
            </w:r>
          </w:p>
          <w:p w14:paraId="6C58DDD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مراجعة أولويات البعثة الطبية على النحو المطلوب.</w:t>
            </w:r>
          </w:p>
          <w:p w14:paraId="28444ED6"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التعاون مع البنية التحتية الطبية والصحية على المستويين المحلي والدولي.</w:t>
            </w:r>
          </w:p>
          <w:p w14:paraId="5F9142C7"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محدودية الموارد.</w:t>
            </w:r>
          </w:p>
          <w:p w14:paraId="62BBC0BB"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القيود التي تعوق إعادة الإمداد.</w:t>
            </w:r>
          </w:p>
          <w:p w14:paraId="57DDAA1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إدارة شؤون الضحايا المتوفين بما في ذلك متطلبات تحديد هوية ضحايا الكوارث.</w:t>
            </w:r>
          </w:p>
        </w:tc>
        <w:tc>
          <w:tcPr>
            <w:tcW w:w="1700" w:type="dxa"/>
            <w:shd w:val="clear" w:color="auto" w:fill="F3F3F3"/>
          </w:tcPr>
          <w:p w14:paraId="6DD3EEC1" w14:textId="77777777" w:rsidR="0012716F" w:rsidRPr="00722EB0" w:rsidRDefault="0012716F" w:rsidP="00F30574">
            <w:pPr>
              <w:spacing w:before="120" w:after="160" w:line="276" w:lineRule="auto"/>
              <w:rPr>
                <w:rFonts w:eastAsia="Times New Roman"/>
                <w:bCs/>
                <w:szCs w:val="20"/>
              </w:rPr>
            </w:pPr>
          </w:p>
        </w:tc>
      </w:tr>
      <w:tr w:rsidR="0012716F" w:rsidRPr="00722EB0" w14:paraId="66EBB1DC" w14:textId="77777777" w:rsidTr="00EB2A3F">
        <w:tblPrEx>
          <w:shd w:val="clear" w:color="auto" w:fill="auto"/>
        </w:tblPrEx>
        <w:tc>
          <w:tcPr>
            <w:tcW w:w="2830" w:type="dxa"/>
            <w:shd w:val="clear" w:color="auto" w:fill="D9D9D9"/>
          </w:tcPr>
          <w:p w14:paraId="71A94685" w14:textId="77777777" w:rsidR="0012716F" w:rsidRPr="00722EB0" w:rsidRDefault="0012716F" w:rsidP="00F30574">
            <w:pPr>
              <w:spacing w:before="120" w:after="160" w:line="276" w:lineRule="auto"/>
              <w:rPr>
                <w:rFonts w:eastAsia="Times New Roman"/>
                <w:bCs/>
                <w:szCs w:val="20"/>
                <w:rtl/>
              </w:rPr>
            </w:pPr>
            <w:r w:rsidRPr="00722EB0">
              <w:rPr>
                <w:szCs w:val="20"/>
                <w:rtl/>
              </w:rPr>
              <w:t>التحقق من جميع الوثائق الطبية.</w:t>
            </w:r>
          </w:p>
        </w:tc>
        <w:tc>
          <w:tcPr>
            <w:tcW w:w="4820" w:type="dxa"/>
            <w:shd w:val="clear" w:color="auto" w:fill="F3F3F3"/>
          </w:tcPr>
          <w:p w14:paraId="06036238"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4ADBA23C" w14:textId="77777777" w:rsidR="0012716F" w:rsidRPr="00722EB0" w:rsidRDefault="0012716F" w:rsidP="00F30574">
            <w:pPr>
              <w:spacing w:before="120" w:after="160" w:line="276" w:lineRule="auto"/>
              <w:rPr>
                <w:rFonts w:eastAsia="Times New Roman"/>
                <w:bCs/>
                <w:szCs w:val="20"/>
              </w:rPr>
            </w:pPr>
          </w:p>
        </w:tc>
      </w:tr>
      <w:tr w:rsidR="0012716F" w:rsidRPr="00722EB0" w14:paraId="34FFE5A1" w14:textId="77777777" w:rsidTr="00EB2A3F">
        <w:tblPrEx>
          <w:shd w:val="clear" w:color="auto" w:fill="auto"/>
        </w:tblPrEx>
        <w:tc>
          <w:tcPr>
            <w:tcW w:w="2830" w:type="dxa"/>
            <w:shd w:val="clear" w:color="auto" w:fill="D9D9D9"/>
          </w:tcPr>
          <w:p w14:paraId="7B132B7F" w14:textId="77777777" w:rsidR="0012716F" w:rsidRPr="00722EB0" w:rsidRDefault="0012716F" w:rsidP="00F30574">
            <w:pPr>
              <w:spacing w:before="120" w:after="160" w:line="276" w:lineRule="auto"/>
              <w:rPr>
                <w:rFonts w:eastAsia="Times New Roman"/>
                <w:bCs/>
                <w:szCs w:val="20"/>
                <w:rtl/>
              </w:rPr>
            </w:pPr>
            <w:r w:rsidRPr="00722EB0">
              <w:rPr>
                <w:szCs w:val="20"/>
                <w:rtl/>
              </w:rPr>
              <w:t>هل هناك جهة اتصال طبية في البلد المتضرّر وجهة اتصال للطوارئ في البلد الأصلي؟</w:t>
            </w:r>
          </w:p>
        </w:tc>
        <w:tc>
          <w:tcPr>
            <w:tcW w:w="4820" w:type="dxa"/>
            <w:shd w:val="clear" w:color="auto" w:fill="F3F3F3"/>
          </w:tcPr>
          <w:p w14:paraId="12CCFC65" w14:textId="290672D1"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أجر اتصالاً مع جهة التنسيق الطبية المحلية في البلد المتضرّر.</w:t>
            </w:r>
          </w:p>
        </w:tc>
        <w:tc>
          <w:tcPr>
            <w:tcW w:w="1700" w:type="dxa"/>
            <w:shd w:val="clear" w:color="auto" w:fill="F3F3F3"/>
          </w:tcPr>
          <w:p w14:paraId="5CFB6FE1" w14:textId="77777777" w:rsidR="0012716F" w:rsidRPr="00722EB0" w:rsidRDefault="0012716F" w:rsidP="00F30574">
            <w:pPr>
              <w:spacing w:before="120" w:after="160" w:line="276" w:lineRule="auto"/>
              <w:rPr>
                <w:rFonts w:eastAsia="Times New Roman"/>
                <w:bCs/>
                <w:szCs w:val="20"/>
              </w:rPr>
            </w:pPr>
          </w:p>
        </w:tc>
      </w:tr>
      <w:tr w:rsidR="0012716F" w:rsidRPr="00722EB0" w14:paraId="73813EB0" w14:textId="77777777" w:rsidTr="00EB2A3F">
        <w:tblPrEx>
          <w:shd w:val="clear" w:color="auto" w:fill="auto"/>
        </w:tblPrEx>
        <w:tc>
          <w:tcPr>
            <w:tcW w:w="2830" w:type="dxa"/>
            <w:shd w:val="clear" w:color="auto" w:fill="D9D9D9"/>
          </w:tcPr>
          <w:p w14:paraId="581911A0" w14:textId="77777777" w:rsidR="0012716F" w:rsidRPr="00722EB0" w:rsidRDefault="0012716F" w:rsidP="00F30574">
            <w:pPr>
              <w:spacing w:before="120" w:after="160" w:line="276" w:lineRule="auto"/>
              <w:rPr>
                <w:rFonts w:eastAsia="Times New Roman"/>
                <w:bCs/>
                <w:szCs w:val="20"/>
                <w:rtl/>
              </w:rPr>
            </w:pPr>
            <w:r w:rsidRPr="00722EB0">
              <w:rPr>
                <w:szCs w:val="20"/>
                <w:rtl/>
              </w:rPr>
              <w:t>التأكد من رعاية الكلاب بعد النقل.</w:t>
            </w:r>
          </w:p>
        </w:tc>
        <w:tc>
          <w:tcPr>
            <w:tcW w:w="4820" w:type="dxa"/>
            <w:shd w:val="clear" w:color="auto" w:fill="F3F3F3"/>
          </w:tcPr>
          <w:p w14:paraId="54C6138C" w14:textId="5AD6BE04" w:rsidR="0012716F" w:rsidRPr="00722EB0" w:rsidRDefault="0012716F" w:rsidP="00F30574">
            <w:pPr>
              <w:pStyle w:val="ListParagraph"/>
              <w:numPr>
                <w:ilvl w:val="0"/>
                <w:numId w:val="6"/>
              </w:numPr>
              <w:tabs>
                <w:tab w:val="right" w:pos="-120"/>
              </w:tabs>
              <w:spacing w:before="120" w:after="160"/>
              <w:ind w:left="357" w:hanging="357"/>
              <w:contextualSpacing w:val="0"/>
              <w:rPr>
                <w:rFonts w:eastAsia="Times New Roman"/>
                <w:bCs/>
                <w:szCs w:val="20"/>
                <w:rtl/>
              </w:rPr>
            </w:pPr>
            <w:r w:rsidRPr="00722EB0">
              <w:rPr>
                <w:szCs w:val="20"/>
                <w:rtl/>
              </w:rPr>
              <w:t>أخضع الكلاب لفحص شامل في أقرب وقت ممكن عمليًا بعد إنشاء قاعدة العمليات.</w:t>
            </w:r>
          </w:p>
        </w:tc>
        <w:tc>
          <w:tcPr>
            <w:tcW w:w="1700" w:type="dxa"/>
            <w:shd w:val="clear" w:color="auto" w:fill="F3F3F3"/>
          </w:tcPr>
          <w:p w14:paraId="4DE8B554" w14:textId="77777777" w:rsidR="0012716F" w:rsidRPr="00722EB0" w:rsidRDefault="0012716F" w:rsidP="00F30574">
            <w:pPr>
              <w:spacing w:before="120" w:after="160" w:line="276" w:lineRule="auto"/>
              <w:rPr>
                <w:rFonts w:eastAsia="Times New Roman"/>
                <w:bCs/>
                <w:szCs w:val="20"/>
              </w:rPr>
            </w:pPr>
          </w:p>
        </w:tc>
      </w:tr>
      <w:tr w:rsidR="0012716F" w:rsidRPr="00722EB0" w14:paraId="645EF6AC" w14:textId="77777777" w:rsidTr="00EB2A3F">
        <w:tblPrEx>
          <w:shd w:val="clear" w:color="auto" w:fill="auto"/>
        </w:tblPrEx>
        <w:tc>
          <w:tcPr>
            <w:tcW w:w="2830" w:type="dxa"/>
            <w:shd w:val="clear" w:color="auto" w:fill="D9D9D9"/>
          </w:tcPr>
          <w:p w14:paraId="404EEAB6" w14:textId="77777777" w:rsidR="0012716F" w:rsidRPr="00722EB0" w:rsidRDefault="0012716F" w:rsidP="00F30574">
            <w:pPr>
              <w:spacing w:before="120" w:after="160" w:line="276" w:lineRule="auto"/>
              <w:rPr>
                <w:rFonts w:eastAsia="Times New Roman"/>
                <w:bCs/>
                <w:szCs w:val="20"/>
                <w:rtl/>
              </w:rPr>
            </w:pPr>
            <w:r w:rsidRPr="00722EB0">
              <w:rPr>
                <w:szCs w:val="20"/>
                <w:rtl/>
              </w:rPr>
              <w:t>تقديم تقرير إلى الإدارة.</w:t>
            </w:r>
          </w:p>
        </w:tc>
        <w:tc>
          <w:tcPr>
            <w:tcW w:w="4820" w:type="dxa"/>
            <w:shd w:val="clear" w:color="auto" w:fill="F3F3F3"/>
          </w:tcPr>
          <w:p w14:paraId="2E8F1CDD" w14:textId="3375668D" w:rsidR="0012716F" w:rsidRPr="00722EB0" w:rsidRDefault="0063548C" w:rsidP="00F30574">
            <w:pPr>
              <w:pStyle w:val="ListParagraph"/>
              <w:numPr>
                <w:ilvl w:val="0"/>
                <w:numId w:val="6"/>
              </w:numPr>
              <w:tabs>
                <w:tab w:val="right" w:pos="-120"/>
              </w:tabs>
              <w:spacing w:before="120" w:after="160"/>
              <w:ind w:left="357" w:hanging="357"/>
              <w:contextualSpacing w:val="0"/>
              <w:rPr>
                <w:rFonts w:eastAsia="Times New Roman"/>
                <w:bCs/>
                <w:szCs w:val="20"/>
                <w:rtl/>
              </w:rPr>
            </w:pPr>
            <w:r w:rsidRPr="00722EB0">
              <w:rPr>
                <w:szCs w:val="20"/>
                <w:rtl/>
              </w:rPr>
              <w:t>قدم تقارير حالة منتظمة إلى الفريق الطبي الدولي.</w:t>
            </w:r>
          </w:p>
        </w:tc>
        <w:tc>
          <w:tcPr>
            <w:tcW w:w="1700" w:type="dxa"/>
            <w:shd w:val="clear" w:color="auto" w:fill="F3F3F3"/>
          </w:tcPr>
          <w:p w14:paraId="43530E78" w14:textId="77777777" w:rsidR="0012716F" w:rsidRPr="00722EB0" w:rsidRDefault="0012716F" w:rsidP="00F30574">
            <w:pPr>
              <w:spacing w:before="120" w:after="160" w:line="276" w:lineRule="auto"/>
              <w:rPr>
                <w:rFonts w:eastAsia="Times New Roman"/>
                <w:szCs w:val="20"/>
              </w:rPr>
            </w:pPr>
          </w:p>
        </w:tc>
      </w:tr>
    </w:tbl>
    <w:p w14:paraId="2A29FF99" w14:textId="071BCBC8" w:rsidR="0012716F" w:rsidRPr="00B63E1E" w:rsidRDefault="0012716F" w:rsidP="0012716F">
      <w:pPr>
        <w:rPr>
          <w:sz w:val="18"/>
          <w:szCs w:val="18"/>
        </w:rPr>
      </w:pPr>
    </w:p>
    <w:p w14:paraId="506562E4" w14:textId="76CC94BF" w:rsidR="00722EB0" w:rsidRDefault="00722EB0">
      <w:pPr>
        <w:bidi w:val="0"/>
        <w:rPr>
          <w:sz w:val="18"/>
          <w:szCs w:val="18"/>
          <w:rtl/>
        </w:rPr>
      </w:pPr>
      <w:r>
        <w:rPr>
          <w:sz w:val="18"/>
          <w:szCs w:val="18"/>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232A8B2F" w14:textId="77777777" w:rsidTr="00F30574">
        <w:trPr>
          <w:trHeight w:val="420"/>
        </w:trPr>
        <w:tc>
          <w:tcPr>
            <w:tcW w:w="9350" w:type="dxa"/>
            <w:gridSpan w:val="3"/>
            <w:tcBorders>
              <w:bottom w:val="single" w:sz="4" w:space="0" w:color="auto"/>
            </w:tcBorders>
            <w:shd w:val="clear" w:color="auto" w:fill="0070C0"/>
          </w:tcPr>
          <w:p w14:paraId="283F65A1"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36" w:name="_Toc29485128"/>
            <w:bookmarkStart w:id="37" w:name="_Toc128644349"/>
            <w:r w:rsidRPr="00722EB0">
              <w:rPr>
                <w:bCs/>
                <w:color w:val="FFFFFF" w:themeColor="background1"/>
                <w:sz w:val="20"/>
                <w:szCs w:val="20"/>
                <w:rtl/>
              </w:rPr>
              <w:lastRenderedPageBreak/>
              <w:t>العمليات</w:t>
            </w:r>
            <w:bookmarkEnd w:id="36"/>
            <w:bookmarkEnd w:id="37"/>
          </w:p>
        </w:tc>
      </w:tr>
      <w:tr w:rsidR="0012716F" w:rsidRPr="00722EB0" w14:paraId="5A1010FA" w14:textId="77777777" w:rsidTr="00F30574">
        <w:tc>
          <w:tcPr>
            <w:tcW w:w="2830" w:type="dxa"/>
            <w:tcBorders>
              <w:bottom w:val="single" w:sz="4" w:space="0" w:color="auto"/>
            </w:tcBorders>
            <w:shd w:val="clear" w:color="auto" w:fill="000000"/>
          </w:tcPr>
          <w:p w14:paraId="322A5EAB" w14:textId="77777777" w:rsidR="0012716F" w:rsidRPr="00722EB0" w:rsidRDefault="0012716F" w:rsidP="0090211C">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1E7EA2BC" w14:textId="77777777" w:rsidR="0012716F" w:rsidRPr="00722EB0" w:rsidRDefault="0012716F" w:rsidP="0090211C">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7B35CD40" w14:textId="77777777" w:rsidR="0012716F" w:rsidRPr="00722EB0" w:rsidRDefault="0012716F" w:rsidP="0090211C">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12EBEE91" w14:textId="77777777" w:rsidTr="00F30574">
        <w:tblPrEx>
          <w:shd w:val="clear" w:color="auto" w:fill="auto"/>
        </w:tblPrEx>
        <w:tc>
          <w:tcPr>
            <w:tcW w:w="2830" w:type="dxa"/>
            <w:shd w:val="clear" w:color="auto" w:fill="D9D9D9"/>
          </w:tcPr>
          <w:p w14:paraId="3568230F" w14:textId="77777777" w:rsidR="0012716F" w:rsidRPr="00722EB0" w:rsidRDefault="0012716F" w:rsidP="00F30574">
            <w:pPr>
              <w:spacing w:before="120" w:after="160" w:line="276" w:lineRule="auto"/>
              <w:rPr>
                <w:rFonts w:eastAsia="Times New Roman"/>
                <w:bCs/>
                <w:szCs w:val="20"/>
                <w:rtl/>
              </w:rPr>
            </w:pPr>
            <w:r w:rsidRPr="00722EB0">
              <w:rPr>
                <w:szCs w:val="20"/>
                <w:rtl/>
              </w:rPr>
              <w:t>تجهيز المرافق الطبية في قاعدة العمليات.</w:t>
            </w:r>
          </w:p>
        </w:tc>
        <w:tc>
          <w:tcPr>
            <w:tcW w:w="4820" w:type="dxa"/>
            <w:shd w:val="clear" w:color="auto" w:fill="F3F3F3"/>
          </w:tcPr>
          <w:p w14:paraId="7715C0E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إجراء صيانة يومية للمركز الطبي التابع لقاعدة العمليات للتأكد من نظافته وترتيبه وعمله على نحو سيلم.</w:t>
            </w:r>
          </w:p>
          <w:p w14:paraId="18973312" w14:textId="5416BC19"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ضمان المساءلة بشأن العقاقير الخاضعة للرقابة وتأمينها مع المدير الطبي للبحث والإنقاذ في المناطق الحضرية ومسؤول الاتصال.</w:t>
            </w:r>
          </w:p>
          <w:p w14:paraId="7B8EED76"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تسجيل المواد المستهلكة الطبية المستخدمة وتحديثها يوميًا.</w:t>
            </w:r>
          </w:p>
          <w:p w14:paraId="3538C35A"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مراقبة الأدوية التي تتطلب التبريد على النحو المطلوب.</w:t>
            </w:r>
          </w:p>
          <w:p w14:paraId="5DAB145B"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تسجيل أي أعطال أو أضرار أو خسائر في المعدات.</w:t>
            </w:r>
          </w:p>
          <w:p w14:paraId="0738DDE6"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إبلاغ المدير الطبي للبحث والإنقاذ في المناطق الحضرية بأي شواغل تتعلق بالمعدات أو العناصر منخفضة المخزون. </w:t>
            </w:r>
          </w:p>
          <w:p w14:paraId="2A294029"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Pr>
            </w:pPr>
            <w:r w:rsidRPr="00722EB0">
              <w:rPr>
                <w:szCs w:val="20"/>
                <w:rtl/>
              </w:rPr>
              <w:t>وضع خطة لإعادة الإمداد على النحو المطلوب بالتعاون مع الطبيب المسؤول.</w:t>
            </w:r>
          </w:p>
          <w:p w14:paraId="2BA5772E" w14:textId="62A68AD7" w:rsidR="00722EB0" w:rsidRPr="00722EB0" w:rsidRDefault="00722EB0" w:rsidP="00722EB0">
            <w:pPr>
              <w:tabs>
                <w:tab w:val="right" w:pos="-120"/>
              </w:tabs>
              <w:spacing w:before="120" w:after="160"/>
              <w:jc w:val="both"/>
              <w:rPr>
                <w:rFonts w:eastAsia="Times New Roman"/>
                <w:bCs/>
                <w:szCs w:val="20"/>
                <w:rtl/>
              </w:rPr>
            </w:pPr>
          </w:p>
        </w:tc>
        <w:tc>
          <w:tcPr>
            <w:tcW w:w="1700" w:type="dxa"/>
            <w:shd w:val="clear" w:color="auto" w:fill="F3F3F3"/>
          </w:tcPr>
          <w:p w14:paraId="05D9E326" w14:textId="3D750D23" w:rsidR="0012716F" w:rsidRPr="00722EB0" w:rsidRDefault="0012716F" w:rsidP="00F30574">
            <w:pPr>
              <w:spacing w:before="120" w:after="160" w:line="276" w:lineRule="auto"/>
              <w:rPr>
                <w:rFonts w:eastAsia="Times New Roman"/>
                <w:bCs/>
                <w:szCs w:val="20"/>
                <w:rtl/>
              </w:rPr>
            </w:pPr>
            <w:r w:rsidRPr="00722EB0">
              <w:rPr>
                <w:szCs w:val="20"/>
                <w:rtl/>
              </w:rPr>
              <w:t>الملحقان (ب)14، (ب)15</w:t>
            </w:r>
          </w:p>
        </w:tc>
      </w:tr>
      <w:tr w:rsidR="0012716F" w:rsidRPr="00722EB0" w14:paraId="2826B468" w14:textId="77777777" w:rsidTr="00F30574">
        <w:tblPrEx>
          <w:shd w:val="clear" w:color="auto" w:fill="auto"/>
        </w:tblPrEx>
        <w:tc>
          <w:tcPr>
            <w:tcW w:w="2830" w:type="dxa"/>
            <w:shd w:val="clear" w:color="auto" w:fill="D9D9D9"/>
          </w:tcPr>
          <w:p w14:paraId="002BE847" w14:textId="77777777" w:rsidR="0012716F" w:rsidRPr="00722EB0" w:rsidRDefault="0012716F" w:rsidP="00F30574">
            <w:pPr>
              <w:spacing w:before="120" w:after="160" w:line="276" w:lineRule="auto"/>
              <w:rPr>
                <w:rFonts w:eastAsia="Times New Roman"/>
                <w:bCs/>
                <w:szCs w:val="20"/>
                <w:rtl/>
              </w:rPr>
            </w:pPr>
            <w:r w:rsidRPr="00722EB0">
              <w:rPr>
                <w:szCs w:val="20"/>
                <w:rtl/>
              </w:rPr>
              <w:t>ضمان توافر القدرات الطبية في مواقع العمل.</w:t>
            </w:r>
          </w:p>
        </w:tc>
        <w:tc>
          <w:tcPr>
            <w:tcW w:w="4820" w:type="dxa"/>
            <w:shd w:val="clear" w:color="auto" w:fill="F3F3F3"/>
          </w:tcPr>
          <w:p w14:paraId="2F7A96BA"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توفير الإدارة الطبية لموقع العمل المخصص ومراقبته.</w:t>
            </w:r>
          </w:p>
          <w:p w14:paraId="0CF53A7C"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مراقبة الحالة الصحية لفريق الإنقاذ وسلامته أثناء العمليات.</w:t>
            </w:r>
          </w:p>
          <w:p w14:paraId="36D171E7"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إنشاء مركز طبي في موقع العمل وتشغيله على النحو المطلوب.</w:t>
            </w:r>
          </w:p>
          <w:p w14:paraId="1C0B7001"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إعداد خطة الإخلاء الطبي لموقع العمل.</w:t>
            </w:r>
          </w:p>
          <w:p w14:paraId="7DD49BF8"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مراقبة الضحايا لمعرفة إذا ما تعرضوا لتأثيرات سلبية محتملة من عمليات الإنقاذ (مثل الغبار، الضوضاء، الركام المتساقط)، وتنسيق تدابير التخفيف مع أفراد الإنقاذ على النحو المطلوب.</w:t>
            </w:r>
          </w:p>
          <w:p w14:paraId="60706F7B"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التأكد من استخدام معدات الوقاية الشخصية (أجهزة حماية العيون والسمع والجهاز التنفسي) مع المرضى أثناء عملية التحرير والإخلاء.</w:t>
            </w:r>
          </w:p>
          <w:p w14:paraId="54719B39" w14:textId="2CCBB784"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ضمان المساءلة بشأن العقاقير وتأمينها في الموقع.</w:t>
            </w:r>
          </w:p>
          <w:p w14:paraId="0C571899"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Pr>
            </w:pPr>
            <w:r w:rsidRPr="00722EB0">
              <w:rPr>
                <w:szCs w:val="20"/>
                <w:rtl/>
              </w:rPr>
              <w:t>تأمين مستودع المعدات الطبية وإتاحة إمكانية الوصول للأفراد المصرّح لهم فقط.</w:t>
            </w:r>
          </w:p>
          <w:p w14:paraId="255CB5DF" w14:textId="76FE1420" w:rsidR="00722EB0" w:rsidRPr="00722EB0" w:rsidRDefault="00722EB0" w:rsidP="00722EB0">
            <w:pPr>
              <w:tabs>
                <w:tab w:val="right" w:pos="-120"/>
              </w:tabs>
              <w:spacing w:before="120" w:after="160"/>
              <w:jc w:val="both"/>
              <w:rPr>
                <w:rFonts w:eastAsia="Times New Roman"/>
                <w:bCs/>
                <w:szCs w:val="20"/>
                <w:rtl/>
              </w:rPr>
            </w:pPr>
          </w:p>
        </w:tc>
        <w:tc>
          <w:tcPr>
            <w:tcW w:w="1700" w:type="dxa"/>
            <w:shd w:val="clear" w:color="auto" w:fill="F3F3F3"/>
          </w:tcPr>
          <w:p w14:paraId="70B9EF85" w14:textId="77777777" w:rsidR="0012716F" w:rsidRPr="00722EB0" w:rsidRDefault="0012716F" w:rsidP="00F30574">
            <w:pPr>
              <w:spacing w:before="120" w:after="160" w:line="276" w:lineRule="auto"/>
              <w:rPr>
                <w:rFonts w:eastAsia="Times New Roman"/>
                <w:bCs/>
                <w:szCs w:val="20"/>
              </w:rPr>
            </w:pPr>
          </w:p>
        </w:tc>
      </w:tr>
      <w:tr w:rsidR="0012716F" w:rsidRPr="00722EB0" w14:paraId="2B65E04A" w14:textId="77777777" w:rsidTr="00F30574">
        <w:tblPrEx>
          <w:shd w:val="clear" w:color="auto" w:fill="auto"/>
        </w:tblPrEx>
        <w:tc>
          <w:tcPr>
            <w:tcW w:w="2830" w:type="dxa"/>
            <w:shd w:val="clear" w:color="auto" w:fill="D9D9D9"/>
          </w:tcPr>
          <w:p w14:paraId="6FE3D39E" w14:textId="77777777" w:rsidR="0012716F" w:rsidRPr="00722EB0" w:rsidRDefault="0012716F" w:rsidP="00F30574">
            <w:pPr>
              <w:spacing w:before="120" w:after="160" w:line="276" w:lineRule="auto"/>
              <w:rPr>
                <w:rFonts w:eastAsia="Times New Roman"/>
                <w:bCs/>
                <w:szCs w:val="20"/>
                <w:rtl/>
              </w:rPr>
            </w:pPr>
            <w:r w:rsidRPr="00722EB0">
              <w:rPr>
                <w:szCs w:val="20"/>
                <w:rtl/>
              </w:rPr>
              <w:t>ضمان توافر الاتصال بمزودي الخدمات الطبية الأخرى في المنطقة المتضرّرة وكذلك البلد الأصلي.</w:t>
            </w:r>
          </w:p>
        </w:tc>
        <w:tc>
          <w:tcPr>
            <w:tcW w:w="4820" w:type="dxa"/>
            <w:shd w:val="clear" w:color="auto" w:fill="F3F3F3"/>
          </w:tcPr>
          <w:p w14:paraId="123A4C70"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التواصل مع وكالات الصحة المحلية في البلد المتضرّر. </w:t>
            </w:r>
          </w:p>
          <w:p w14:paraId="619317DD"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البقاء على اتصال مع البلد الأصلي </w:t>
            </w:r>
          </w:p>
        </w:tc>
        <w:tc>
          <w:tcPr>
            <w:tcW w:w="1700" w:type="dxa"/>
            <w:shd w:val="clear" w:color="auto" w:fill="F3F3F3"/>
          </w:tcPr>
          <w:p w14:paraId="63075572" w14:textId="77777777" w:rsidR="0012716F" w:rsidRPr="00722EB0" w:rsidRDefault="0012716F" w:rsidP="00F30574">
            <w:pPr>
              <w:spacing w:before="120" w:after="160" w:line="276" w:lineRule="auto"/>
              <w:rPr>
                <w:rFonts w:eastAsia="Times New Roman"/>
                <w:bCs/>
                <w:szCs w:val="20"/>
              </w:rPr>
            </w:pPr>
          </w:p>
        </w:tc>
      </w:tr>
      <w:tr w:rsidR="0012716F" w:rsidRPr="00722EB0" w14:paraId="50546399" w14:textId="77777777" w:rsidTr="00F30574">
        <w:tblPrEx>
          <w:shd w:val="clear" w:color="auto" w:fill="auto"/>
        </w:tblPrEx>
        <w:tc>
          <w:tcPr>
            <w:tcW w:w="2830" w:type="dxa"/>
            <w:shd w:val="clear" w:color="auto" w:fill="D9D9D9"/>
          </w:tcPr>
          <w:p w14:paraId="7E5A439B" w14:textId="77777777" w:rsidR="0012716F" w:rsidRPr="00722EB0" w:rsidRDefault="0012716F" w:rsidP="00F30574">
            <w:pPr>
              <w:spacing w:before="120" w:after="160" w:line="276" w:lineRule="auto"/>
              <w:rPr>
                <w:rFonts w:eastAsia="Times New Roman"/>
                <w:bCs/>
                <w:szCs w:val="20"/>
                <w:rtl/>
              </w:rPr>
            </w:pPr>
            <w:r w:rsidRPr="00722EB0">
              <w:rPr>
                <w:szCs w:val="20"/>
                <w:rtl/>
              </w:rPr>
              <w:t>دعم عمليات الإنقاذ.</w:t>
            </w:r>
          </w:p>
        </w:tc>
        <w:tc>
          <w:tcPr>
            <w:tcW w:w="4820" w:type="dxa"/>
            <w:shd w:val="clear" w:color="auto" w:fill="F3F3F3"/>
          </w:tcPr>
          <w:p w14:paraId="67E09182"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تقديم الخدمات الطبية لعمليات الإنقاذ على النحو المطلوب. </w:t>
            </w:r>
          </w:p>
        </w:tc>
        <w:tc>
          <w:tcPr>
            <w:tcW w:w="1700" w:type="dxa"/>
            <w:shd w:val="clear" w:color="auto" w:fill="F3F3F3"/>
          </w:tcPr>
          <w:p w14:paraId="2D3B2057" w14:textId="77777777" w:rsidR="0012716F" w:rsidRPr="00722EB0" w:rsidRDefault="0012716F" w:rsidP="00F30574">
            <w:pPr>
              <w:spacing w:before="120" w:after="160" w:line="276" w:lineRule="auto"/>
              <w:rPr>
                <w:rFonts w:eastAsia="Times New Roman"/>
                <w:bCs/>
                <w:szCs w:val="20"/>
              </w:rPr>
            </w:pPr>
          </w:p>
        </w:tc>
      </w:tr>
      <w:tr w:rsidR="0012716F" w:rsidRPr="00722EB0" w14:paraId="0C70F0F3" w14:textId="77777777" w:rsidTr="00F30574">
        <w:tblPrEx>
          <w:shd w:val="clear" w:color="auto" w:fill="auto"/>
        </w:tblPrEx>
        <w:tc>
          <w:tcPr>
            <w:tcW w:w="2830" w:type="dxa"/>
            <w:shd w:val="clear" w:color="auto" w:fill="D9D9D9"/>
          </w:tcPr>
          <w:p w14:paraId="507DD50C" w14:textId="77777777" w:rsidR="0012716F" w:rsidRPr="00722EB0" w:rsidRDefault="0012716F" w:rsidP="00F30574">
            <w:pPr>
              <w:spacing w:before="120" w:after="160" w:line="276" w:lineRule="auto"/>
              <w:rPr>
                <w:rFonts w:eastAsia="Times New Roman"/>
                <w:bCs/>
                <w:szCs w:val="20"/>
                <w:rtl/>
              </w:rPr>
            </w:pPr>
            <w:r w:rsidRPr="00722EB0">
              <w:rPr>
                <w:szCs w:val="20"/>
                <w:rtl/>
              </w:rPr>
              <w:t>التحقق من خطة الإخلاء الطبي لحالة طوارئ محتملة.</w:t>
            </w:r>
          </w:p>
        </w:tc>
        <w:tc>
          <w:tcPr>
            <w:tcW w:w="4820" w:type="dxa"/>
            <w:shd w:val="clear" w:color="auto" w:fill="F3F3F3"/>
          </w:tcPr>
          <w:p w14:paraId="06631FDB"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إجراء تقييم للمخاطر وإرساء إجراءات لجميع الحالات التي تم النظر بشأنها. </w:t>
            </w:r>
          </w:p>
        </w:tc>
        <w:tc>
          <w:tcPr>
            <w:tcW w:w="1700" w:type="dxa"/>
            <w:shd w:val="clear" w:color="auto" w:fill="F3F3F3"/>
          </w:tcPr>
          <w:p w14:paraId="23C9B6A7" w14:textId="77777777" w:rsidR="0012716F" w:rsidRPr="00722EB0" w:rsidRDefault="0012716F" w:rsidP="00F30574">
            <w:pPr>
              <w:spacing w:before="120" w:after="160" w:line="276" w:lineRule="auto"/>
              <w:rPr>
                <w:rFonts w:eastAsia="Times New Roman"/>
                <w:bCs/>
                <w:szCs w:val="20"/>
              </w:rPr>
            </w:pPr>
          </w:p>
        </w:tc>
      </w:tr>
      <w:tr w:rsidR="0012716F" w:rsidRPr="00722EB0" w14:paraId="50821F1E" w14:textId="77777777" w:rsidTr="00F30574">
        <w:tblPrEx>
          <w:shd w:val="clear" w:color="auto" w:fill="auto"/>
        </w:tblPrEx>
        <w:tc>
          <w:tcPr>
            <w:tcW w:w="2830" w:type="dxa"/>
            <w:shd w:val="clear" w:color="auto" w:fill="D9D9D9"/>
          </w:tcPr>
          <w:p w14:paraId="63D84A4E" w14:textId="77777777" w:rsidR="0012716F" w:rsidRPr="00722EB0" w:rsidRDefault="0012716F" w:rsidP="00F30574">
            <w:pPr>
              <w:spacing w:before="120" w:after="160" w:line="276" w:lineRule="auto"/>
              <w:rPr>
                <w:rFonts w:eastAsia="Times New Roman"/>
                <w:bCs/>
                <w:szCs w:val="20"/>
                <w:rtl/>
              </w:rPr>
            </w:pPr>
            <w:r w:rsidRPr="00722EB0">
              <w:rPr>
                <w:szCs w:val="20"/>
                <w:rtl/>
              </w:rPr>
              <w:lastRenderedPageBreak/>
              <w:t>ضمان الالتزام بمعايير النظافة الصحية في القاعدة ومواقع العمل.</w:t>
            </w:r>
          </w:p>
        </w:tc>
        <w:tc>
          <w:tcPr>
            <w:tcW w:w="4820" w:type="dxa"/>
            <w:shd w:val="clear" w:color="auto" w:fill="F3F3F3"/>
          </w:tcPr>
          <w:p w14:paraId="7BA77CBB"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العمل مع موظفي اللوجستيات لإرساء إجراءات النظافة الصحية الأساسية. </w:t>
            </w:r>
          </w:p>
        </w:tc>
        <w:tc>
          <w:tcPr>
            <w:tcW w:w="1700" w:type="dxa"/>
            <w:shd w:val="clear" w:color="auto" w:fill="F3F3F3"/>
          </w:tcPr>
          <w:p w14:paraId="63690F70" w14:textId="77777777" w:rsidR="0012716F" w:rsidRPr="00722EB0" w:rsidRDefault="0012716F" w:rsidP="00F30574">
            <w:pPr>
              <w:spacing w:before="120" w:after="160" w:line="276" w:lineRule="auto"/>
              <w:rPr>
                <w:rFonts w:eastAsia="Times New Roman"/>
                <w:bCs/>
                <w:szCs w:val="20"/>
              </w:rPr>
            </w:pPr>
          </w:p>
        </w:tc>
      </w:tr>
      <w:tr w:rsidR="0012716F" w:rsidRPr="00722EB0" w14:paraId="1DFCE226" w14:textId="77777777" w:rsidTr="00F30574">
        <w:tblPrEx>
          <w:shd w:val="clear" w:color="auto" w:fill="auto"/>
        </w:tblPrEx>
        <w:tc>
          <w:tcPr>
            <w:tcW w:w="2830" w:type="dxa"/>
            <w:shd w:val="clear" w:color="auto" w:fill="D9D9D9"/>
          </w:tcPr>
          <w:p w14:paraId="2AF09D2A" w14:textId="77777777" w:rsidR="0012716F" w:rsidRPr="00722EB0" w:rsidRDefault="0012716F" w:rsidP="00F30574">
            <w:pPr>
              <w:spacing w:before="120" w:after="160" w:line="276" w:lineRule="auto"/>
              <w:rPr>
                <w:rFonts w:eastAsia="Times New Roman"/>
                <w:bCs/>
                <w:szCs w:val="20"/>
                <w:rtl/>
              </w:rPr>
            </w:pPr>
            <w:r w:rsidRPr="00722EB0">
              <w:rPr>
                <w:szCs w:val="20"/>
                <w:rtl/>
              </w:rPr>
              <w:t>الالتزام بإجراء فحوصات صحية ومراقبة الأفراد والكلاب باستمرار.</w:t>
            </w:r>
          </w:p>
        </w:tc>
        <w:tc>
          <w:tcPr>
            <w:tcW w:w="4820" w:type="dxa"/>
            <w:shd w:val="clear" w:color="auto" w:fill="F3F3F3"/>
          </w:tcPr>
          <w:p w14:paraId="6BCA10DF" w14:textId="3846C339"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تخصيص مسعفين لفرق الإنقاذ ومراقبة الحالة الصحية لأعضاء الفريق باستمرار. </w:t>
            </w:r>
          </w:p>
        </w:tc>
        <w:tc>
          <w:tcPr>
            <w:tcW w:w="1700" w:type="dxa"/>
            <w:shd w:val="clear" w:color="auto" w:fill="F3F3F3"/>
          </w:tcPr>
          <w:p w14:paraId="41F63931" w14:textId="77777777" w:rsidR="0012716F" w:rsidRPr="00722EB0" w:rsidRDefault="0012716F" w:rsidP="00F30574">
            <w:pPr>
              <w:spacing w:before="120" w:after="160" w:line="276" w:lineRule="auto"/>
              <w:rPr>
                <w:rFonts w:eastAsia="Times New Roman"/>
                <w:bCs/>
                <w:szCs w:val="20"/>
              </w:rPr>
            </w:pPr>
          </w:p>
        </w:tc>
      </w:tr>
      <w:tr w:rsidR="0012716F" w:rsidRPr="00722EB0" w14:paraId="495E3C72" w14:textId="77777777" w:rsidTr="00F30574">
        <w:tblPrEx>
          <w:shd w:val="clear" w:color="auto" w:fill="auto"/>
        </w:tblPrEx>
        <w:tc>
          <w:tcPr>
            <w:tcW w:w="2830" w:type="dxa"/>
            <w:shd w:val="clear" w:color="auto" w:fill="D9D9D9"/>
          </w:tcPr>
          <w:p w14:paraId="097C7B03" w14:textId="77777777" w:rsidR="0012716F" w:rsidRPr="00722EB0" w:rsidRDefault="0012716F" w:rsidP="00F30574">
            <w:pPr>
              <w:spacing w:before="120" w:after="160" w:line="276" w:lineRule="auto"/>
              <w:rPr>
                <w:rFonts w:eastAsia="Times New Roman"/>
                <w:bCs/>
                <w:szCs w:val="20"/>
                <w:rtl/>
              </w:rPr>
            </w:pPr>
            <w:r w:rsidRPr="00722EB0">
              <w:rPr>
                <w:szCs w:val="20"/>
                <w:rtl/>
              </w:rPr>
              <w:t>التحقق من إجراءات تسليم الضحايا.</w:t>
            </w:r>
          </w:p>
        </w:tc>
        <w:tc>
          <w:tcPr>
            <w:tcW w:w="4820" w:type="dxa"/>
            <w:shd w:val="clear" w:color="auto" w:fill="F3F3F3"/>
          </w:tcPr>
          <w:p w14:paraId="0787E634"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يجب أن يكون الطاقم الطبي على دراية بالإجراءات المحلية لقبول المرضى في النظام المحلي. </w:t>
            </w:r>
          </w:p>
          <w:p w14:paraId="039710A4"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ينبغي أيضًا إنشاء نظام للإعادة إلى الوطن لتلقي مزيد من العلاج. </w:t>
            </w:r>
          </w:p>
        </w:tc>
        <w:tc>
          <w:tcPr>
            <w:tcW w:w="1700" w:type="dxa"/>
            <w:shd w:val="clear" w:color="auto" w:fill="F3F3F3"/>
          </w:tcPr>
          <w:p w14:paraId="55661C73" w14:textId="62E7734F" w:rsidR="0012716F" w:rsidRPr="00722EB0" w:rsidRDefault="0012716F" w:rsidP="00F30574">
            <w:pPr>
              <w:spacing w:before="120" w:after="160" w:line="276" w:lineRule="auto"/>
              <w:rPr>
                <w:rFonts w:eastAsia="Times New Roman"/>
                <w:bCs/>
                <w:szCs w:val="20"/>
                <w:rtl/>
              </w:rPr>
            </w:pPr>
            <w:r w:rsidRPr="00722EB0">
              <w:rPr>
                <w:szCs w:val="20"/>
                <w:rtl/>
              </w:rPr>
              <w:t>الملحق (ب)27</w:t>
            </w:r>
          </w:p>
        </w:tc>
      </w:tr>
      <w:tr w:rsidR="0012716F" w:rsidRPr="00722EB0" w14:paraId="7C14663A" w14:textId="77777777" w:rsidTr="00F30574">
        <w:tblPrEx>
          <w:shd w:val="clear" w:color="auto" w:fill="auto"/>
        </w:tblPrEx>
        <w:tc>
          <w:tcPr>
            <w:tcW w:w="2830" w:type="dxa"/>
            <w:shd w:val="clear" w:color="auto" w:fill="D9D9D9"/>
          </w:tcPr>
          <w:p w14:paraId="3F41C4FE" w14:textId="77777777" w:rsidR="0012716F" w:rsidRPr="00722EB0" w:rsidRDefault="0012716F" w:rsidP="00F30574">
            <w:pPr>
              <w:spacing w:before="120" w:after="160" w:line="276" w:lineRule="auto"/>
              <w:rPr>
                <w:rFonts w:eastAsia="Times New Roman"/>
                <w:bCs/>
                <w:szCs w:val="20"/>
                <w:rtl/>
              </w:rPr>
            </w:pPr>
            <w:r w:rsidRPr="00722EB0">
              <w:rPr>
                <w:szCs w:val="20"/>
                <w:rtl/>
              </w:rPr>
              <w:t>ضمان وجود إجراءات ملائمة للنقل الطبي.</w:t>
            </w:r>
          </w:p>
        </w:tc>
        <w:tc>
          <w:tcPr>
            <w:tcW w:w="4820" w:type="dxa"/>
            <w:shd w:val="clear" w:color="auto" w:fill="F3F3F3"/>
          </w:tcPr>
          <w:p w14:paraId="592F2D79" w14:textId="1F24E300"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على النحو الوارد أعلاه.</w:t>
            </w:r>
          </w:p>
        </w:tc>
        <w:tc>
          <w:tcPr>
            <w:tcW w:w="1700" w:type="dxa"/>
            <w:shd w:val="clear" w:color="auto" w:fill="F3F3F3"/>
          </w:tcPr>
          <w:p w14:paraId="01F055B3" w14:textId="77777777" w:rsidR="0012716F" w:rsidRPr="00722EB0" w:rsidRDefault="0012716F" w:rsidP="00F30574">
            <w:pPr>
              <w:spacing w:before="120" w:after="160" w:line="276" w:lineRule="auto"/>
              <w:rPr>
                <w:rFonts w:eastAsia="Times New Roman"/>
                <w:bCs/>
                <w:szCs w:val="20"/>
              </w:rPr>
            </w:pPr>
          </w:p>
        </w:tc>
      </w:tr>
      <w:tr w:rsidR="0012716F" w:rsidRPr="00722EB0" w14:paraId="3904652D" w14:textId="77777777" w:rsidTr="00F30574">
        <w:tblPrEx>
          <w:shd w:val="clear" w:color="auto" w:fill="auto"/>
        </w:tblPrEx>
        <w:tc>
          <w:tcPr>
            <w:tcW w:w="2830" w:type="dxa"/>
            <w:shd w:val="clear" w:color="auto" w:fill="D9D9D9"/>
          </w:tcPr>
          <w:p w14:paraId="35A2B3BD" w14:textId="77777777" w:rsidR="0012716F" w:rsidRPr="00722EB0" w:rsidRDefault="0012716F" w:rsidP="00F30574">
            <w:pPr>
              <w:spacing w:before="120" w:after="160" w:line="276" w:lineRule="auto"/>
              <w:rPr>
                <w:rFonts w:eastAsia="Times New Roman"/>
                <w:bCs/>
                <w:szCs w:val="20"/>
                <w:rtl/>
              </w:rPr>
            </w:pPr>
            <w:r w:rsidRPr="00722EB0">
              <w:rPr>
                <w:szCs w:val="20"/>
                <w:rtl/>
              </w:rPr>
              <w:t>ضمان الإدارة المناسبة للوثائق الطبية.</w:t>
            </w:r>
          </w:p>
        </w:tc>
        <w:tc>
          <w:tcPr>
            <w:tcW w:w="4820" w:type="dxa"/>
            <w:shd w:val="clear" w:color="auto" w:fill="F3F3F3"/>
          </w:tcPr>
          <w:p w14:paraId="3DD61D05"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الحفاظ على سريّة جميع الوثائق ذات الصلة بعلاج المرضى والاحتفاظ بها في مكان آمن. </w:t>
            </w:r>
          </w:p>
        </w:tc>
        <w:tc>
          <w:tcPr>
            <w:tcW w:w="1700" w:type="dxa"/>
            <w:shd w:val="clear" w:color="auto" w:fill="F3F3F3"/>
          </w:tcPr>
          <w:p w14:paraId="5A242DF8" w14:textId="77777777" w:rsidR="0012716F" w:rsidRPr="00722EB0" w:rsidRDefault="0012716F" w:rsidP="00F30574">
            <w:pPr>
              <w:spacing w:before="120" w:after="160" w:line="276" w:lineRule="auto"/>
              <w:rPr>
                <w:rFonts w:eastAsia="Times New Roman"/>
                <w:bCs/>
                <w:szCs w:val="20"/>
              </w:rPr>
            </w:pPr>
          </w:p>
        </w:tc>
      </w:tr>
      <w:tr w:rsidR="0012716F" w:rsidRPr="00722EB0" w14:paraId="44C7C147" w14:textId="77777777" w:rsidTr="00F30574">
        <w:tblPrEx>
          <w:shd w:val="clear" w:color="auto" w:fill="auto"/>
        </w:tblPrEx>
        <w:tc>
          <w:tcPr>
            <w:tcW w:w="2830" w:type="dxa"/>
            <w:shd w:val="clear" w:color="auto" w:fill="D9D9D9"/>
          </w:tcPr>
          <w:p w14:paraId="78AA4044" w14:textId="1FFDA921" w:rsidR="0012716F" w:rsidRPr="00722EB0" w:rsidRDefault="0012716F" w:rsidP="00F30574">
            <w:pPr>
              <w:spacing w:before="120" w:after="160" w:line="276" w:lineRule="auto"/>
              <w:rPr>
                <w:rFonts w:eastAsia="Times New Roman"/>
                <w:bCs/>
                <w:szCs w:val="20"/>
                <w:rtl/>
              </w:rPr>
            </w:pPr>
            <w:r w:rsidRPr="00722EB0">
              <w:rPr>
                <w:szCs w:val="20"/>
                <w:rtl/>
              </w:rPr>
              <w:t xml:space="preserve">المشاركة في </w:t>
            </w:r>
            <w:proofErr w:type="spellStart"/>
            <w:r w:rsidRPr="00722EB0">
              <w:rPr>
                <w:szCs w:val="20"/>
                <w:rtl/>
              </w:rPr>
              <w:t>الإحاطات</w:t>
            </w:r>
            <w:proofErr w:type="spellEnd"/>
            <w:r w:rsidRPr="00722EB0">
              <w:rPr>
                <w:szCs w:val="20"/>
                <w:rtl/>
              </w:rPr>
              <w:t xml:space="preserve"> اليومية لفريق البحث والإنقاذ في المناطق الحضرية وتقديم الإحاطة الطبية اليومية.</w:t>
            </w:r>
          </w:p>
        </w:tc>
        <w:tc>
          <w:tcPr>
            <w:tcW w:w="4820" w:type="dxa"/>
            <w:shd w:val="clear" w:color="auto" w:fill="F3F3F3"/>
          </w:tcPr>
          <w:p w14:paraId="36707780"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أن يُشكل ممثل من الفرق الطبية جزءًا من الفريق الطبي الدولي وأن يشارك في جميع </w:t>
            </w:r>
            <w:proofErr w:type="spellStart"/>
            <w:r w:rsidRPr="00722EB0">
              <w:rPr>
                <w:szCs w:val="20"/>
                <w:rtl/>
              </w:rPr>
              <w:t>الإحاطات</w:t>
            </w:r>
            <w:proofErr w:type="spellEnd"/>
            <w:r w:rsidRPr="00722EB0">
              <w:rPr>
                <w:szCs w:val="20"/>
                <w:rtl/>
              </w:rPr>
              <w:t xml:space="preserve">. </w:t>
            </w:r>
          </w:p>
        </w:tc>
        <w:tc>
          <w:tcPr>
            <w:tcW w:w="1700" w:type="dxa"/>
            <w:shd w:val="clear" w:color="auto" w:fill="F3F3F3"/>
          </w:tcPr>
          <w:p w14:paraId="13A53AA6" w14:textId="77777777" w:rsidR="0012716F" w:rsidRPr="00722EB0" w:rsidRDefault="0012716F" w:rsidP="00F30574">
            <w:pPr>
              <w:spacing w:before="120" w:after="160" w:line="276" w:lineRule="auto"/>
              <w:rPr>
                <w:rFonts w:eastAsia="Times New Roman"/>
                <w:bCs/>
                <w:szCs w:val="20"/>
              </w:rPr>
            </w:pPr>
          </w:p>
        </w:tc>
      </w:tr>
      <w:tr w:rsidR="0012716F" w:rsidRPr="00722EB0" w14:paraId="789ADF79" w14:textId="77777777" w:rsidTr="00F30574">
        <w:tblPrEx>
          <w:shd w:val="clear" w:color="auto" w:fill="auto"/>
        </w:tblPrEx>
        <w:tc>
          <w:tcPr>
            <w:tcW w:w="2830" w:type="dxa"/>
            <w:shd w:val="clear" w:color="auto" w:fill="D9D9D9"/>
          </w:tcPr>
          <w:p w14:paraId="3E4EABDE" w14:textId="77777777" w:rsidR="0012716F" w:rsidRPr="00722EB0" w:rsidRDefault="0012716F" w:rsidP="00F30574">
            <w:pPr>
              <w:spacing w:before="120" w:after="160" w:line="276" w:lineRule="auto"/>
              <w:rPr>
                <w:rFonts w:eastAsia="Times New Roman"/>
                <w:bCs/>
                <w:szCs w:val="20"/>
                <w:rtl/>
              </w:rPr>
            </w:pPr>
            <w:r w:rsidRPr="00722EB0">
              <w:rPr>
                <w:szCs w:val="20"/>
                <w:rtl/>
              </w:rPr>
              <w:t xml:space="preserve">توفير الرعاية السريرية المستمرة حسب الاقتضاء، بما في ذلك التقييم والمراقبة النفسية </w:t>
            </w:r>
          </w:p>
        </w:tc>
        <w:tc>
          <w:tcPr>
            <w:tcW w:w="4820" w:type="dxa"/>
            <w:shd w:val="clear" w:color="auto" w:fill="F3F3F3"/>
          </w:tcPr>
          <w:p w14:paraId="6B242CC7"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65D6B2EB" w14:textId="77777777" w:rsidR="0012716F" w:rsidRPr="00722EB0" w:rsidRDefault="0012716F" w:rsidP="00F30574">
            <w:pPr>
              <w:spacing w:before="120" w:after="160" w:line="276" w:lineRule="auto"/>
              <w:rPr>
                <w:rFonts w:eastAsia="Times New Roman"/>
                <w:bCs/>
                <w:szCs w:val="20"/>
              </w:rPr>
            </w:pPr>
          </w:p>
        </w:tc>
      </w:tr>
      <w:tr w:rsidR="0012716F" w:rsidRPr="00722EB0" w14:paraId="6092BC19" w14:textId="77777777" w:rsidTr="00F30574">
        <w:tblPrEx>
          <w:shd w:val="clear" w:color="auto" w:fill="auto"/>
        </w:tblPrEx>
        <w:tc>
          <w:tcPr>
            <w:tcW w:w="2830" w:type="dxa"/>
            <w:shd w:val="clear" w:color="auto" w:fill="D9D9D9"/>
          </w:tcPr>
          <w:p w14:paraId="687C19B1" w14:textId="0A9541AA" w:rsidR="0012716F" w:rsidRPr="00722EB0" w:rsidRDefault="0012716F" w:rsidP="00F30574">
            <w:pPr>
              <w:spacing w:before="120" w:after="160"/>
              <w:rPr>
                <w:rFonts w:eastAsia="Times New Roman"/>
                <w:szCs w:val="20"/>
                <w:rtl/>
              </w:rPr>
            </w:pPr>
            <w:r w:rsidRPr="00722EB0">
              <w:rPr>
                <w:szCs w:val="20"/>
                <w:rtl/>
              </w:rPr>
              <w:t xml:space="preserve">الإشراف على أعضاء فريق البحث والإنقاذ في المناطق الحضرية فيما يخص: </w:t>
            </w:r>
          </w:p>
          <w:p w14:paraId="7BF29B80" w14:textId="77777777" w:rsidR="0012716F" w:rsidRPr="00722EB0" w:rsidRDefault="0012716F" w:rsidP="00F30574">
            <w:pPr>
              <w:spacing w:before="120" w:after="160" w:line="276" w:lineRule="auto"/>
              <w:rPr>
                <w:rFonts w:eastAsia="Times New Roman"/>
                <w:bCs/>
                <w:szCs w:val="20"/>
              </w:rPr>
            </w:pPr>
          </w:p>
        </w:tc>
        <w:tc>
          <w:tcPr>
            <w:tcW w:w="4820" w:type="dxa"/>
            <w:shd w:val="clear" w:color="auto" w:fill="F3F3F3"/>
          </w:tcPr>
          <w:p w14:paraId="25447589"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المشكلات الصحية المتعلقة بالإجهاد وتنفيذ تقنيات إدارة الإجهاد حسب الاقتضاء (مثل التعب).</w:t>
            </w:r>
          </w:p>
          <w:p w14:paraId="02BFCCDD" w14:textId="1FC8B3E4"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الحالة الصحية العامة - رصد الاتجاهات (الإسهال).</w:t>
            </w:r>
          </w:p>
          <w:p w14:paraId="1322FDCC"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حالة الترطيب.</w:t>
            </w:r>
          </w:p>
          <w:p w14:paraId="0591C5F1"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Pr>
            </w:pPr>
            <w:r w:rsidRPr="00722EB0">
              <w:rPr>
                <w:szCs w:val="20"/>
                <w:rtl/>
              </w:rPr>
              <w:t>حالة التغذية.</w:t>
            </w:r>
          </w:p>
          <w:p w14:paraId="406F47D7" w14:textId="239AD2B2" w:rsidR="00722EB0" w:rsidRPr="00722EB0" w:rsidRDefault="00722EB0" w:rsidP="00722EB0">
            <w:pPr>
              <w:tabs>
                <w:tab w:val="right" w:pos="-120"/>
              </w:tabs>
              <w:spacing w:before="120" w:after="160"/>
              <w:jc w:val="both"/>
              <w:rPr>
                <w:rFonts w:eastAsia="Times New Roman"/>
                <w:bCs/>
                <w:szCs w:val="20"/>
                <w:rtl/>
              </w:rPr>
            </w:pPr>
          </w:p>
        </w:tc>
        <w:tc>
          <w:tcPr>
            <w:tcW w:w="1700" w:type="dxa"/>
            <w:shd w:val="clear" w:color="auto" w:fill="F3F3F3"/>
          </w:tcPr>
          <w:p w14:paraId="0823CD97" w14:textId="77777777" w:rsidR="0012716F" w:rsidRPr="00722EB0" w:rsidRDefault="0012716F" w:rsidP="00F30574">
            <w:pPr>
              <w:spacing w:before="120" w:after="160" w:line="276" w:lineRule="auto"/>
              <w:rPr>
                <w:rFonts w:eastAsia="Times New Roman"/>
                <w:bCs/>
                <w:szCs w:val="20"/>
              </w:rPr>
            </w:pPr>
          </w:p>
        </w:tc>
      </w:tr>
      <w:tr w:rsidR="0012716F" w:rsidRPr="00722EB0" w14:paraId="7163BB6E" w14:textId="77777777" w:rsidTr="00F30574">
        <w:tblPrEx>
          <w:shd w:val="clear" w:color="auto" w:fill="auto"/>
        </w:tblPrEx>
        <w:tc>
          <w:tcPr>
            <w:tcW w:w="2830" w:type="dxa"/>
            <w:shd w:val="clear" w:color="auto" w:fill="D9D9D9"/>
          </w:tcPr>
          <w:p w14:paraId="7846E54B" w14:textId="77777777" w:rsidR="0012716F" w:rsidRPr="00722EB0" w:rsidRDefault="0012716F" w:rsidP="00F30574">
            <w:pPr>
              <w:spacing w:before="120" w:after="160"/>
              <w:rPr>
                <w:rFonts w:eastAsia="Times New Roman"/>
                <w:szCs w:val="20"/>
                <w:rtl/>
              </w:rPr>
            </w:pPr>
            <w:r w:rsidRPr="00722EB0">
              <w:rPr>
                <w:szCs w:val="20"/>
                <w:rtl/>
              </w:rPr>
              <w:t>التنسيق مع الأفراد المسؤولين عن المسائل المتعلقة بالمواد الخطرة والسلامة.</w:t>
            </w:r>
          </w:p>
          <w:p w14:paraId="52D762C2" w14:textId="77777777" w:rsidR="0012716F" w:rsidRPr="00722EB0" w:rsidRDefault="0012716F" w:rsidP="00F30574">
            <w:pPr>
              <w:spacing w:before="120" w:after="160" w:line="276" w:lineRule="auto"/>
              <w:rPr>
                <w:rFonts w:eastAsia="Times New Roman"/>
                <w:bCs/>
                <w:szCs w:val="20"/>
              </w:rPr>
            </w:pPr>
          </w:p>
        </w:tc>
        <w:tc>
          <w:tcPr>
            <w:tcW w:w="4820" w:type="dxa"/>
            <w:shd w:val="clear" w:color="auto" w:fill="F3F3F3"/>
          </w:tcPr>
          <w:p w14:paraId="2BF497B3"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احتمالية التلوث بالمواد الخطرة أو حالات التعرّض الأخرى (وتوثيق حالات التعرّض المحتملة لبروتوكول الفريق المحلي).</w:t>
            </w:r>
          </w:p>
          <w:p w14:paraId="616C8518"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المعلومات المتعلقة بالتطهير لمختلف الملوّثات أو حالات التعرّض.</w:t>
            </w:r>
          </w:p>
          <w:p w14:paraId="4E29705F"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Pr>
            </w:pPr>
            <w:r w:rsidRPr="00722EB0">
              <w:rPr>
                <w:szCs w:val="20"/>
                <w:rtl/>
              </w:rPr>
              <w:t>خيارات العلاج المتاحة لحالات التعرّض إلى المواد الخطرة.</w:t>
            </w:r>
          </w:p>
          <w:p w14:paraId="1B3AC61C" w14:textId="1459A55C" w:rsidR="00722EB0" w:rsidRPr="00722EB0" w:rsidRDefault="00722EB0" w:rsidP="00722EB0">
            <w:pPr>
              <w:tabs>
                <w:tab w:val="right" w:pos="-120"/>
              </w:tabs>
              <w:spacing w:before="120" w:after="160"/>
              <w:jc w:val="both"/>
              <w:rPr>
                <w:rFonts w:eastAsia="Times New Roman"/>
                <w:bCs/>
                <w:szCs w:val="20"/>
                <w:rtl/>
              </w:rPr>
            </w:pPr>
          </w:p>
        </w:tc>
        <w:tc>
          <w:tcPr>
            <w:tcW w:w="1700" w:type="dxa"/>
            <w:shd w:val="clear" w:color="auto" w:fill="F3F3F3"/>
          </w:tcPr>
          <w:p w14:paraId="38CED23A" w14:textId="4B886FAE" w:rsidR="0012716F" w:rsidRPr="00722EB0" w:rsidRDefault="0012716F" w:rsidP="00F30574">
            <w:pPr>
              <w:spacing w:before="120" w:after="160" w:line="276" w:lineRule="auto"/>
              <w:rPr>
                <w:rFonts w:eastAsia="Times New Roman"/>
                <w:bCs/>
                <w:szCs w:val="20"/>
                <w:rtl/>
              </w:rPr>
            </w:pPr>
            <w:r w:rsidRPr="00722EB0">
              <w:rPr>
                <w:szCs w:val="20"/>
                <w:rtl/>
              </w:rPr>
              <w:t>الملحق (ب)21</w:t>
            </w:r>
          </w:p>
        </w:tc>
      </w:tr>
      <w:tr w:rsidR="0012716F" w:rsidRPr="00722EB0" w14:paraId="560DAA3F" w14:textId="77777777" w:rsidTr="00F30574">
        <w:tblPrEx>
          <w:shd w:val="clear" w:color="auto" w:fill="auto"/>
        </w:tblPrEx>
        <w:tc>
          <w:tcPr>
            <w:tcW w:w="2830" w:type="dxa"/>
            <w:shd w:val="clear" w:color="auto" w:fill="D9D9D9"/>
          </w:tcPr>
          <w:p w14:paraId="1A1A6C4A" w14:textId="21A6F348" w:rsidR="0012716F" w:rsidRPr="00722EB0" w:rsidRDefault="0012716F" w:rsidP="00A47480">
            <w:pPr>
              <w:spacing w:before="120" w:after="160" w:line="276" w:lineRule="auto"/>
              <w:rPr>
                <w:rFonts w:eastAsia="Times New Roman"/>
                <w:bCs/>
                <w:szCs w:val="20"/>
                <w:rtl/>
              </w:rPr>
            </w:pPr>
            <w:r w:rsidRPr="00722EB0">
              <w:rPr>
                <w:szCs w:val="20"/>
                <w:rtl/>
              </w:rPr>
              <w:t>مراقبة أي عضو من أعضاء فريق البحث والإنقاذ في المناطق الحضرية تم حجزه في مرافق الرعاية الصحية المحلية على النحو المطلوب.</w:t>
            </w:r>
          </w:p>
        </w:tc>
        <w:tc>
          <w:tcPr>
            <w:tcW w:w="4820" w:type="dxa"/>
            <w:shd w:val="clear" w:color="auto" w:fill="F3F3F3"/>
          </w:tcPr>
          <w:p w14:paraId="02B91A25"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سيحتاج أعضاء الفريق الذين تم إدخالهم إلى المرافق الصحية المحلية إلى مراقبة يومية حتى يُسمح لهم بالخروج. </w:t>
            </w:r>
          </w:p>
        </w:tc>
        <w:tc>
          <w:tcPr>
            <w:tcW w:w="1700" w:type="dxa"/>
            <w:shd w:val="clear" w:color="auto" w:fill="F3F3F3"/>
          </w:tcPr>
          <w:p w14:paraId="122CA6F4" w14:textId="77777777" w:rsidR="0012716F" w:rsidRPr="00722EB0" w:rsidRDefault="0012716F" w:rsidP="00A47480">
            <w:pPr>
              <w:spacing w:before="120" w:after="160" w:line="276" w:lineRule="auto"/>
              <w:rPr>
                <w:rFonts w:eastAsia="Times New Roman"/>
                <w:bCs/>
                <w:szCs w:val="20"/>
              </w:rPr>
            </w:pPr>
          </w:p>
        </w:tc>
      </w:tr>
      <w:tr w:rsidR="0012716F" w:rsidRPr="00722EB0" w14:paraId="44C5BE42" w14:textId="77777777" w:rsidTr="00F30574">
        <w:tblPrEx>
          <w:shd w:val="clear" w:color="auto" w:fill="auto"/>
        </w:tblPrEx>
        <w:tc>
          <w:tcPr>
            <w:tcW w:w="2830" w:type="dxa"/>
            <w:shd w:val="clear" w:color="auto" w:fill="D9D9D9"/>
          </w:tcPr>
          <w:p w14:paraId="654907EE" w14:textId="6C8BABEE" w:rsidR="0012716F" w:rsidRPr="00722EB0" w:rsidRDefault="0012716F" w:rsidP="00A47480">
            <w:pPr>
              <w:spacing w:before="120" w:after="160" w:line="276" w:lineRule="auto"/>
              <w:rPr>
                <w:rFonts w:eastAsia="Times New Roman"/>
                <w:bCs/>
                <w:szCs w:val="20"/>
                <w:rtl/>
              </w:rPr>
            </w:pPr>
            <w:r w:rsidRPr="00722EB0">
              <w:rPr>
                <w:szCs w:val="20"/>
                <w:rtl/>
              </w:rPr>
              <w:lastRenderedPageBreak/>
              <w:t>ضمان تنفيذ إجراء العزل لأي عضو من أعضاء فريق البحث والإنقاذ في المناطق الحضرية الذين يعانون من حالة يُحتمل أن تكون معدية والتي قد تُعرض بقية أعضاء الفريق للخطر.</w:t>
            </w:r>
          </w:p>
        </w:tc>
        <w:tc>
          <w:tcPr>
            <w:tcW w:w="4820" w:type="dxa"/>
            <w:shd w:val="clear" w:color="auto" w:fill="F3F3F3"/>
          </w:tcPr>
          <w:p w14:paraId="3DC21585" w14:textId="44207F38"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تأكد من توفير مكان معزول في موقع قاعدة العمليات لاستضافة أي عضو من أعضاء الفريق يُحتمل أن تكون حالته مُعدية. </w:t>
            </w:r>
          </w:p>
        </w:tc>
        <w:tc>
          <w:tcPr>
            <w:tcW w:w="1700" w:type="dxa"/>
            <w:shd w:val="clear" w:color="auto" w:fill="F3F3F3"/>
          </w:tcPr>
          <w:p w14:paraId="59C063E9" w14:textId="77777777" w:rsidR="0012716F" w:rsidRPr="00722EB0" w:rsidRDefault="0012716F" w:rsidP="00A47480">
            <w:pPr>
              <w:spacing w:before="120" w:after="160" w:line="276" w:lineRule="auto"/>
              <w:rPr>
                <w:rFonts w:eastAsia="Times New Roman"/>
                <w:bCs/>
                <w:szCs w:val="20"/>
              </w:rPr>
            </w:pPr>
          </w:p>
        </w:tc>
      </w:tr>
      <w:tr w:rsidR="0012716F" w:rsidRPr="00722EB0" w14:paraId="13813D38" w14:textId="77777777" w:rsidTr="00F30574">
        <w:tblPrEx>
          <w:shd w:val="clear" w:color="auto" w:fill="auto"/>
        </w:tblPrEx>
        <w:tc>
          <w:tcPr>
            <w:tcW w:w="2830" w:type="dxa"/>
            <w:shd w:val="clear" w:color="auto" w:fill="D9D9D9"/>
          </w:tcPr>
          <w:p w14:paraId="7120B0EE" w14:textId="77777777" w:rsidR="0012716F" w:rsidRPr="00722EB0" w:rsidRDefault="0012716F" w:rsidP="00A47480">
            <w:pPr>
              <w:spacing w:before="120" w:after="160" w:line="276" w:lineRule="auto"/>
              <w:rPr>
                <w:rFonts w:eastAsia="Times New Roman"/>
                <w:bCs/>
                <w:szCs w:val="20"/>
                <w:rtl/>
              </w:rPr>
            </w:pPr>
            <w:r w:rsidRPr="00722EB0">
              <w:rPr>
                <w:szCs w:val="20"/>
                <w:rtl/>
              </w:rPr>
              <w:t>تيسير الالتزام بالممارسات الآمنة فيما يخص الصحة والنظافة الصحية في قاعدة العمليات.</w:t>
            </w:r>
          </w:p>
        </w:tc>
        <w:tc>
          <w:tcPr>
            <w:tcW w:w="4820" w:type="dxa"/>
            <w:shd w:val="clear" w:color="auto" w:fill="F3F3F3"/>
          </w:tcPr>
          <w:p w14:paraId="0E309B31"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تخزين الطعام وإعداده.</w:t>
            </w:r>
          </w:p>
          <w:p w14:paraId="79BE5CAC"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المياه.</w:t>
            </w:r>
          </w:p>
          <w:p w14:paraId="16F62354" w14:textId="77777777" w:rsidR="0012716F" w:rsidRPr="00722EB0" w:rsidRDefault="0012716F" w:rsidP="00A47480">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الصرف الصحي.</w:t>
            </w:r>
          </w:p>
        </w:tc>
        <w:tc>
          <w:tcPr>
            <w:tcW w:w="1700" w:type="dxa"/>
            <w:shd w:val="clear" w:color="auto" w:fill="F3F3F3"/>
          </w:tcPr>
          <w:p w14:paraId="7BB61645" w14:textId="4914954C" w:rsidR="0012716F" w:rsidRPr="00722EB0" w:rsidRDefault="0012716F" w:rsidP="00A47480">
            <w:pPr>
              <w:spacing w:before="120" w:after="160" w:line="276" w:lineRule="auto"/>
              <w:rPr>
                <w:rFonts w:eastAsia="Times New Roman"/>
                <w:szCs w:val="20"/>
                <w:rtl/>
              </w:rPr>
            </w:pPr>
            <w:r w:rsidRPr="00722EB0">
              <w:rPr>
                <w:szCs w:val="20"/>
                <w:rtl/>
              </w:rPr>
              <w:t>الملحق (ب)14</w:t>
            </w:r>
          </w:p>
        </w:tc>
      </w:tr>
    </w:tbl>
    <w:p w14:paraId="60165366" w14:textId="613DAF97" w:rsidR="0012716F" w:rsidRPr="00B63E1E" w:rsidRDefault="0012716F" w:rsidP="0012716F">
      <w:pPr>
        <w:rPr>
          <w:sz w:val="18"/>
          <w:szCs w:val="18"/>
        </w:rPr>
      </w:pPr>
    </w:p>
    <w:p w14:paraId="5AFE5842" w14:textId="05161ECF" w:rsidR="00722EB0" w:rsidRDefault="00722EB0">
      <w:pPr>
        <w:bidi w:val="0"/>
        <w:rPr>
          <w:sz w:val="18"/>
          <w:szCs w:val="18"/>
        </w:rPr>
      </w:pPr>
      <w:r>
        <w:rPr>
          <w:sz w:val="18"/>
          <w:szCs w:val="18"/>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000D10A5" w14:textId="77777777" w:rsidTr="00F30574">
        <w:trPr>
          <w:trHeight w:val="420"/>
        </w:trPr>
        <w:tc>
          <w:tcPr>
            <w:tcW w:w="9350" w:type="dxa"/>
            <w:gridSpan w:val="3"/>
            <w:tcBorders>
              <w:bottom w:val="single" w:sz="4" w:space="0" w:color="auto"/>
            </w:tcBorders>
            <w:shd w:val="clear" w:color="auto" w:fill="0070C0"/>
          </w:tcPr>
          <w:p w14:paraId="538A69E3" w14:textId="460C45CE"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38" w:name="_Toc29485129"/>
            <w:bookmarkStart w:id="39" w:name="_Toc128644350"/>
            <w:r w:rsidRPr="00722EB0">
              <w:rPr>
                <w:bCs/>
                <w:color w:val="FFFFFF" w:themeColor="background1"/>
                <w:sz w:val="20"/>
                <w:szCs w:val="20"/>
                <w:rtl/>
              </w:rPr>
              <w:lastRenderedPageBreak/>
              <w:t>التسريح</w:t>
            </w:r>
            <w:bookmarkEnd w:id="38"/>
            <w:bookmarkEnd w:id="39"/>
            <w:r w:rsidRPr="00722EB0">
              <w:rPr>
                <w:bCs/>
                <w:color w:val="FFFFFF" w:themeColor="background1"/>
                <w:sz w:val="20"/>
                <w:szCs w:val="20"/>
                <w:rtl/>
              </w:rPr>
              <w:t xml:space="preserve"> </w:t>
            </w:r>
          </w:p>
        </w:tc>
      </w:tr>
      <w:tr w:rsidR="0012716F" w:rsidRPr="00722EB0" w14:paraId="65EA0378" w14:textId="77777777" w:rsidTr="00F30574">
        <w:tc>
          <w:tcPr>
            <w:tcW w:w="2830" w:type="dxa"/>
            <w:tcBorders>
              <w:bottom w:val="single" w:sz="4" w:space="0" w:color="auto"/>
            </w:tcBorders>
            <w:shd w:val="clear" w:color="auto" w:fill="000000"/>
          </w:tcPr>
          <w:p w14:paraId="104441FE" w14:textId="77777777" w:rsidR="0012716F" w:rsidRPr="00722EB0" w:rsidRDefault="0012716F" w:rsidP="00F30574">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25A45BA8" w14:textId="77777777" w:rsidR="0012716F" w:rsidRPr="00722EB0" w:rsidRDefault="0012716F" w:rsidP="00F30574">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2D5D0DE0" w14:textId="77777777" w:rsidR="0012716F" w:rsidRPr="00722EB0" w:rsidRDefault="0012716F" w:rsidP="00F30574">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2789A9CF" w14:textId="77777777" w:rsidTr="00F30574">
        <w:tblPrEx>
          <w:shd w:val="clear" w:color="auto" w:fill="auto"/>
        </w:tblPrEx>
        <w:tc>
          <w:tcPr>
            <w:tcW w:w="2830" w:type="dxa"/>
            <w:shd w:val="clear" w:color="auto" w:fill="D9D9D9"/>
          </w:tcPr>
          <w:p w14:paraId="5D93FC2B" w14:textId="77777777" w:rsidR="0012716F" w:rsidRPr="00722EB0" w:rsidRDefault="0012716F" w:rsidP="00F30574">
            <w:pPr>
              <w:spacing w:before="120" w:after="160" w:line="276" w:lineRule="auto"/>
              <w:rPr>
                <w:rFonts w:eastAsia="Times New Roman"/>
                <w:bCs/>
                <w:szCs w:val="20"/>
                <w:rtl/>
              </w:rPr>
            </w:pPr>
            <w:r w:rsidRPr="00722EB0">
              <w:rPr>
                <w:szCs w:val="20"/>
                <w:rtl/>
              </w:rPr>
              <w:t xml:space="preserve">التأكد من شروع المدير الطبي في خطة التسريح. </w:t>
            </w:r>
          </w:p>
        </w:tc>
        <w:tc>
          <w:tcPr>
            <w:tcW w:w="4820" w:type="dxa"/>
            <w:shd w:val="clear" w:color="auto" w:fill="F3F3F3"/>
          </w:tcPr>
          <w:p w14:paraId="113DD4D7"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مراعاة إدارة العقاقير المحظورة. </w:t>
            </w:r>
          </w:p>
          <w:p w14:paraId="0C1B0012" w14:textId="4DC6FC9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مراعاة التبرع باللوازم/ العقاقير الطبية التي اقتربت من تاريخ انتهاء صلاحيتها. </w:t>
            </w:r>
          </w:p>
        </w:tc>
        <w:tc>
          <w:tcPr>
            <w:tcW w:w="1700" w:type="dxa"/>
            <w:shd w:val="clear" w:color="auto" w:fill="F3F3F3"/>
          </w:tcPr>
          <w:p w14:paraId="02DE5C5A" w14:textId="77777777" w:rsidR="0012716F" w:rsidRPr="00722EB0" w:rsidRDefault="0012716F" w:rsidP="00F30574">
            <w:pPr>
              <w:tabs>
                <w:tab w:val="right" w:pos="-120"/>
              </w:tabs>
              <w:spacing w:before="120" w:after="160"/>
              <w:jc w:val="both"/>
              <w:rPr>
                <w:rFonts w:eastAsia="Times New Roman"/>
                <w:bCs/>
                <w:szCs w:val="20"/>
                <w:rtl/>
              </w:rPr>
            </w:pPr>
            <w:r w:rsidRPr="00722EB0">
              <w:rPr>
                <w:szCs w:val="20"/>
                <w:rtl/>
              </w:rPr>
              <w:t>الملحق (ب)1</w:t>
            </w:r>
          </w:p>
        </w:tc>
      </w:tr>
      <w:tr w:rsidR="0012716F" w:rsidRPr="00722EB0" w14:paraId="61359D2B" w14:textId="77777777" w:rsidTr="00F30574">
        <w:tblPrEx>
          <w:shd w:val="clear" w:color="auto" w:fill="auto"/>
        </w:tblPrEx>
        <w:tc>
          <w:tcPr>
            <w:tcW w:w="2830" w:type="dxa"/>
            <w:shd w:val="clear" w:color="auto" w:fill="D9D9D9"/>
          </w:tcPr>
          <w:p w14:paraId="67443E1F" w14:textId="77777777" w:rsidR="0012716F" w:rsidRPr="00722EB0" w:rsidRDefault="0012716F" w:rsidP="00F30574">
            <w:pPr>
              <w:spacing w:before="120" w:after="160" w:line="276" w:lineRule="auto"/>
              <w:rPr>
                <w:rFonts w:eastAsia="Times New Roman"/>
                <w:szCs w:val="20"/>
                <w:rtl/>
              </w:rPr>
            </w:pPr>
            <w:r w:rsidRPr="00722EB0">
              <w:rPr>
                <w:szCs w:val="20"/>
                <w:rtl/>
              </w:rPr>
              <w:t>تبرعات المخزون الطبي.</w:t>
            </w:r>
          </w:p>
          <w:p w14:paraId="40100686" w14:textId="77777777" w:rsidR="0012716F" w:rsidRPr="00722EB0" w:rsidRDefault="0012716F" w:rsidP="00F30574">
            <w:pPr>
              <w:spacing w:before="120" w:after="160" w:line="276" w:lineRule="auto"/>
              <w:rPr>
                <w:rFonts w:eastAsia="Times New Roman"/>
                <w:bCs/>
                <w:szCs w:val="20"/>
              </w:rPr>
            </w:pPr>
          </w:p>
        </w:tc>
        <w:tc>
          <w:tcPr>
            <w:tcW w:w="4820" w:type="dxa"/>
            <w:shd w:val="clear" w:color="auto" w:fill="F3F3F3"/>
          </w:tcPr>
          <w:p w14:paraId="41D725A9"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حدد المعدات الطبية والمواد المستهلكة المناسبة التي يتعين التبرع بها، إن وجدت.</w:t>
            </w:r>
          </w:p>
          <w:p w14:paraId="75CC9C35"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حدد الجهة المتلقية المناسبة للعناصر المتبرع بها (مثل السلطات الصحية المحلية والمنظمات الدولية الأخرى).</w:t>
            </w:r>
          </w:p>
          <w:p w14:paraId="459198F6" w14:textId="207F95F0"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تواصل مع مسؤول الاتصال وقائد فريق البحث والإنقاذ في المناطق الحضرية بشأن المواد الطبية المتبرع بها من حيث صلتها بالتعديلات التي أجريت على مخزون المستودع الطبي.</w:t>
            </w:r>
          </w:p>
        </w:tc>
        <w:tc>
          <w:tcPr>
            <w:tcW w:w="1700" w:type="dxa"/>
            <w:shd w:val="clear" w:color="auto" w:fill="F3F3F3"/>
          </w:tcPr>
          <w:p w14:paraId="7DA5EB02" w14:textId="77777777" w:rsidR="0012716F" w:rsidRPr="00722EB0" w:rsidRDefault="0012716F" w:rsidP="00F30574">
            <w:pPr>
              <w:tabs>
                <w:tab w:val="right" w:pos="-120"/>
              </w:tabs>
              <w:spacing w:before="120" w:after="160"/>
              <w:jc w:val="both"/>
              <w:rPr>
                <w:rFonts w:eastAsia="Times New Roman"/>
                <w:bCs/>
                <w:szCs w:val="20"/>
              </w:rPr>
            </w:pPr>
          </w:p>
        </w:tc>
      </w:tr>
      <w:tr w:rsidR="0012716F" w:rsidRPr="00722EB0" w14:paraId="46E552B7" w14:textId="77777777" w:rsidTr="00F30574">
        <w:tblPrEx>
          <w:shd w:val="clear" w:color="auto" w:fill="auto"/>
        </w:tblPrEx>
        <w:tc>
          <w:tcPr>
            <w:tcW w:w="2830" w:type="dxa"/>
            <w:shd w:val="clear" w:color="auto" w:fill="D9D9D9"/>
          </w:tcPr>
          <w:p w14:paraId="60DB54C2" w14:textId="77777777" w:rsidR="0012716F" w:rsidRPr="00722EB0" w:rsidRDefault="0012716F" w:rsidP="00F30574">
            <w:pPr>
              <w:spacing w:before="120" w:after="160" w:line="276" w:lineRule="auto"/>
              <w:rPr>
                <w:rFonts w:eastAsia="Times New Roman"/>
                <w:bCs/>
                <w:szCs w:val="20"/>
                <w:rtl/>
              </w:rPr>
            </w:pPr>
            <w:r w:rsidRPr="00722EB0">
              <w:rPr>
                <w:szCs w:val="20"/>
                <w:rtl/>
              </w:rPr>
              <w:t>تنسيق التسريح مع السلطات الصحية المحلية المعنية (من خلال خلية تنسيق البحث والإنقاذ في المناطق الحضرية أو الوكالة المحلية لإدارة الطوارئ على سبيل المثال).</w:t>
            </w:r>
          </w:p>
        </w:tc>
        <w:tc>
          <w:tcPr>
            <w:tcW w:w="4820" w:type="dxa"/>
            <w:shd w:val="clear" w:color="auto" w:fill="F3F3F3"/>
          </w:tcPr>
          <w:p w14:paraId="594F8405" w14:textId="0672E025"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تأكد من أن التسريح لا يؤثر سلبًا على صحة أي عضو مصاب بالفريق.</w:t>
            </w:r>
          </w:p>
        </w:tc>
        <w:tc>
          <w:tcPr>
            <w:tcW w:w="1700" w:type="dxa"/>
            <w:shd w:val="clear" w:color="auto" w:fill="F3F3F3"/>
          </w:tcPr>
          <w:p w14:paraId="5A88A315" w14:textId="2F82F5C5" w:rsidR="0012716F" w:rsidRPr="00722EB0" w:rsidRDefault="0012716F" w:rsidP="00F30574">
            <w:pPr>
              <w:tabs>
                <w:tab w:val="right" w:pos="-120"/>
              </w:tabs>
              <w:spacing w:before="120" w:after="160"/>
              <w:jc w:val="both"/>
              <w:rPr>
                <w:rFonts w:eastAsia="Times New Roman"/>
                <w:bCs/>
                <w:szCs w:val="20"/>
                <w:rtl/>
              </w:rPr>
            </w:pPr>
            <w:r w:rsidRPr="00722EB0">
              <w:rPr>
                <w:szCs w:val="20"/>
                <w:rtl/>
              </w:rPr>
              <w:t xml:space="preserve">الملحقان </w:t>
            </w:r>
            <w:proofErr w:type="gramStart"/>
            <w:r w:rsidRPr="00722EB0">
              <w:rPr>
                <w:szCs w:val="20"/>
                <w:rtl/>
              </w:rPr>
              <w:t>ب(</w:t>
            </w:r>
            <w:proofErr w:type="gramEnd"/>
            <w:r w:rsidRPr="00722EB0">
              <w:rPr>
                <w:szCs w:val="20"/>
                <w:rtl/>
              </w:rPr>
              <w:t>1)، ب(29)</w:t>
            </w:r>
          </w:p>
        </w:tc>
      </w:tr>
      <w:tr w:rsidR="0012716F" w:rsidRPr="00722EB0" w14:paraId="483D38C7" w14:textId="77777777" w:rsidTr="00F30574">
        <w:tblPrEx>
          <w:shd w:val="clear" w:color="auto" w:fill="auto"/>
        </w:tblPrEx>
        <w:tc>
          <w:tcPr>
            <w:tcW w:w="2830" w:type="dxa"/>
            <w:shd w:val="clear" w:color="auto" w:fill="D9D9D9"/>
          </w:tcPr>
          <w:p w14:paraId="66A31A82" w14:textId="19283D4C" w:rsidR="0012716F" w:rsidRPr="00722EB0" w:rsidRDefault="0012716F" w:rsidP="00F30574">
            <w:pPr>
              <w:spacing w:before="120" w:after="160" w:line="276" w:lineRule="auto"/>
              <w:rPr>
                <w:rFonts w:eastAsia="Times New Roman"/>
                <w:bCs/>
                <w:szCs w:val="20"/>
                <w:rtl/>
              </w:rPr>
            </w:pPr>
            <w:r w:rsidRPr="00722EB0">
              <w:rPr>
                <w:szCs w:val="20"/>
                <w:rtl/>
              </w:rPr>
              <w:t xml:space="preserve">التنسيق بشأن إعادة أي عضو من أعضاء فريق البحث والإنقاذ في المناطق الحضرية محتجز في المستشفى إلى الوطن أثناء النشر. </w:t>
            </w:r>
          </w:p>
        </w:tc>
        <w:tc>
          <w:tcPr>
            <w:tcW w:w="4820" w:type="dxa"/>
            <w:shd w:val="clear" w:color="auto" w:fill="F3F3F3"/>
          </w:tcPr>
          <w:p w14:paraId="1A3CD9E0" w14:textId="6C4ACACB"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إذا تعذر إعادة عضو الفريق إلى الوطن مع بقية الفريق، فيجب تكليف أعضاء فريق آخرين بمرافقته حتى يمكن إعادته إلى الوطن.</w:t>
            </w:r>
          </w:p>
        </w:tc>
        <w:tc>
          <w:tcPr>
            <w:tcW w:w="1700" w:type="dxa"/>
            <w:shd w:val="clear" w:color="auto" w:fill="F3F3F3"/>
          </w:tcPr>
          <w:p w14:paraId="2B7F2863"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r>
      <w:tr w:rsidR="0012716F" w:rsidRPr="00722EB0" w14:paraId="42B36F6B" w14:textId="77777777" w:rsidTr="00F30574">
        <w:tblPrEx>
          <w:shd w:val="clear" w:color="auto" w:fill="auto"/>
        </w:tblPrEx>
        <w:tc>
          <w:tcPr>
            <w:tcW w:w="2830" w:type="dxa"/>
            <w:shd w:val="clear" w:color="auto" w:fill="D9D9D9"/>
          </w:tcPr>
          <w:p w14:paraId="6FB809D3" w14:textId="2CF46AD7" w:rsidR="0012716F" w:rsidRPr="00722EB0" w:rsidRDefault="0012716F" w:rsidP="00F30574">
            <w:pPr>
              <w:spacing w:before="120" w:after="160" w:line="276" w:lineRule="auto"/>
              <w:rPr>
                <w:rFonts w:eastAsia="Times New Roman"/>
                <w:bCs/>
                <w:szCs w:val="20"/>
                <w:rtl/>
              </w:rPr>
            </w:pPr>
            <w:r w:rsidRPr="00722EB0">
              <w:rPr>
                <w:szCs w:val="20"/>
                <w:rtl/>
              </w:rPr>
              <w:t>النظر في إجراء فحص بشأن الصحة والرعاية قبل مغادرة البلد المتضرّر.</w:t>
            </w:r>
          </w:p>
        </w:tc>
        <w:tc>
          <w:tcPr>
            <w:tcW w:w="4820" w:type="dxa"/>
            <w:shd w:val="clear" w:color="auto" w:fill="F3F3F3"/>
          </w:tcPr>
          <w:p w14:paraId="025DD433"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تجب مراعاة الاستعانة بأطباء نفسيين أو أطباء مدربين لإجراء الفحوصات. </w:t>
            </w:r>
          </w:p>
        </w:tc>
        <w:tc>
          <w:tcPr>
            <w:tcW w:w="1700" w:type="dxa"/>
            <w:shd w:val="clear" w:color="auto" w:fill="F3F3F3"/>
          </w:tcPr>
          <w:p w14:paraId="64A25568"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r>
      <w:tr w:rsidR="0012716F" w:rsidRPr="00722EB0" w14:paraId="1E49EC49" w14:textId="77777777" w:rsidTr="00F30574">
        <w:tblPrEx>
          <w:shd w:val="clear" w:color="auto" w:fill="auto"/>
        </w:tblPrEx>
        <w:tc>
          <w:tcPr>
            <w:tcW w:w="2830" w:type="dxa"/>
            <w:shd w:val="clear" w:color="auto" w:fill="D9D9D9"/>
          </w:tcPr>
          <w:p w14:paraId="78C63748" w14:textId="77777777" w:rsidR="0012716F" w:rsidRPr="00722EB0" w:rsidRDefault="0012716F" w:rsidP="00F30574">
            <w:pPr>
              <w:spacing w:before="120" w:after="160" w:line="276" w:lineRule="auto"/>
              <w:rPr>
                <w:rFonts w:eastAsia="Times New Roman"/>
                <w:bCs/>
                <w:szCs w:val="20"/>
                <w:rtl/>
              </w:rPr>
            </w:pPr>
            <w:r w:rsidRPr="00722EB0">
              <w:rPr>
                <w:szCs w:val="20"/>
                <w:rtl/>
              </w:rPr>
              <w:t>إجراء التطهير الأساسي للمخزون الطبي وتعبئته وتحميله.</w:t>
            </w:r>
          </w:p>
        </w:tc>
        <w:tc>
          <w:tcPr>
            <w:tcW w:w="4820" w:type="dxa"/>
            <w:shd w:val="clear" w:color="auto" w:fill="F3F3F3"/>
          </w:tcPr>
          <w:p w14:paraId="6743B612"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2BACC68D"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r>
      <w:tr w:rsidR="0012716F" w:rsidRPr="00722EB0" w14:paraId="5E7531A0" w14:textId="77777777" w:rsidTr="00F30574">
        <w:tblPrEx>
          <w:shd w:val="clear" w:color="auto" w:fill="auto"/>
        </w:tblPrEx>
        <w:tc>
          <w:tcPr>
            <w:tcW w:w="2830" w:type="dxa"/>
            <w:shd w:val="clear" w:color="auto" w:fill="D9D9D9"/>
          </w:tcPr>
          <w:p w14:paraId="14FA76ED" w14:textId="77777777" w:rsidR="0012716F" w:rsidRPr="00722EB0" w:rsidRDefault="0012716F" w:rsidP="00F30574">
            <w:pPr>
              <w:spacing w:before="120" w:after="160" w:line="276" w:lineRule="auto"/>
              <w:rPr>
                <w:rFonts w:eastAsia="Times New Roman"/>
                <w:bCs/>
                <w:szCs w:val="20"/>
                <w:rtl/>
              </w:rPr>
            </w:pPr>
            <w:r w:rsidRPr="00722EB0">
              <w:rPr>
                <w:szCs w:val="20"/>
                <w:rtl/>
              </w:rPr>
              <w:t>تعبئة المواد التي تتطلب التبريد على نحو ملائم تمهيدًا لنقلها.</w:t>
            </w:r>
          </w:p>
        </w:tc>
        <w:tc>
          <w:tcPr>
            <w:tcW w:w="4820" w:type="dxa"/>
            <w:shd w:val="clear" w:color="auto" w:fill="F3F3F3"/>
          </w:tcPr>
          <w:p w14:paraId="67B123BC"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11B4C1A2"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r>
      <w:tr w:rsidR="0012716F" w:rsidRPr="00722EB0" w14:paraId="655670CB" w14:textId="77777777" w:rsidTr="00F30574">
        <w:tblPrEx>
          <w:shd w:val="clear" w:color="auto" w:fill="auto"/>
        </w:tblPrEx>
        <w:tc>
          <w:tcPr>
            <w:tcW w:w="2830" w:type="dxa"/>
            <w:shd w:val="clear" w:color="auto" w:fill="D9D9D9"/>
          </w:tcPr>
          <w:p w14:paraId="50FDB5CB" w14:textId="77777777" w:rsidR="0012716F" w:rsidRPr="00722EB0" w:rsidRDefault="0012716F" w:rsidP="00F30574">
            <w:pPr>
              <w:spacing w:before="120" w:after="160" w:line="276" w:lineRule="auto"/>
              <w:rPr>
                <w:rFonts w:eastAsia="Times New Roman"/>
                <w:bCs/>
                <w:szCs w:val="20"/>
                <w:rtl/>
              </w:rPr>
            </w:pPr>
            <w:r w:rsidRPr="00722EB0">
              <w:rPr>
                <w:szCs w:val="20"/>
                <w:rtl/>
              </w:rPr>
              <w:t>ضمان المساءلة بشأن العقاقير الخاضعة للرقابة وتأمينها مع مسؤول الاتصال.</w:t>
            </w:r>
          </w:p>
        </w:tc>
        <w:tc>
          <w:tcPr>
            <w:tcW w:w="4820" w:type="dxa"/>
            <w:shd w:val="clear" w:color="auto" w:fill="F3F3F3"/>
          </w:tcPr>
          <w:p w14:paraId="30341173" w14:textId="77777777" w:rsidR="0012716F" w:rsidRPr="00722EB0" w:rsidRDefault="0012716F" w:rsidP="00F30574">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قدِّم تأكيدًا كتابيًا إلى قائد الفريق بأن جميع العقاقير مؤمّنة كما ينبغي للنقل. </w:t>
            </w:r>
          </w:p>
        </w:tc>
        <w:tc>
          <w:tcPr>
            <w:tcW w:w="1700" w:type="dxa"/>
            <w:shd w:val="clear" w:color="auto" w:fill="F3F3F3"/>
          </w:tcPr>
          <w:p w14:paraId="588E4769"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r>
      <w:tr w:rsidR="0012716F" w:rsidRPr="00722EB0" w14:paraId="50F0634A" w14:textId="77777777" w:rsidTr="00F30574">
        <w:tblPrEx>
          <w:shd w:val="clear" w:color="auto" w:fill="auto"/>
        </w:tblPrEx>
        <w:tc>
          <w:tcPr>
            <w:tcW w:w="2830" w:type="dxa"/>
            <w:shd w:val="clear" w:color="auto" w:fill="D9D9D9"/>
          </w:tcPr>
          <w:p w14:paraId="4031F9EE" w14:textId="77777777" w:rsidR="0012716F" w:rsidRPr="00722EB0" w:rsidRDefault="0012716F" w:rsidP="00F30574">
            <w:pPr>
              <w:spacing w:before="120" w:after="160" w:line="276" w:lineRule="auto"/>
              <w:rPr>
                <w:rFonts w:eastAsia="Times New Roman"/>
                <w:bCs/>
                <w:szCs w:val="20"/>
                <w:rtl/>
              </w:rPr>
            </w:pPr>
            <w:r w:rsidRPr="00722EB0">
              <w:rPr>
                <w:szCs w:val="20"/>
                <w:rtl/>
              </w:rPr>
              <w:t>إعداد التقرير الطبي الأولي بعد العمل.</w:t>
            </w:r>
          </w:p>
        </w:tc>
        <w:tc>
          <w:tcPr>
            <w:tcW w:w="4820" w:type="dxa"/>
            <w:shd w:val="clear" w:color="auto" w:fill="F3F3F3"/>
          </w:tcPr>
          <w:p w14:paraId="584E05A9" w14:textId="77777777" w:rsidR="0012716F" w:rsidRPr="00722EB0" w:rsidRDefault="0012716F" w:rsidP="00F30574">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443C1B4E" w14:textId="77777777" w:rsidR="0012716F" w:rsidRPr="00722EB0" w:rsidRDefault="0012716F" w:rsidP="00F30574">
            <w:pPr>
              <w:spacing w:before="120" w:after="160" w:line="276" w:lineRule="auto"/>
              <w:jc w:val="both"/>
              <w:rPr>
                <w:rFonts w:eastAsia="Times New Roman"/>
                <w:szCs w:val="20"/>
              </w:rPr>
            </w:pPr>
          </w:p>
        </w:tc>
      </w:tr>
    </w:tbl>
    <w:p w14:paraId="311DF390" w14:textId="2DF2CC77" w:rsidR="0012716F" w:rsidRDefault="0012716F" w:rsidP="0012716F">
      <w:pPr>
        <w:rPr>
          <w:sz w:val="18"/>
          <w:szCs w:val="18"/>
          <w:rtl/>
        </w:rPr>
      </w:pPr>
    </w:p>
    <w:p w14:paraId="569ACB5E" w14:textId="0B78C2B2" w:rsidR="00722EB0" w:rsidRDefault="00722EB0">
      <w:pPr>
        <w:bidi w:val="0"/>
        <w:rPr>
          <w:sz w:val="18"/>
          <w:szCs w:val="18"/>
          <w:rtl/>
        </w:rPr>
      </w:pPr>
      <w:r>
        <w:rPr>
          <w:sz w:val="18"/>
          <w:szCs w:val="18"/>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09DF6CDB" w14:textId="77777777" w:rsidTr="00F30574">
        <w:trPr>
          <w:trHeight w:val="420"/>
        </w:trPr>
        <w:tc>
          <w:tcPr>
            <w:tcW w:w="9350" w:type="dxa"/>
            <w:gridSpan w:val="3"/>
            <w:tcBorders>
              <w:bottom w:val="single" w:sz="4" w:space="0" w:color="auto"/>
            </w:tcBorders>
            <w:shd w:val="clear" w:color="auto" w:fill="0070C0"/>
          </w:tcPr>
          <w:p w14:paraId="6515A172"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40" w:name="_Toc29485130"/>
            <w:bookmarkStart w:id="41" w:name="_Toc128644351"/>
            <w:r w:rsidRPr="00722EB0">
              <w:rPr>
                <w:bCs/>
                <w:color w:val="FFFFFF" w:themeColor="background1"/>
                <w:sz w:val="20"/>
                <w:szCs w:val="20"/>
                <w:rtl/>
              </w:rPr>
              <w:lastRenderedPageBreak/>
              <w:t>ما بعد البعثة</w:t>
            </w:r>
            <w:bookmarkEnd w:id="40"/>
            <w:bookmarkEnd w:id="41"/>
            <w:r w:rsidRPr="00722EB0">
              <w:rPr>
                <w:bCs/>
                <w:color w:val="FFFFFF" w:themeColor="background1"/>
                <w:sz w:val="20"/>
                <w:szCs w:val="20"/>
                <w:rtl/>
              </w:rPr>
              <w:t xml:space="preserve"> </w:t>
            </w:r>
          </w:p>
        </w:tc>
      </w:tr>
      <w:tr w:rsidR="0012716F" w:rsidRPr="00722EB0" w14:paraId="09F091B8" w14:textId="77777777" w:rsidTr="00F30574">
        <w:tc>
          <w:tcPr>
            <w:tcW w:w="2830" w:type="dxa"/>
            <w:tcBorders>
              <w:bottom w:val="single" w:sz="4" w:space="0" w:color="auto"/>
            </w:tcBorders>
            <w:shd w:val="clear" w:color="auto" w:fill="000000"/>
          </w:tcPr>
          <w:p w14:paraId="5B5FCA40" w14:textId="77777777" w:rsidR="0012716F" w:rsidRPr="00722EB0" w:rsidRDefault="0012716F" w:rsidP="00D47531">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04DED80A" w14:textId="77777777" w:rsidR="0012716F" w:rsidRPr="00722EB0" w:rsidRDefault="0012716F" w:rsidP="00D47531">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7412A27D" w14:textId="77777777" w:rsidR="0012716F" w:rsidRPr="00722EB0" w:rsidRDefault="0012716F" w:rsidP="00D47531">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6EB6EFA1" w14:textId="77777777" w:rsidTr="00F30574">
        <w:tblPrEx>
          <w:shd w:val="clear" w:color="auto" w:fill="auto"/>
        </w:tblPrEx>
        <w:tc>
          <w:tcPr>
            <w:tcW w:w="2830" w:type="dxa"/>
            <w:shd w:val="clear" w:color="auto" w:fill="D9D9D9"/>
          </w:tcPr>
          <w:p w14:paraId="6D130081" w14:textId="77777777" w:rsidR="0012716F" w:rsidRPr="00722EB0" w:rsidRDefault="0012716F" w:rsidP="0052326D">
            <w:pPr>
              <w:spacing w:before="120" w:after="200" w:line="276" w:lineRule="auto"/>
              <w:rPr>
                <w:rFonts w:eastAsia="Times New Roman"/>
                <w:bCs/>
                <w:szCs w:val="20"/>
                <w:rtl/>
              </w:rPr>
            </w:pPr>
            <w:r w:rsidRPr="00722EB0">
              <w:rPr>
                <w:szCs w:val="20"/>
                <w:rtl/>
              </w:rPr>
              <w:t>ضمان المتابعة الطبية الفورية لجميع الموظفين عند العودة إلى الوطن.</w:t>
            </w:r>
          </w:p>
        </w:tc>
        <w:tc>
          <w:tcPr>
            <w:tcW w:w="4820" w:type="dxa"/>
            <w:shd w:val="clear" w:color="auto" w:fill="F3F3F3"/>
          </w:tcPr>
          <w:p w14:paraId="0D074BB4" w14:textId="7C3D1F3E" w:rsidR="0012716F" w:rsidRPr="00722EB0" w:rsidRDefault="0012716F" w:rsidP="00F30574">
            <w:pPr>
              <w:pStyle w:val="ListParagraph"/>
              <w:numPr>
                <w:ilvl w:val="0"/>
                <w:numId w:val="6"/>
              </w:numPr>
              <w:tabs>
                <w:tab w:val="right" w:pos="-120"/>
              </w:tabs>
              <w:spacing w:before="120" w:after="200"/>
              <w:ind w:left="357" w:hanging="357"/>
              <w:contextualSpacing w:val="0"/>
              <w:jc w:val="both"/>
              <w:rPr>
                <w:rFonts w:eastAsia="Times New Roman"/>
                <w:bCs/>
                <w:szCs w:val="20"/>
                <w:rtl/>
              </w:rPr>
            </w:pPr>
            <w:r w:rsidRPr="00722EB0">
              <w:rPr>
                <w:szCs w:val="20"/>
                <w:rtl/>
              </w:rPr>
              <w:t>مراعاة إجراء الفحوصات الجسدية والنفسية.</w:t>
            </w:r>
          </w:p>
        </w:tc>
        <w:tc>
          <w:tcPr>
            <w:tcW w:w="1700" w:type="dxa"/>
            <w:shd w:val="clear" w:color="auto" w:fill="F3F3F3"/>
          </w:tcPr>
          <w:p w14:paraId="6BEFEF29" w14:textId="09B371CC" w:rsidR="0012716F" w:rsidRPr="00722EB0" w:rsidRDefault="0012716F" w:rsidP="0052326D">
            <w:pPr>
              <w:spacing w:before="120" w:after="200" w:line="276" w:lineRule="auto"/>
              <w:rPr>
                <w:rFonts w:eastAsia="Times New Roman"/>
                <w:bCs/>
                <w:szCs w:val="20"/>
                <w:rtl/>
              </w:rPr>
            </w:pPr>
            <w:r w:rsidRPr="00722EB0">
              <w:rPr>
                <w:szCs w:val="20"/>
                <w:rtl/>
              </w:rPr>
              <w:t>الملحق (ب)30</w:t>
            </w:r>
          </w:p>
        </w:tc>
      </w:tr>
      <w:tr w:rsidR="0012716F" w:rsidRPr="00722EB0" w14:paraId="1109C395" w14:textId="77777777" w:rsidTr="00F30574">
        <w:tblPrEx>
          <w:shd w:val="clear" w:color="auto" w:fill="auto"/>
        </w:tblPrEx>
        <w:tc>
          <w:tcPr>
            <w:tcW w:w="2830" w:type="dxa"/>
            <w:shd w:val="clear" w:color="auto" w:fill="D9D9D9"/>
          </w:tcPr>
          <w:p w14:paraId="7B13D784" w14:textId="77777777" w:rsidR="0012716F" w:rsidRPr="00722EB0" w:rsidRDefault="0012716F" w:rsidP="0052326D">
            <w:pPr>
              <w:spacing w:before="120" w:after="200" w:line="276" w:lineRule="auto"/>
              <w:rPr>
                <w:rFonts w:eastAsia="Times New Roman"/>
                <w:bCs/>
                <w:szCs w:val="20"/>
                <w:rtl/>
              </w:rPr>
            </w:pPr>
            <w:r w:rsidRPr="00722EB0">
              <w:rPr>
                <w:szCs w:val="20"/>
                <w:rtl/>
              </w:rPr>
              <w:t>إكمال جميع الأوراق الطبية وتقديمها.</w:t>
            </w:r>
          </w:p>
        </w:tc>
        <w:tc>
          <w:tcPr>
            <w:tcW w:w="4820" w:type="dxa"/>
            <w:shd w:val="clear" w:color="auto" w:fill="F3F3F3"/>
          </w:tcPr>
          <w:p w14:paraId="433FCFAD" w14:textId="77777777" w:rsidR="0012716F" w:rsidRPr="00722EB0" w:rsidRDefault="0012716F" w:rsidP="00F30574">
            <w:pPr>
              <w:pStyle w:val="ListParagraph"/>
              <w:tabs>
                <w:tab w:val="right" w:pos="-120"/>
              </w:tabs>
              <w:spacing w:before="120" w:after="200"/>
              <w:ind w:left="357"/>
              <w:contextualSpacing w:val="0"/>
              <w:jc w:val="both"/>
              <w:rPr>
                <w:rFonts w:eastAsia="Times New Roman"/>
                <w:bCs/>
                <w:szCs w:val="20"/>
              </w:rPr>
            </w:pPr>
          </w:p>
        </w:tc>
        <w:tc>
          <w:tcPr>
            <w:tcW w:w="1700" w:type="dxa"/>
            <w:shd w:val="clear" w:color="auto" w:fill="F3F3F3"/>
          </w:tcPr>
          <w:p w14:paraId="020EE8E8" w14:textId="77777777" w:rsidR="0012716F" w:rsidRPr="00722EB0" w:rsidRDefault="0012716F" w:rsidP="0052326D">
            <w:pPr>
              <w:spacing w:before="120" w:after="200" w:line="276" w:lineRule="auto"/>
              <w:rPr>
                <w:rFonts w:eastAsia="Times New Roman"/>
                <w:bCs/>
                <w:szCs w:val="20"/>
              </w:rPr>
            </w:pPr>
          </w:p>
        </w:tc>
      </w:tr>
      <w:tr w:rsidR="0012716F" w:rsidRPr="00722EB0" w14:paraId="0F2CCE56" w14:textId="77777777" w:rsidTr="00F30574">
        <w:tblPrEx>
          <w:shd w:val="clear" w:color="auto" w:fill="auto"/>
        </w:tblPrEx>
        <w:tc>
          <w:tcPr>
            <w:tcW w:w="2830" w:type="dxa"/>
            <w:shd w:val="clear" w:color="auto" w:fill="D9D9D9"/>
          </w:tcPr>
          <w:p w14:paraId="3EA0E08E" w14:textId="77777777" w:rsidR="0012716F" w:rsidRPr="00722EB0" w:rsidRDefault="0012716F" w:rsidP="0052326D">
            <w:pPr>
              <w:spacing w:before="120" w:after="200" w:line="276" w:lineRule="auto"/>
              <w:rPr>
                <w:rFonts w:eastAsia="Times New Roman"/>
                <w:bCs/>
                <w:szCs w:val="20"/>
                <w:rtl/>
              </w:rPr>
            </w:pPr>
            <w:r w:rsidRPr="00722EB0">
              <w:rPr>
                <w:szCs w:val="20"/>
                <w:rtl/>
              </w:rPr>
              <w:t>حضور جلسة استخلاص المعلومات عقب إتمام مهمة البحث والإنقاذ في المناطق الحضرية.</w:t>
            </w:r>
          </w:p>
        </w:tc>
        <w:tc>
          <w:tcPr>
            <w:tcW w:w="4820" w:type="dxa"/>
            <w:shd w:val="clear" w:color="auto" w:fill="F3F3F3"/>
          </w:tcPr>
          <w:p w14:paraId="3CD3859F" w14:textId="77777777" w:rsidR="0012716F" w:rsidRPr="00722EB0" w:rsidRDefault="0012716F" w:rsidP="00F30574">
            <w:pPr>
              <w:pStyle w:val="ListParagraph"/>
              <w:tabs>
                <w:tab w:val="right" w:pos="-120"/>
              </w:tabs>
              <w:spacing w:before="120" w:after="200"/>
              <w:ind w:left="357"/>
              <w:contextualSpacing w:val="0"/>
              <w:jc w:val="both"/>
              <w:rPr>
                <w:rFonts w:eastAsia="Times New Roman"/>
                <w:bCs/>
                <w:szCs w:val="20"/>
              </w:rPr>
            </w:pPr>
          </w:p>
        </w:tc>
        <w:tc>
          <w:tcPr>
            <w:tcW w:w="1700" w:type="dxa"/>
            <w:shd w:val="clear" w:color="auto" w:fill="F3F3F3"/>
          </w:tcPr>
          <w:p w14:paraId="1AE2789C" w14:textId="77777777" w:rsidR="0012716F" w:rsidRPr="00722EB0" w:rsidRDefault="0012716F" w:rsidP="0052326D">
            <w:pPr>
              <w:spacing w:before="120" w:after="200" w:line="276" w:lineRule="auto"/>
              <w:rPr>
                <w:rFonts w:eastAsia="Times New Roman"/>
                <w:szCs w:val="20"/>
                <w:rtl/>
              </w:rPr>
            </w:pPr>
            <w:r w:rsidRPr="00722EB0">
              <w:rPr>
                <w:szCs w:val="20"/>
                <w:rtl/>
              </w:rPr>
              <w:t>الملحق (ب)29</w:t>
            </w:r>
          </w:p>
          <w:p w14:paraId="22D9F38E" w14:textId="77777777" w:rsidR="00F30574" w:rsidRPr="00722EB0" w:rsidRDefault="00F30574" w:rsidP="0052326D">
            <w:pPr>
              <w:spacing w:before="120" w:after="200" w:line="276" w:lineRule="auto"/>
              <w:rPr>
                <w:rFonts w:eastAsia="Times New Roman"/>
                <w:szCs w:val="20"/>
              </w:rPr>
            </w:pPr>
          </w:p>
          <w:p w14:paraId="1E2A771F" w14:textId="77777777" w:rsidR="00F30574" w:rsidRPr="00722EB0" w:rsidRDefault="00F30574" w:rsidP="0052326D">
            <w:pPr>
              <w:spacing w:before="120" w:after="200" w:line="276" w:lineRule="auto"/>
              <w:rPr>
                <w:rFonts w:eastAsia="Times New Roman"/>
                <w:szCs w:val="20"/>
              </w:rPr>
            </w:pPr>
          </w:p>
          <w:p w14:paraId="19B9FD08" w14:textId="31E6A5E6" w:rsidR="00F30574" w:rsidRPr="00722EB0" w:rsidRDefault="00F30574" w:rsidP="0052326D">
            <w:pPr>
              <w:spacing w:before="120" w:after="200" w:line="276" w:lineRule="auto"/>
              <w:rPr>
                <w:rFonts w:eastAsia="Times New Roman"/>
                <w:bCs/>
                <w:szCs w:val="20"/>
              </w:rPr>
            </w:pPr>
          </w:p>
        </w:tc>
      </w:tr>
      <w:tr w:rsidR="0012716F" w:rsidRPr="00722EB0" w14:paraId="7BCE44B0" w14:textId="77777777" w:rsidTr="00F30574">
        <w:tblPrEx>
          <w:shd w:val="clear" w:color="auto" w:fill="auto"/>
        </w:tblPrEx>
        <w:tc>
          <w:tcPr>
            <w:tcW w:w="2830" w:type="dxa"/>
            <w:shd w:val="clear" w:color="auto" w:fill="D9D9D9"/>
          </w:tcPr>
          <w:p w14:paraId="44F47616" w14:textId="77777777" w:rsidR="0012716F" w:rsidRPr="00722EB0" w:rsidRDefault="0012716F" w:rsidP="0052326D">
            <w:pPr>
              <w:spacing w:before="120" w:after="200" w:line="276" w:lineRule="auto"/>
              <w:rPr>
                <w:rFonts w:eastAsia="Times New Roman"/>
                <w:bCs/>
                <w:szCs w:val="20"/>
                <w:rtl/>
              </w:rPr>
            </w:pPr>
            <w:r w:rsidRPr="00722EB0">
              <w:rPr>
                <w:szCs w:val="20"/>
                <w:rtl/>
              </w:rPr>
              <w:t>تقديم تقرير بشأن الجاهزية التشغيلية للعنصر الطبي للبحث والإنقاذ في المناطق الحضرية لفريق البحث والإنقاذ في المناطق الحضرية ومخزون المعدات الخاص به فور استعادته.</w:t>
            </w:r>
          </w:p>
        </w:tc>
        <w:tc>
          <w:tcPr>
            <w:tcW w:w="4820" w:type="dxa"/>
            <w:shd w:val="clear" w:color="auto" w:fill="F3F3F3"/>
          </w:tcPr>
          <w:p w14:paraId="7162F059" w14:textId="77777777" w:rsidR="0012716F" w:rsidRPr="00722EB0" w:rsidRDefault="0012716F" w:rsidP="00F30574">
            <w:pPr>
              <w:pStyle w:val="ListParagraph"/>
              <w:tabs>
                <w:tab w:val="right" w:pos="-120"/>
              </w:tabs>
              <w:spacing w:before="120" w:after="200"/>
              <w:ind w:left="357"/>
              <w:contextualSpacing w:val="0"/>
              <w:jc w:val="both"/>
              <w:rPr>
                <w:rFonts w:eastAsia="Times New Roman"/>
                <w:bCs/>
                <w:szCs w:val="20"/>
              </w:rPr>
            </w:pPr>
          </w:p>
        </w:tc>
        <w:tc>
          <w:tcPr>
            <w:tcW w:w="1700" w:type="dxa"/>
            <w:shd w:val="clear" w:color="auto" w:fill="F3F3F3"/>
          </w:tcPr>
          <w:p w14:paraId="7BAB75AC" w14:textId="77777777" w:rsidR="0012716F" w:rsidRPr="00722EB0" w:rsidRDefault="0012716F" w:rsidP="0052326D">
            <w:pPr>
              <w:spacing w:before="120" w:after="200" w:line="276" w:lineRule="auto"/>
              <w:rPr>
                <w:rFonts w:eastAsia="Times New Roman"/>
                <w:bCs/>
                <w:szCs w:val="20"/>
              </w:rPr>
            </w:pPr>
          </w:p>
        </w:tc>
      </w:tr>
      <w:tr w:rsidR="0012716F" w:rsidRPr="00722EB0" w14:paraId="6905B8B7" w14:textId="77777777" w:rsidTr="00F30574">
        <w:tblPrEx>
          <w:shd w:val="clear" w:color="auto" w:fill="auto"/>
        </w:tblPrEx>
        <w:tc>
          <w:tcPr>
            <w:tcW w:w="2830" w:type="dxa"/>
            <w:shd w:val="clear" w:color="auto" w:fill="D9D9D9"/>
          </w:tcPr>
          <w:p w14:paraId="332E01DC" w14:textId="01B85CB1" w:rsidR="0012716F" w:rsidRPr="00722EB0" w:rsidRDefault="0012716F" w:rsidP="0052326D">
            <w:pPr>
              <w:spacing w:before="120" w:after="200" w:line="276" w:lineRule="auto"/>
              <w:rPr>
                <w:rFonts w:eastAsia="Times New Roman"/>
                <w:bCs/>
                <w:szCs w:val="20"/>
                <w:rtl/>
              </w:rPr>
            </w:pPr>
            <w:r w:rsidRPr="00722EB0">
              <w:rPr>
                <w:szCs w:val="20"/>
                <w:rtl/>
              </w:rPr>
              <w:t>المساهمة الطبية الكاملة في تقرير ما بعد العمل على النحو الذي تقتضيه سياسة فريق البحث والإنقاذ في المناطق الحضرية.</w:t>
            </w:r>
          </w:p>
        </w:tc>
        <w:tc>
          <w:tcPr>
            <w:tcW w:w="4820" w:type="dxa"/>
            <w:shd w:val="clear" w:color="auto" w:fill="F3F3F3"/>
          </w:tcPr>
          <w:p w14:paraId="070A1A62" w14:textId="37B37FDD" w:rsidR="0012716F" w:rsidRPr="00722EB0" w:rsidRDefault="0012716F" w:rsidP="00F30574">
            <w:pPr>
              <w:pStyle w:val="ListParagraph"/>
              <w:numPr>
                <w:ilvl w:val="0"/>
                <w:numId w:val="6"/>
              </w:numPr>
              <w:tabs>
                <w:tab w:val="right" w:pos="-120"/>
              </w:tabs>
              <w:spacing w:before="120" w:after="200"/>
              <w:ind w:left="357" w:hanging="357"/>
              <w:contextualSpacing w:val="0"/>
              <w:jc w:val="both"/>
              <w:rPr>
                <w:rFonts w:eastAsia="Times New Roman"/>
                <w:bCs/>
                <w:szCs w:val="20"/>
                <w:rtl/>
              </w:rPr>
            </w:pPr>
            <w:r w:rsidRPr="00722EB0">
              <w:rPr>
                <w:szCs w:val="20"/>
                <w:rtl/>
              </w:rPr>
              <w:t>يجب على قائد الفريق الطبي استخلاص جميع المعلومات ودمجها في تقرير ما بعد العمل.</w:t>
            </w:r>
          </w:p>
        </w:tc>
        <w:tc>
          <w:tcPr>
            <w:tcW w:w="1700" w:type="dxa"/>
            <w:shd w:val="clear" w:color="auto" w:fill="F3F3F3"/>
          </w:tcPr>
          <w:p w14:paraId="29A2E3B1" w14:textId="77777777" w:rsidR="0012716F" w:rsidRPr="00722EB0" w:rsidRDefault="0012716F" w:rsidP="0052326D">
            <w:pPr>
              <w:spacing w:before="120" w:after="200" w:line="276" w:lineRule="auto"/>
              <w:rPr>
                <w:rFonts w:eastAsia="Times New Roman"/>
                <w:szCs w:val="20"/>
              </w:rPr>
            </w:pPr>
          </w:p>
        </w:tc>
      </w:tr>
    </w:tbl>
    <w:p w14:paraId="1B8C4642" w14:textId="77777777" w:rsidR="0012716F" w:rsidRPr="00B63E1E" w:rsidRDefault="0012716F" w:rsidP="0012716F">
      <w:pPr>
        <w:rPr>
          <w:sz w:val="18"/>
          <w:szCs w:val="18"/>
        </w:rPr>
      </w:pPr>
    </w:p>
    <w:p w14:paraId="6F701C87" w14:textId="77777777" w:rsidR="0012716F" w:rsidRPr="00B63E1E" w:rsidRDefault="0012716F" w:rsidP="004147E4">
      <w:pPr>
        <w:pStyle w:val="Heading1"/>
        <w:rPr>
          <w:rtl/>
        </w:rPr>
      </w:pPr>
      <w:r w:rsidRPr="00B63E1E">
        <w:rPr>
          <w:rtl/>
        </w:rPr>
        <w:br w:type="column"/>
      </w:r>
      <w:bookmarkStart w:id="42" w:name="_Toc29485131"/>
      <w:bookmarkStart w:id="43" w:name="_Toc128644352"/>
      <w:r w:rsidRPr="00B63E1E">
        <w:rPr>
          <w:rtl/>
        </w:rPr>
        <w:lastRenderedPageBreak/>
        <w:t>اللوجستيات</w:t>
      </w:r>
      <w:bookmarkEnd w:id="42"/>
      <w:bookmarkEnd w:id="43"/>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0B12DF6E" w14:textId="77777777" w:rsidTr="00D47531">
        <w:trPr>
          <w:trHeight w:val="420"/>
        </w:trPr>
        <w:tc>
          <w:tcPr>
            <w:tcW w:w="9350" w:type="dxa"/>
            <w:gridSpan w:val="3"/>
            <w:tcBorders>
              <w:bottom w:val="single" w:sz="4" w:space="0" w:color="auto"/>
            </w:tcBorders>
            <w:shd w:val="clear" w:color="auto" w:fill="0070C0"/>
          </w:tcPr>
          <w:p w14:paraId="3B035CFB"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44" w:name="_Toc29485132"/>
            <w:bookmarkStart w:id="45" w:name="_Toc128644353"/>
            <w:r w:rsidRPr="00722EB0">
              <w:rPr>
                <w:bCs/>
                <w:color w:val="FFFFFF" w:themeColor="background1"/>
                <w:sz w:val="20"/>
                <w:szCs w:val="20"/>
                <w:rtl/>
              </w:rPr>
              <w:t>التعبئة</w:t>
            </w:r>
            <w:bookmarkEnd w:id="44"/>
            <w:bookmarkEnd w:id="45"/>
            <w:r w:rsidRPr="00722EB0">
              <w:rPr>
                <w:bCs/>
                <w:color w:val="FFFFFF" w:themeColor="background1"/>
                <w:sz w:val="20"/>
                <w:szCs w:val="20"/>
                <w:rtl/>
              </w:rPr>
              <w:t xml:space="preserve"> </w:t>
            </w:r>
          </w:p>
        </w:tc>
      </w:tr>
      <w:tr w:rsidR="0012716F" w:rsidRPr="00722EB0" w14:paraId="79B18EC0" w14:textId="77777777" w:rsidTr="007F201D">
        <w:tc>
          <w:tcPr>
            <w:tcW w:w="2830" w:type="dxa"/>
            <w:tcBorders>
              <w:bottom w:val="single" w:sz="4" w:space="0" w:color="auto"/>
            </w:tcBorders>
            <w:shd w:val="clear" w:color="auto" w:fill="000000"/>
          </w:tcPr>
          <w:p w14:paraId="6E12350F" w14:textId="77777777" w:rsidR="0012716F" w:rsidRPr="00722EB0" w:rsidRDefault="0012716F" w:rsidP="00CD2744">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4B8A5FD5" w14:textId="77777777" w:rsidR="0012716F" w:rsidRPr="00722EB0" w:rsidRDefault="0012716F" w:rsidP="00CD2744">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168B5110" w14:textId="77777777" w:rsidR="0012716F" w:rsidRPr="00722EB0" w:rsidRDefault="0012716F" w:rsidP="00CD2744">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11171A9F" w14:textId="77777777" w:rsidTr="007F201D">
        <w:tblPrEx>
          <w:shd w:val="clear" w:color="auto" w:fill="auto"/>
        </w:tblPrEx>
        <w:tc>
          <w:tcPr>
            <w:tcW w:w="2830" w:type="dxa"/>
            <w:shd w:val="clear" w:color="auto" w:fill="D9D9D9"/>
          </w:tcPr>
          <w:p w14:paraId="2BBE67F1" w14:textId="77777777" w:rsidR="0012716F" w:rsidRPr="00722EB0" w:rsidRDefault="0012716F" w:rsidP="00D47531">
            <w:pPr>
              <w:spacing w:before="120" w:after="160" w:line="276" w:lineRule="auto"/>
              <w:rPr>
                <w:rFonts w:eastAsia="Times New Roman"/>
                <w:bCs/>
                <w:szCs w:val="20"/>
                <w:rtl/>
              </w:rPr>
            </w:pPr>
            <w:r w:rsidRPr="00722EB0">
              <w:rPr>
                <w:szCs w:val="20"/>
                <w:rtl/>
              </w:rPr>
              <w:t>التأكد من توفُّر ما يكفي من الدعم اللوجستي والمعدات والموظفين لإنشاء قاعدة عمليات وصيانتها طوال مدة البعثة، يشمل ذلك:</w:t>
            </w:r>
          </w:p>
        </w:tc>
        <w:tc>
          <w:tcPr>
            <w:tcW w:w="4820" w:type="dxa"/>
            <w:shd w:val="clear" w:color="auto" w:fill="F3F3F3"/>
          </w:tcPr>
          <w:p w14:paraId="42A65CB2"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طعام ومياه كافيين.</w:t>
            </w:r>
          </w:p>
          <w:p w14:paraId="033EF1D5"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تخزين المعدات ومرافق الصيانة.</w:t>
            </w:r>
          </w:p>
          <w:p w14:paraId="20D031B4"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مرافق الصرف الصحي والنظافة الصحية للفريق طوال مدة البعثة.</w:t>
            </w:r>
          </w:p>
          <w:p w14:paraId="6E0F7825"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إمدادات طبية كافية وملائمة.</w:t>
            </w:r>
          </w:p>
          <w:p w14:paraId="6281054C"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مناطق راحة وتدريب لكلاب البحث.</w:t>
            </w:r>
          </w:p>
          <w:p w14:paraId="0AB51725"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مأوى مناسب للظروف المناخية السائدة.</w:t>
            </w:r>
          </w:p>
          <w:p w14:paraId="60459472"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معدات الاتصالات.</w:t>
            </w:r>
          </w:p>
          <w:p w14:paraId="685CC77B"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توليد الطاقة والإنارة.</w:t>
            </w:r>
          </w:p>
          <w:p w14:paraId="4A5DB35E"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النقل.</w:t>
            </w:r>
          </w:p>
        </w:tc>
        <w:tc>
          <w:tcPr>
            <w:tcW w:w="1700" w:type="dxa"/>
            <w:shd w:val="clear" w:color="auto" w:fill="F3F3F3"/>
          </w:tcPr>
          <w:p w14:paraId="07B6F664" w14:textId="1F426600" w:rsidR="0012716F" w:rsidRPr="00722EB0" w:rsidRDefault="0012716F" w:rsidP="00D47531">
            <w:pPr>
              <w:spacing w:before="120" w:after="160" w:line="276" w:lineRule="auto"/>
              <w:rPr>
                <w:rFonts w:eastAsia="Times New Roman"/>
                <w:bCs/>
                <w:szCs w:val="20"/>
                <w:rtl/>
              </w:rPr>
            </w:pPr>
            <w:r w:rsidRPr="00722EB0">
              <w:rPr>
                <w:szCs w:val="20"/>
                <w:rtl/>
              </w:rPr>
              <w:t>الملاحق (ب)14، (ب)(15)، (ب)16</w:t>
            </w:r>
          </w:p>
        </w:tc>
      </w:tr>
      <w:tr w:rsidR="0012716F" w:rsidRPr="00722EB0" w14:paraId="38E451FA" w14:textId="77777777" w:rsidTr="007F201D">
        <w:tblPrEx>
          <w:shd w:val="clear" w:color="auto" w:fill="auto"/>
        </w:tblPrEx>
        <w:tc>
          <w:tcPr>
            <w:tcW w:w="2830" w:type="dxa"/>
            <w:shd w:val="clear" w:color="auto" w:fill="D9D9D9"/>
          </w:tcPr>
          <w:p w14:paraId="3E64F365" w14:textId="77777777" w:rsidR="0012716F" w:rsidRPr="00722EB0" w:rsidRDefault="0012716F" w:rsidP="00D47531">
            <w:pPr>
              <w:spacing w:before="120" w:after="160" w:line="276" w:lineRule="auto"/>
              <w:rPr>
                <w:rFonts w:eastAsia="Times New Roman"/>
                <w:bCs/>
                <w:szCs w:val="20"/>
                <w:rtl/>
              </w:rPr>
            </w:pPr>
            <w:r w:rsidRPr="00722EB0">
              <w:rPr>
                <w:szCs w:val="20"/>
                <w:rtl/>
              </w:rPr>
              <w:t>التحقق من جميع وثائق النقل والمواد الخطرة والمعدات.</w:t>
            </w:r>
          </w:p>
        </w:tc>
        <w:tc>
          <w:tcPr>
            <w:tcW w:w="4820" w:type="dxa"/>
            <w:shd w:val="clear" w:color="auto" w:fill="F3F3F3"/>
          </w:tcPr>
          <w:p w14:paraId="41DA34EB"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قوائم الأفراد وبيان المعدات.</w:t>
            </w:r>
          </w:p>
        </w:tc>
        <w:tc>
          <w:tcPr>
            <w:tcW w:w="1700" w:type="dxa"/>
            <w:shd w:val="clear" w:color="auto" w:fill="F3F3F3"/>
          </w:tcPr>
          <w:p w14:paraId="6B2D034B" w14:textId="77777777" w:rsidR="0012716F" w:rsidRPr="00722EB0" w:rsidRDefault="0012716F" w:rsidP="00D47531">
            <w:pPr>
              <w:spacing w:before="120" w:after="160" w:line="276" w:lineRule="auto"/>
              <w:rPr>
                <w:rFonts w:eastAsia="Times New Roman"/>
                <w:bCs/>
                <w:szCs w:val="20"/>
              </w:rPr>
            </w:pPr>
          </w:p>
        </w:tc>
      </w:tr>
      <w:tr w:rsidR="0012716F" w:rsidRPr="00722EB0" w14:paraId="2C7462D1" w14:textId="77777777" w:rsidTr="007F201D">
        <w:tblPrEx>
          <w:shd w:val="clear" w:color="auto" w:fill="auto"/>
        </w:tblPrEx>
        <w:tc>
          <w:tcPr>
            <w:tcW w:w="2830" w:type="dxa"/>
            <w:shd w:val="clear" w:color="auto" w:fill="D9D9D9"/>
          </w:tcPr>
          <w:p w14:paraId="2A29B5DE" w14:textId="77777777" w:rsidR="0012716F" w:rsidRPr="00722EB0" w:rsidRDefault="0012716F" w:rsidP="00D47531">
            <w:pPr>
              <w:spacing w:before="120" w:after="160" w:line="276" w:lineRule="auto"/>
              <w:rPr>
                <w:rFonts w:eastAsia="Times New Roman"/>
                <w:bCs/>
                <w:szCs w:val="20"/>
                <w:rtl/>
              </w:rPr>
            </w:pPr>
            <w:r w:rsidRPr="00722EB0">
              <w:rPr>
                <w:szCs w:val="20"/>
                <w:rtl/>
              </w:rPr>
              <w:t>التحقق من النقل الجوي.</w:t>
            </w:r>
          </w:p>
        </w:tc>
        <w:tc>
          <w:tcPr>
            <w:tcW w:w="4820" w:type="dxa"/>
            <w:shd w:val="clear" w:color="auto" w:fill="F3F3F3"/>
          </w:tcPr>
          <w:p w14:paraId="1D32DB85" w14:textId="77777777" w:rsidR="0012716F" w:rsidRPr="00722EB0" w:rsidRDefault="0012716F" w:rsidP="00D47531">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431C36F0" w14:textId="77777777" w:rsidR="0012716F" w:rsidRPr="00722EB0" w:rsidRDefault="0012716F" w:rsidP="00D47531">
            <w:pPr>
              <w:spacing w:before="120" w:after="160" w:line="276" w:lineRule="auto"/>
              <w:rPr>
                <w:rFonts w:eastAsia="Times New Roman"/>
                <w:bCs/>
                <w:szCs w:val="20"/>
              </w:rPr>
            </w:pPr>
          </w:p>
        </w:tc>
      </w:tr>
      <w:tr w:rsidR="0012716F" w:rsidRPr="00722EB0" w14:paraId="1805A358" w14:textId="77777777" w:rsidTr="007F201D">
        <w:tblPrEx>
          <w:shd w:val="clear" w:color="auto" w:fill="auto"/>
        </w:tblPrEx>
        <w:tc>
          <w:tcPr>
            <w:tcW w:w="2830" w:type="dxa"/>
            <w:shd w:val="clear" w:color="auto" w:fill="D9D9D9"/>
          </w:tcPr>
          <w:p w14:paraId="07FFA64C" w14:textId="5C52AB1A" w:rsidR="0012716F" w:rsidRPr="00722EB0" w:rsidRDefault="0012716F" w:rsidP="00D47531">
            <w:pPr>
              <w:spacing w:before="120" w:after="160" w:line="276" w:lineRule="auto"/>
              <w:rPr>
                <w:rFonts w:eastAsia="Times New Roman"/>
                <w:bCs/>
                <w:szCs w:val="20"/>
                <w:rtl/>
              </w:rPr>
            </w:pPr>
            <w:r w:rsidRPr="00722EB0">
              <w:rPr>
                <w:szCs w:val="20"/>
                <w:rtl/>
              </w:rPr>
              <w:t xml:space="preserve">هل لديك اكتفاء ذاتي (طعام ومياه) طوال مدة البعثة؟  </w:t>
            </w:r>
          </w:p>
        </w:tc>
        <w:tc>
          <w:tcPr>
            <w:tcW w:w="4820" w:type="dxa"/>
            <w:shd w:val="clear" w:color="auto" w:fill="F3F3F3"/>
          </w:tcPr>
          <w:p w14:paraId="759B7830" w14:textId="77777777" w:rsidR="0012716F" w:rsidRPr="00722EB0" w:rsidRDefault="0012716F" w:rsidP="00D47531">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685ECDAF" w14:textId="77777777" w:rsidR="0012716F" w:rsidRPr="00722EB0" w:rsidRDefault="0012716F" w:rsidP="00D47531">
            <w:pPr>
              <w:spacing w:before="120" w:after="160" w:line="276" w:lineRule="auto"/>
              <w:rPr>
                <w:rFonts w:eastAsia="Times New Roman"/>
                <w:bCs/>
                <w:szCs w:val="20"/>
              </w:rPr>
            </w:pPr>
          </w:p>
        </w:tc>
      </w:tr>
      <w:tr w:rsidR="0012716F" w:rsidRPr="00722EB0" w14:paraId="16DC064D" w14:textId="77777777" w:rsidTr="007F201D">
        <w:tblPrEx>
          <w:shd w:val="clear" w:color="auto" w:fill="auto"/>
        </w:tblPrEx>
        <w:tc>
          <w:tcPr>
            <w:tcW w:w="2830" w:type="dxa"/>
            <w:shd w:val="clear" w:color="auto" w:fill="D9D9D9"/>
          </w:tcPr>
          <w:p w14:paraId="2B58289C" w14:textId="7C4C6C89" w:rsidR="0012716F" w:rsidRPr="00722EB0" w:rsidRDefault="0012716F" w:rsidP="00D36C63">
            <w:pPr>
              <w:spacing w:before="120" w:after="160" w:line="276" w:lineRule="auto"/>
              <w:rPr>
                <w:rFonts w:eastAsia="Times New Roman"/>
                <w:bCs/>
                <w:szCs w:val="20"/>
                <w:rtl/>
              </w:rPr>
            </w:pPr>
            <w:r w:rsidRPr="00722EB0">
              <w:rPr>
                <w:szCs w:val="20"/>
                <w:rtl/>
              </w:rPr>
              <w:t>هل يُمكنك شراء و/ أو الحصول على الإمدادات (الوقود)؟</w:t>
            </w:r>
          </w:p>
        </w:tc>
        <w:tc>
          <w:tcPr>
            <w:tcW w:w="4820" w:type="dxa"/>
            <w:shd w:val="clear" w:color="auto" w:fill="F3F3F3"/>
          </w:tcPr>
          <w:p w14:paraId="701AA0A4" w14:textId="77777777" w:rsidR="0012716F" w:rsidRPr="00722EB0" w:rsidRDefault="0012716F" w:rsidP="00D47531">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4891A7B7" w14:textId="77777777" w:rsidR="0012716F" w:rsidRPr="00722EB0" w:rsidRDefault="0012716F" w:rsidP="00D47531">
            <w:pPr>
              <w:spacing w:before="120" w:after="160" w:line="276" w:lineRule="auto"/>
              <w:rPr>
                <w:rFonts w:eastAsia="Times New Roman"/>
                <w:bCs/>
                <w:szCs w:val="20"/>
              </w:rPr>
            </w:pPr>
          </w:p>
        </w:tc>
      </w:tr>
      <w:tr w:rsidR="0012716F" w:rsidRPr="00722EB0" w14:paraId="0B27DFF7" w14:textId="77777777" w:rsidTr="007F201D">
        <w:tblPrEx>
          <w:shd w:val="clear" w:color="auto" w:fill="auto"/>
        </w:tblPrEx>
        <w:tc>
          <w:tcPr>
            <w:tcW w:w="2830" w:type="dxa"/>
            <w:shd w:val="clear" w:color="auto" w:fill="D9D9D9"/>
          </w:tcPr>
          <w:p w14:paraId="11EA8441" w14:textId="77777777" w:rsidR="0012716F" w:rsidRPr="00722EB0" w:rsidRDefault="0012716F" w:rsidP="00D47531">
            <w:pPr>
              <w:spacing w:before="120" w:after="160" w:line="276" w:lineRule="auto"/>
              <w:rPr>
                <w:rFonts w:eastAsia="Times New Roman"/>
                <w:bCs/>
                <w:szCs w:val="20"/>
                <w:rtl/>
              </w:rPr>
            </w:pPr>
            <w:r w:rsidRPr="00722EB0">
              <w:rPr>
                <w:szCs w:val="20"/>
                <w:rtl/>
              </w:rPr>
              <w:t>التحقق من توافر وسائل النقل في البلد المتضرّر.</w:t>
            </w:r>
          </w:p>
        </w:tc>
        <w:tc>
          <w:tcPr>
            <w:tcW w:w="4820" w:type="dxa"/>
            <w:shd w:val="clear" w:color="auto" w:fill="F3F3F3"/>
          </w:tcPr>
          <w:p w14:paraId="6CE061A4" w14:textId="77777777" w:rsidR="0012716F" w:rsidRPr="00722EB0" w:rsidRDefault="0012716F" w:rsidP="00D47531">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770EBAF9" w14:textId="77777777" w:rsidR="0012716F" w:rsidRPr="00722EB0" w:rsidRDefault="0012716F" w:rsidP="00D47531">
            <w:pPr>
              <w:spacing w:before="120" w:after="160" w:line="276" w:lineRule="auto"/>
              <w:rPr>
                <w:rFonts w:eastAsia="Times New Roman"/>
                <w:bCs/>
                <w:szCs w:val="20"/>
              </w:rPr>
            </w:pPr>
          </w:p>
        </w:tc>
      </w:tr>
      <w:tr w:rsidR="0012716F" w:rsidRPr="00722EB0" w14:paraId="571B1549" w14:textId="77777777" w:rsidTr="007F201D">
        <w:tblPrEx>
          <w:shd w:val="clear" w:color="auto" w:fill="auto"/>
        </w:tblPrEx>
        <w:tc>
          <w:tcPr>
            <w:tcW w:w="2830" w:type="dxa"/>
            <w:shd w:val="clear" w:color="auto" w:fill="D9D9D9"/>
          </w:tcPr>
          <w:p w14:paraId="13C7C3CD" w14:textId="77777777" w:rsidR="0012716F" w:rsidRPr="00722EB0" w:rsidRDefault="0012716F" w:rsidP="00D47531">
            <w:pPr>
              <w:spacing w:before="120" w:after="160" w:line="276" w:lineRule="auto"/>
              <w:rPr>
                <w:rFonts w:eastAsia="Times New Roman"/>
                <w:bCs/>
                <w:szCs w:val="20"/>
                <w:rtl/>
              </w:rPr>
            </w:pPr>
            <w:r w:rsidRPr="00722EB0">
              <w:rPr>
                <w:szCs w:val="20"/>
                <w:rtl/>
              </w:rPr>
              <w:t>التحقق من إمكانات الوصول المحدد إلى مطار البلد.</w:t>
            </w:r>
          </w:p>
        </w:tc>
        <w:tc>
          <w:tcPr>
            <w:tcW w:w="4820" w:type="dxa"/>
            <w:shd w:val="clear" w:color="auto" w:fill="F3F3F3"/>
          </w:tcPr>
          <w:p w14:paraId="71AF445F"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الاتصال بأمن المطار. </w:t>
            </w:r>
          </w:p>
          <w:p w14:paraId="6BDED37D"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التواصل مع مسؤولي الترخيص في المطار بشأن التفريغ.</w:t>
            </w:r>
          </w:p>
          <w:p w14:paraId="5E6460AA" w14:textId="4DB444B6" w:rsidR="0012716F" w:rsidRPr="00722EB0" w:rsidRDefault="00D33FBA" w:rsidP="00D47531">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وضع خطة التفريغ/ التحميل.</w:t>
            </w:r>
          </w:p>
          <w:p w14:paraId="4BDD3625" w14:textId="77777777" w:rsidR="0012716F" w:rsidRPr="00722EB0" w:rsidRDefault="0012716F" w:rsidP="00D47531">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مراقبة المخزون أثناء التفريغ/ التحميل.</w:t>
            </w:r>
          </w:p>
        </w:tc>
        <w:tc>
          <w:tcPr>
            <w:tcW w:w="1700" w:type="dxa"/>
            <w:shd w:val="clear" w:color="auto" w:fill="F3F3F3"/>
          </w:tcPr>
          <w:p w14:paraId="007301DC" w14:textId="6FA988F9" w:rsidR="0012716F" w:rsidRPr="00722EB0" w:rsidRDefault="0012716F" w:rsidP="00D47531">
            <w:pPr>
              <w:spacing w:before="120" w:after="160" w:line="276" w:lineRule="auto"/>
              <w:rPr>
                <w:rFonts w:eastAsia="Times New Roman"/>
                <w:bCs/>
                <w:szCs w:val="20"/>
                <w:rtl/>
              </w:rPr>
            </w:pPr>
            <w:r w:rsidRPr="00722EB0">
              <w:rPr>
                <w:szCs w:val="20"/>
                <w:rtl/>
              </w:rPr>
              <w:t>الملحق (ب)8</w:t>
            </w:r>
          </w:p>
        </w:tc>
      </w:tr>
      <w:tr w:rsidR="0012716F" w:rsidRPr="00722EB0" w14:paraId="49AD30B6" w14:textId="77777777" w:rsidTr="007F201D">
        <w:tblPrEx>
          <w:shd w:val="clear" w:color="auto" w:fill="auto"/>
        </w:tblPrEx>
        <w:tc>
          <w:tcPr>
            <w:tcW w:w="2830" w:type="dxa"/>
            <w:shd w:val="clear" w:color="auto" w:fill="D9D9D9"/>
          </w:tcPr>
          <w:p w14:paraId="450C6C7C" w14:textId="77777777" w:rsidR="0012716F" w:rsidRPr="00722EB0" w:rsidRDefault="0012716F" w:rsidP="00D47531">
            <w:pPr>
              <w:spacing w:before="120" w:after="160" w:line="276" w:lineRule="auto"/>
              <w:rPr>
                <w:rFonts w:eastAsia="Times New Roman"/>
                <w:bCs/>
                <w:szCs w:val="20"/>
                <w:rtl/>
              </w:rPr>
            </w:pPr>
            <w:r w:rsidRPr="00722EB0">
              <w:rPr>
                <w:szCs w:val="20"/>
                <w:rtl/>
              </w:rPr>
              <w:t>التحقق من الاتصالات لدى الفريق والبلد المتضرّر وإعداد خطة للاتصالات.</w:t>
            </w:r>
          </w:p>
        </w:tc>
        <w:tc>
          <w:tcPr>
            <w:tcW w:w="4820" w:type="dxa"/>
            <w:shd w:val="clear" w:color="auto" w:fill="F3F3F3"/>
          </w:tcPr>
          <w:p w14:paraId="08AAA39F" w14:textId="77777777" w:rsidR="0012716F" w:rsidRPr="00722EB0" w:rsidRDefault="0012716F" w:rsidP="00D47531">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1553C4AF" w14:textId="77777777" w:rsidR="0012716F" w:rsidRPr="00722EB0" w:rsidRDefault="0012716F" w:rsidP="00D47531">
            <w:pPr>
              <w:spacing w:before="120" w:after="160" w:line="276" w:lineRule="auto"/>
              <w:rPr>
                <w:rFonts w:eastAsia="Times New Roman"/>
                <w:bCs/>
                <w:szCs w:val="20"/>
              </w:rPr>
            </w:pPr>
          </w:p>
        </w:tc>
      </w:tr>
      <w:tr w:rsidR="0012716F" w:rsidRPr="00722EB0" w14:paraId="38685982" w14:textId="77777777" w:rsidTr="007F201D">
        <w:tblPrEx>
          <w:shd w:val="clear" w:color="auto" w:fill="auto"/>
        </w:tblPrEx>
        <w:tc>
          <w:tcPr>
            <w:tcW w:w="2830" w:type="dxa"/>
            <w:shd w:val="clear" w:color="auto" w:fill="D9D9D9"/>
          </w:tcPr>
          <w:p w14:paraId="1432865E" w14:textId="77777777" w:rsidR="0012716F" w:rsidRPr="00722EB0" w:rsidRDefault="0012716F" w:rsidP="00D47531">
            <w:pPr>
              <w:spacing w:before="120" w:after="160" w:line="276" w:lineRule="auto"/>
              <w:rPr>
                <w:rFonts w:eastAsia="Times New Roman"/>
                <w:bCs/>
                <w:szCs w:val="20"/>
                <w:rtl/>
              </w:rPr>
            </w:pPr>
            <w:r w:rsidRPr="00722EB0">
              <w:rPr>
                <w:szCs w:val="20"/>
                <w:rtl/>
              </w:rPr>
              <w:t>التنسيق مع عناصر الفريق الأخرى لضمان جميع متطلبات المخزون.</w:t>
            </w:r>
          </w:p>
        </w:tc>
        <w:tc>
          <w:tcPr>
            <w:tcW w:w="4820" w:type="dxa"/>
            <w:shd w:val="clear" w:color="auto" w:fill="F3F3F3"/>
          </w:tcPr>
          <w:p w14:paraId="71598C3A" w14:textId="77777777" w:rsidR="0012716F" w:rsidRPr="00722EB0" w:rsidRDefault="0012716F" w:rsidP="00D47531">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1365833C" w14:textId="77777777" w:rsidR="0012716F" w:rsidRPr="00722EB0" w:rsidRDefault="0012716F" w:rsidP="00D47531">
            <w:pPr>
              <w:spacing w:before="120" w:after="160" w:line="276" w:lineRule="auto"/>
              <w:rPr>
                <w:rFonts w:eastAsia="Times New Roman"/>
                <w:bCs/>
                <w:szCs w:val="20"/>
              </w:rPr>
            </w:pPr>
          </w:p>
        </w:tc>
      </w:tr>
      <w:tr w:rsidR="0012716F" w:rsidRPr="00722EB0" w14:paraId="52CCF8DD" w14:textId="77777777" w:rsidTr="007F201D">
        <w:tblPrEx>
          <w:shd w:val="clear" w:color="auto" w:fill="auto"/>
        </w:tblPrEx>
        <w:tc>
          <w:tcPr>
            <w:tcW w:w="2830" w:type="dxa"/>
            <w:shd w:val="clear" w:color="auto" w:fill="D9D9D9"/>
          </w:tcPr>
          <w:p w14:paraId="163E995C" w14:textId="77777777" w:rsidR="0012716F" w:rsidRPr="00722EB0" w:rsidRDefault="0012716F" w:rsidP="00D47531">
            <w:pPr>
              <w:spacing w:before="120" w:after="160" w:line="276" w:lineRule="auto"/>
              <w:rPr>
                <w:rFonts w:eastAsia="Times New Roman"/>
                <w:bCs/>
                <w:szCs w:val="20"/>
                <w:rtl/>
              </w:rPr>
            </w:pPr>
            <w:r w:rsidRPr="00722EB0">
              <w:rPr>
                <w:szCs w:val="20"/>
                <w:rtl/>
              </w:rPr>
              <w:lastRenderedPageBreak/>
              <w:t>هل يتوفر لديك طعام/ شراب للنقل؟</w:t>
            </w:r>
          </w:p>
        </w:tc>
        <w:tc>
          <w:tcPr>
            <w:tcW w:w="4820" w:type="dxa"/>
            <w:shd w:val="clear" w:color="auto" w:fill="F3F3F3"/>
          </w:tcPr>
          <w:p w14:paraId="7A8E1CAF" w14:textId="77777777" w:rsidR="0012716F" w:rsidRPr="00722EB0" w:rsidRDefault="0012716F" w:rsidP="00D47531">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38EF639B" w14:textId="77777777" w:rsidR="0012716F" w:rsidRPr="00722EB0" w:rsidRDefault="0012716F" w:rsidP="00D47531">
            <w:pPr>
              <w:spacing w:before="120" w:after="160" w:line="276" w:lineRule="auto"/>
              <w:rPr>
                <w:rFonts w:eastAsia="Times New Roman"/>
                <w:bCs/>
                <w:szCs w:val="20"/>
              </w:rPr>
            </w:pPr>
          </w:p>
        </w:tc>
      </w:tr>
      <w:tr w:rsidR="0012716F" w:rsidRPr="00722EB0" w14:paraId="6FA96CAF" w14:textId="77777777" w:rsidTr="007F201D">
        <w:tblPrEx>
          <w:shd w:val="clear" w:color="auto" w:fill="auto"/>
        </w:tblPrEx>
        <w:tc>
          <w:tcPr>
            <w:tcW w:w="2830" w:type="dxa"/>
            <w:shd w:val="clear" w:color="auto" w:fill="D9D9D9"/>
          </w:tcPr>
          <w:p w14:paraId="1C742209" w14:textId="77777777" w:rsidR="0012716F" w:rsidRPr="00722EB0" w:rsidRDefault="0012716F" w:rsidP="00D47531">
            <w:pPr>
              <w:spacing w:before="120" w:after="160" w:line="276" w:lineRule="auto"/>
              <w:rPr>
                <w:rFonts w:eastAsia="Times New Roman"/>
                <w:bCs/>
                <w:szCs w:val="20"/>
                <w:rtl/>
              </w:rPr>
            </w:pPr>
            <w:r w:rsidRPr="00722EB0">
              <w:rPr>
                <w:szCs w:val="20"/>
                <w:rtl/>
              </w:rPr>
              <w:t>التواصل مع جميع عناصر الفريق الأخرى فيما يتعلق بأولويات المخزون.</w:t>
            </w:r>
          </w:p>
        </w:tc>
        <w:tc>
          <w:tcPr>
            <w:tcW w:w="4820" w:type="dxa"/>
            <w:shd w:val="clear" w:color="auto" w:fill="F3F3F3"/>
          </w:tcPr>
          <w:p w14:paraId="2E4A6E64" w14:textId="77777777" w:rsidR="0012716F" w:rsidRPr="00722EB0" w:rsidRDefault="0012716F" w:rsidP="00D47531">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7879B1DD" w14:textId="77777777" w:rsidR="0012716F" w:rsidRPr="00722EB0" w:rsidRDefault="0012716F" w:rsidP="00D47531">
            <w:pPr>
              <w:spacing w:before="120" w:after="160" w:line="276" w:lineRule="auto"/>
              <w:rPr>
                <w:rFonts w:eastAsia="Times New Roman"/>
                <w:bCs/>
                <w:szCs w:val="20"/>
              </w:rPr>
            </w:pPr>
          </w:p>
        </w:tc>
      </w:tr>
      <w:tr w:rsidR="0012716F" w:rsidRPr="00722EB0" w14:paraId="713DCD61" w14:textId="77777777" w:rsidTr="007F201D">
        <w:tblPrEx>
          <w:shd w:val="clear" w:color="auto" w:fill="auto"/>
        </w:tblPrEx>
        <w:tc>
          <w:tcPr>
            <w:tcW w:w="2830" w:type="dxa"/>
            <w:tcBorders>
              <w:bottom w:val="single" w:sz="4" w:space="0" w:color="auto"/>
            </w:tcBorders>
            <w:shd w:val="clear" w:color="auto" w:fill="D9D9D9"/>
          </w:tcPr>
          <w:p w14:paraId="51BB6A16" w14:textId="77777777" w:rsidR="0012716F" w:rsidRPr="00722EB0" w:rsidRDefault="0012716F" w:rsidP="00D47531">
            <w:pPr>
              <w:spacing w:before="120" w:after="160" w:line="276" w:lineRule="auto"/>
              <w:rPr>
                <w:rFonts w:eastAsia="Times New Roman"/>
                <w:bCs/>
                <w:szCs w:val="20"/>
                <w:rtl/>
              </w:rPr>
            </w:pPr>
            <w:r w:rsidRPr="00722EB0">
              <w:rPr>
                <w:szCs w:val="20"/>
                <w:rtl/>
              </w:rPr>
              <w:t>هل وضعت خطة نقل؟</w:t>
            </w:r>
          </w:p>
        </w:tc>
        <w:tc>
          <w:tcPr>
            <w:tcW w:w="4820" w:type="dxa"/>
            <w:tcBorders>
              <w:bottom w:val="single" w:sz="4" w:space="0" w:color="auto"/>
            </w:tcBorders>
            <w:shd w:val="clear" w:color="auto" w:fill="F3F3F3"/>
          </w:tcPr>
          <w:p w14:paraId="1DE1B938"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اجمع معلومات عن مسارات النقل/ التنقل.</w:t>
            </w:r>
          </w:p>
          <w:p w14:paraId="778B4A0B"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ضع خطة مسار.</w:t>
            </w:r>
          </w:p>
          <w:p w14:paraId="35A48ABF"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تحقق من المركبات والسائقين وتأكد من توفير إحاطة أمنية وقدّم مشورة بشأن المسارات.</w:t>
            </w:r>
          </w:p>
          <w:p w14:paraId="046B99E2"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ضع خطة للطوارئ وحدد مسارها.</w:t>
            </w:r>
          </w:p>
        </w:tc>
        <w:tc>
          <w:tcPr>
            <w:tcW w:w="1700" w:type="dxa"/>
            <w:tcBorders>
              <w:bottom w:val="single" w:sz="4" w:space="0" w:color="auto"/>
            </w:tcBorders>
            <w:shd w:val="clear" w:color="auto" w:fill="F3F3F3"/>
          </w:tcPr>
          <w:p w14:paraId="2EFB1412" w14:textId="77777777" w:rsidR="0012716F" w:rsidRPr="00722EB0" w:rsidRDefault="0012716F" w:rsidP="00D47531">
            <w:pPr>
              <w:spacing w:before="120" w:after="160" w:line="276" w:lineRule="auto"/>
              <w:rPr>
                <w:rFonts w:eastAsia="Times New Roman"/>
                <w:bCs/>
                <w:szCs w:val="20"/>
              </w:rPr>
            </w:pPr>
          </w:p>
        </w:tc>
      </w:tr>
      <w:tr w:rsidR="0012716F" w:rsidRPr="00722EB0" w14:paraId="1AB081C9" w14:textId="77777777" w:rsidTr="007F201D">
        <w:tblPrEx>
          <w:shd w:val="clear" w:color="auto" w:fill="auto"/>
        </w:tblPrEx>
        <w:tc>
          <w:tcPr>
            <w:tcW w:w="2830" w:type="dxa"/>
            <w:shd w:val="clear" w:color="auto" w:fill="D9D9D9"/>
          </w:tcPr>
          <w:p w14:paraId="6AFCF015" w14:textId="77777777" w:rsidR="0012716F" w:rsidRPr="00722EB0" w:rsidRDefault="0012716F" w:rsidP="00D47531">
            <w:pPr>
              <w:spacing w:before="120" w:after="160" w:line="276" w:lineRule="auto"/>
              <w:rPr>
                <w:rFonts w:eastAsia="Times New Roman"/>
                <w:bCs/>
                <w:szCs w:val="20"/>
                <w:rtl/>
              </w:rPr>
            </w:pPr>
            <w:r w:rsidRPr="00722EB0">
              <w:rPr>
                <w:szCs w:val="20"/>
                <w:rtl/>
              </w:rPr>
              <w:t>إعداد أسئلة لخلية تنسيق البحث والإنقاذ في المناطق الحضرية بشأن قاعدة العلميات والمياه والوقود والصرف الصحي.</w:t>
            </w:r>
          </w:p>
        </w:tc>
        <w:tc>
          <w:tcPr>
            <w:tcW w:w="4820" w:type="dxa"/>
            <w:shd w:val="clear" w:color="auto" w:fill="F3F3F3"/>
          </w:tcPr>
          <w:p w14:paraId="04933A90" w14:textId="77777777" w:rsidR="0012716F" w:rsidRPr="00722EB0" w:rsidRDefault="0012716F" w:rsidP="007A579A">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1F3A4D34" w14:textId="1F99411D" w:rsidR="0012716F" w:rsidRPr="00722EB0" w:rsidRDefault="0012716F" w:rsidP="00D47531">
            <w:pPr>
              <w:spacing w:before="120" w:after="160" w:line="276" w:lineRule="auto"/>
              <w:rPr>
                <w:rFonts w:eastAsia="Times New Roman"/>
                <w:bCs/>
                <w:szCs w:val="20"/>
                <w:rtl/>
              </w:rPr>
            </w:pPr>
            <w:r w:rsidRPr="00722EB0">
              <w:rPr>
                <w:szCs w:val="20"/>
                <w:rtl/>
              </w:rPr>
              <w:t>الملحق (ب)13</w:t>
            </w:r>
          </w:p>
        </w:tc>
      </w:tr>
      <w:tr w:rsidR="0012716F" w:rsidRPr="00722EB0" w14:paraId="6E819031" w14:textId="77777777" w:rsidTr="007F201D">
        <w:tblPrEx>
          <w:shd w:val="clear" w:color="auto" w:fill="auto"/>
        </w:tblPrEx>
        <w:tc>
          <w:tcPr>
            <w:tcW w:w="2830" w:type="dxa"/>
            <w:shd w:val="clear" w:color="auto" w:fill="D9D9D9"/>
          </w:tcPr>
          <w:p w14:paraId="006FB0D9" w14:textId="0CD63910" w:rsidR="0012716F" w:rsidRPr="00722EB0" w:rsidRDefault="0030658B" w:rsidP="00D47531">
            <w:pPr>
              <w:spacing w:before="120" w:after="160" w:line="276" w:lineRule="auto"/>
              <w:rPr>
                <w:rFonts w:eastAsia="Times New Roman"/>
                <w:bCs/>
                <w:szCs w:val="20"/>
                <w:rtl/>
              </w:rPr>
            </w:pPr>
            <w:r w:rsidRPr="00722EB0">
              <w:rPr>
                <w:szCs w:val="20"/>
                <w:rtl/>
              </w:rPr>
              <w:t>إعداد خطة لوجستية لخدمة مواقع متعددة.</w:t>
            </w:r>
          </w:p>
        </w:tc>
        <w:tc>
          <w:tcPr>
            <w:tcW w:w="4820" w:type="dxa"/>
            <w:shd w:val="clear" w:color="auto" w:fill="F3F3F3"/>
          </w:tcPr>
          <w:p w14:paraId="57E02A7B" w14:textId="77777777" w:rsidR="0012716F" w:rsidRPr="00722EB0" w:rsidRDefault="0012716F" w:rsidP="007A579A">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4DCA8C9F" w14:textId="77777777" w:rsidR="0012716F" w:rsidRPr="00722EB0" w:rsidRDefault="0012716F" w:rsidP="00D47531">
            <w:pPr>
              <w:spacing w:before="120" w:after="160" w:line="276" w:lineRule="auto"/>
              <w:rPr>
                <w:rFonts w:eastAsia="Times New Roman"/>
                <w:bCs/>
                <w:szCs w:val="20"/>
              </w:rPr>
            </w:pPr>
          </w:p>
        </w:tc>
      </w:tr>
      <w:tr w:rsidR="0012716F" w:rsidRPr="00722EB0" w14:paraId="0A8C578D" w14:textId="77777777" w:rsidTr="007F201D">
        <w:tblPrEx>
          <w:shd w:val="clear" w:color="auto" w:fill="auto"/>
        </w:tblPrEx>
        <w:tc>
          <w:tcPr>
            <w:tcW w:w="2830" w:type="dxa"/>
            <w:shd w:val="clear" w:color="auto" w:fill="D9D9D9"/>
          </w:tcPr>
          <w:p w14:paraId="7B859F3C" w14:textId="77777777" w:rsidR="0012716F" w:rsidRPr="00722EB0" w:rsidRDefault="0012716F" w:rsidP="00D47531">
            <w:pPr>
              <w:spacing w:before="120" w:after="160" w:line="276" w:lineRule="auto"/>
              <w:rPr>
                <w:rFonts w:eastAsia="Times New Roman"/>
                <w:bCs/>
                <w:szCs w:val="20"/>
                <w:rtl/>
              </w:rPr>
            </w:pPr>
            <w:r w:rsidRPr="00722EB0">
              <w:rPr>
                <w:szCs w:val="20"/>
                <w:rtl/>
              </w:rPr>
              <w:t>مراعاة استطلاع قاعدة العمليات وتحديد إحداثيات النظام العالمي لتحديد المواقع.</w:t>
            </w:r>
          </w:p>
        </w:tc>
        <w:tc>
          <w:tcPr>
            <w:tcW w:w="4820" w:type="dxa"/>
            <w:shd w:val="clear" w:color="auto" w:fill="F3F3F3"/>
          </w:tcPr>
          <w:p w14:paraId="503AAF51" w14:textId="77777777" w:rsidR="0012716F" w:rsidRPr="00722EB0" w:rsidRDefault="0012716F" w:rsidP="007A579A">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76648D44" w14:textId="79E303AE" w:rsidR="0012716F" w:rsidRPr="00722EB0" w:rsidRDefault="000A0FE0" w:rsidP="00D47531">
            <w:pPr>
              <w:spacing w:before="120" w:after="160" w:line="276" w:lineRule="auto"/>
              <w:rPr>
                <w:rFonts w:eastAsia="Times New Roman"/>
                <w:bCs/>
                <w:szCs w:val="20"/>
                <w:rtl/>
              </w:rPr>
            </w:pPr>
            <w:r w:rsidRPr="00722EB0">
              <w:rPr>
                <w:szCs w:val="20"/>
                <w:rtl/>
              </w:rPr>
              <w:t>الملاحق (ب)14، (ب)(15)، (ب)16</w:t>
            </w:r>
          </w:p>
        </w:tc>
      </w:tr>
      <w:tr w:rsidR="0012716F" w:rsidRPr="00722EB0" w14:paraId="5B3DA01B" w14:textId="77777777" w:rsidTr="007F201D">
        <w:tblPrEx>
          <w:shd w:val="clear" w:color="auto" w:fill="auto"/>
        </w:tblPrEx>
        <w:tc>
          <w:tcPr>
            <w:tcW w:w="2830" w:type="dxa"/>
            <w:shd w:val="clear" w:color="auto" w:fill="D9D9D9"/>
          </w:tcPr>
          <w:p w14:paraId="45077ACA" w14:textId="77777777" w:rsidR="0012716F" w:rsidRPr="00722EB0" w:rsidRDefault="0012716F" w:rsidP="00D47531">
            <w:pPr>
              <w:spacing w:before="120" w:after="160" w:line="276" w:lineRule="auto"/>
              <w:rPr>
                <w:rFonts w:eastAsia="Times New Roman"/>
                <w:bCs/>
                <w:szCs w:val="20"/>
                <w:rtl/>
              </w:rPr>
            </w:pPr>
            <w:r w:rsidRPr="00722EB0">
              <w:rPr>
                <w:szCs w:val="20"/>
                <w:rtl/>
              </w:rPr>
              <w:t>وضع خطة لقاعدة العمليات في المنطقة المتضرّرة.</w:t>
            </w:r>
          </w:p>
        </w:tc>
        <w:tc>
          <w:tcPr>
            <w:tcW w:w="4820" w:type="dxa"/>
            <w:shd w:val="clear" w:color="auto" w:fill="F3F3F3"/>
          </w:tcPr>
          <w:p w14:paraId="4AFE648F" w14:textId="77777777" w:rsidR="0012716F" w:rsidRPr="00722EB0" w:rsidRDefault="0012716F" w:rsidP="007A579A">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1C649F3D" w14:textId="503B8351" w:rsidR="0012716F" w:rsidRPr="00722EB0" w:rsidRDefault="000A0FE0" w:rsidP="00D47531">
            <w:pPr>
              <w:spacing w:before="120" w:after="160" w:line="276" w:lineRule="auto"/>
              <w:rPr>
                <w:rFonts w:eastAsia="Times New Roman"/>
                <w:bCs/>
                <w:szCs w:val="20"/>
                <w:rtl/>
              </w:rPr>
            </w:pPr>
            <w:r w:rsidRPr="00722EB0">
              <w:rPr>
                <w:szCs w:val="20"/>
                <w:rtl/>
              </w:rPr>
              <w:t>الملاحق (ب)14، (ب)(15)، (ب)16</w:t>
            </w:r>
          </w:p>
        </w:tc>
      </w:tr>
      <w:tr w:rsidR="0012716F" w:rsidRPr="00722EB0" w14:paraId="38948CC9" w14:textId="77777777" w:rsidTr="007F201D">
        <w:tblPrEx>
          <w:shd w:val="clear" w:color="auto" w:fill="auto"/>
        </w:tblPrEx>
        <w:tc>
          <w:tcPr>
            <w:tcW w:w="2830" w:type="dxa"/>
            <w:shd w:val="clear" w:color="auto" w:fill="D9D9D9"/>
          </w:tcPr>
          <w:p w14:paraId="66340772" w14:textId="77777777" w:rsidR="0012716F" w:rsidRPr="00722EB0" w:rsidRDefault="0012716F" w:rsidP="00D47531">
            <w:pPr>
              <w:spacing w:before="120" w:after="160" w:line="276" w:lineRule="auto"/>
              <w:rPr>
                <w:rFonts w:eastAsia="Times New Roman"/>
                <w:bCs/>
                <w:szCs w:val="20"/>
                <w:rtl/>
              </w:rPr>
            </w:pPr>
            <w:r w:rsidRPr="00722EB0">
              <w:rPr>
                <w:szCs w:val="20"/>
                <w:rtl/>
              </w:rPr>
              <w:t xml:space="preserve">التأكد من أن لديك خطة شاملة لقاعدة العمليات وخطة توظيف. </w:t>
            </w:r>
          </w:p>
        </w:tc>
        <w:tc>
          <w:tcPr>
            <w:tcW w:w="4820" w:type="dxa"/>
            <w:shd w:val="clear" w:color="auto" w:fill="F3F3F3"/>
          </w:tcPr>
          <w:p w14:paraId="750E7FDF" w14:textId="77777777" w:rsidR="0012716F" w:rsidRPr="00722EB0" w:rsidRDefault="0012716F" w:rsidP="007A579A">
            <w:pPr>
              <w:pStyle w:val="ListParagraph"/>
              <w:tabs>
                <w:tab w:val="right" w:pos="-120"/>
              </w:tabs>
              <w:spacing w:before="120" w:after="160"/>
              <w:ind w:left="357"/>
              <w:contextualSpacing w:val="0"/>
              <w:jc w:val="both"/>
              <w:rPr>
                <w:rFonts w:eastAsia="Times New Roman"/>
                <w:bCs/>
                <w:szCs w:val="20"/>
              </w:rPr>
            </w:pPr>
          </w:p>
        </w:tc>
        <w:tc>
          <w:tcPr>
            <w:tcW w:w="1700" w:type="dxa"/>
            <w:shd w:val="clear" w:color="auto" w:fill="F3F3F3"/>
          </w:tcPr>
          <w:p w14:paraId="484C7796" w14:textId="5762C142" w:rsidR="0012716F" w:rsidRPr="00722EB0" w:rsidRDefault="000A0FE0" w:rsidP="00D47531">
            <w:pPr>
              <w:spacing w:before="120" w:after="160" w:line="276" w:lineRule="auto"/>
              <w:rPr>
                <w:rFonts w:eastAsia="Times New Roman"/>
                <w:bCs/>
                <w:szCs w:val="20"/>
                <w:rtl/>
              </w:rPr>
            </w:pPr>
            <w:r w:rsidRPr="00722EB0">
              <w:rPr>
                <w:szCs w:val="20"/>
                <w:rtl/>
              </w:rPr>
              <w:t>الملاحق (ب)14، (ب)(15)، (ب)16</w:t>
            </w:r>
          </w:p>
        </w:tc>
      </w:tr>
      <w:tr w:rsidR="0012716F" w:rsidRPr="00722EB0" w14:paraId="430BEB8C" w14:textId="77777777" w:rsidTr="007F201D">
        <w:tblPrEx>
          <w:shd w:val="clear" w:color="auto" w:fill="auto"/>
        </w:tblPrEx>
        <w:tc>
          <w:tcPr>
            <w:tcW w:w="2830" w:type="dxa"/>
            <w:shd w:val="clear" w:color="auto" w:fill="D9D9D9"/>
          </w:tcPr>
          <w:p w14:paraId="35E9C5F3" w14:textId="77777777" w:rsidR="0012716F" w:rsidRPr="00722EB0" w:rsidRDefault="0012716F" w:rsidP="00D47531">
            <w:pPr>
              <w:spacing w:before="120" w:after="160" w:line="276" w:lineRule="auto"/>
              <w:rPr>
                <w:rFonts w:eastAsia="Times New Roman"/>
                <w:bCs/>
                <w:szCs w:val="20"/>
                <w:rtl/>
              </w:rPr>
            </w:pPr>
            <w:r w:rsidRPr="00722EB0">
              <w:rPr>
                <w:szCs w:val="20"/>
                <w:rtl/>
              </w:rPr>
              <w:t>ضمان تقديم آخر المستجدات بشأن المستوى الأمني والوضع عند الوصول.</w:t>
            </w:r>
          </w:p>
        </w:tc>
        <w:tc>
          <w:tcPr>
            <w:tcW w:w="4820" w:type="dxa"/>
            <w:shd w:val="clear" w:color="auto" w:fill="F3F3F3"/>
          </w:tcPr>
          <w:p w14:paraId="645BC754" w14:textId="72F60301"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ضع خطة بشأن السلامة والأمن.</w:t>
            </w:r>
          </w:p>
        </w:tc>
        <w:tc>
          <w:tcPr>
            <w:tcW w:w="1700" w:type="dxa"/>
            <w:shd w:val="clear" w:color="auto" w:fill="F3F3F3"/>
          </w:tcPr>
          <w:p w14:paraId="2FFAC95E" w14:textId="5F3116D0" w:rsidR="0012716F" w:rsidRPr="00722EB0" w:rsidRDefault="000A0FE0" w:rsidP="00D47531">
            <w:pPr>
              <w:spacing w:before="120" w:after="160" w:line="276" w:lineRule="auto"/>
              <w:rPr>
                <w:rFonts w:eastAsia="Times New Roman"/>
                <w:bCs/>
                <w:szCs w:val="20"/>
                <w:rtl/>
              </w:rPr>
            </w:pPr>
            <w:r w:rsidRPr="00722EB0">
              <w:rPr>
                <w:szCs w:val="20"/>
                <w:rtl/>
              </w:rPr>
              <w:t>الملحقان (ب)17، (ب)18</w:t>
            </w:r>
          </w:p>
        </w:tc>
      </w:tr>
      <w:tr w:rsidR="0012716F" w:rsidRPr="00722EB0" w14:paraId="3F9F1BC1" w14:textId="77777777" w:rsidTr="007F201D">
        <w:tblPrEx>
          <w:shd w:val="clear" w:color="auto" w:fill="auto"/>
        </w:tblPrEx>
        <w:tc>
          <w:tcPr>
            <w:tcW w:w="2830" w:type="dxa"/>
            <w:shd w:val="clear" w:color="auto" w:fill="D9D9D9"/>
          </w:tcPr>
          <w:p w14:paraId="3B582FE1" w14:textId="77777777" w:rsidR="0012716F" w:rsidRPr="00722EB0" w:rsidRDefault="0012716F" w:rsidP="00D47531">
            <w:pPr>
              <w:spacing w:before="120" w:after="160" w:line="276" w:lineRule="auto"/>
              <w:rPr>
                <w:rFonts w:eastAsia="Times New Roman"/>
                <w:bCs/>
                <w:szCs w:val="20"/>
                <w:rtl/>
              </w:rPr>
            </w:pPr>
            <w:r w:rsidRPr="00722EB0">
              <w:rPr>
                <w:szCs w:val="20"/>
                <w:rtl/>
              </w:rPr>
              <w:t>التأكد من فعالية أنظمة مساءلة الأفراد المناسبة لجميع الأفراد.</w:t>
            </w:r>
          </w:p>
        </w:tc>
        <w:tc>
          <w:tcPr>
            <w:tcW w:w="4820" w:type="dxa"/>
            <w:shd w:val="clear" w:color="auto" w:fill="F3F3F3"/>
          </w:tcPr>
          <w:p w14:paraId="4131924C" w14:textId="77777777" w:rsidR="0012716F" w:rsidRPr="00722EB0" w:rsidRDefault="0012716F" w:rsidP="00D47531">
            <w:pPr>
              <w:spacing w:before="120" w:after="160" w:line="276" w:lineRule="auto"/>
              <w:rPr>
                <w:rFonts w:eastAsia="Times New Roman"/>
                <w:bCs/>
                <w:szCs w:val="20"/>
              </w:rPr>
            </w:pPr>
          </w:p>
        </w:tc>
        <w:tc>
          <w:tcPr>
            <w:tcW w:w="1700" w:type="dxa"/>
            <w:shd w:val="clear" w:color="auto" w:fill="F3F3F3"/>
          </w:tcPr>
          <w:p w14:paraId="25C632FF" w14:textId="77777777" w:rsidR="0012716F" w:rsidRPr="00722EB0" w:rsidRDefault="0012716F" w:rsidP="00D47531">
            <w:pPr>
              <w:spacing w:before="120" w:after="160" w:line="276" w:lineRule="auto"/>
              <w:rPr>
                <w:rFonts w:eastAsia="Times New Roman"/>
                <w:bCs/>
                <w:szCs w:val="20"/>
              </w:rPr>
            </w:pPr>
          </w:p>
        </w:tc>
      </w:tr>
      <w:tr w:rsidR="0012716F" w:rsidRPr="00722EB0" w14:paraId="00813504" w14:textId="77777777" w:rsidTr="007F201D">
        <w:tblPrEx>
          <w:shd w:val="clear" w:color="auto" w:fill="auto"/>
        </w:tblPrEx>
        <w:tc>
          <w:tcPr>
            <w:tcW w:w="2830" w:type="dxa"/>
            <w:shd w:val="clear" w:color="auto" w:fill="D9D9D9"/>
          </w:tcPr>
          <w:p w14:paraId="55F8A104" w14:textId="77777777" w:rsidR="0012716F" w:rsidRPr="00722EB0" w:rsidRDefault="0012716F" w:rsidP="00D47531">
            <w:pPr>
              <w:spacing w:before="120" w:after="160" w:line="276" w:lineRule="auto"/>
              <w:rPr>
                <w:rFonts w:eastAsia="Times New Roman"/>
                <w:bCs/>
                <w:szCs w:val="20"/>
                <w:rtl/>
              </w:rPr>
            </w:pPr>
            <w:r w:rsidRPr="00722EB0">
              <w:rPr>
                <w:szCs w:val="20"/>
                <w:rtl/>
              </w:rPr>
              <w:t>ضمان إحاطة جميع الأفراد.</w:t>
            </w:r>
          </w:p>
        </w:tc>
        <w:tc>
          <w:tcPr>
            <w:tcW w:w="4820" w:type="dxa"/>
            <w:shd w:val="clear" w:color="auto" w:fill="F3F3F3"/>
          </w:tcPr>
          <w:p w14:paraId="3E45F17E" w14:textId="77777777" w:rsidR="0012716F" w:rsidRPr="00722EB0" w:rsidRDefault="0012716F" w:rsidP="00D47531">
            <w:pPr>
              <w:spacing w:before="120" w:after="160" w:line="276" w:lineRule="auto"/>
              <w:rPr>
                <w:rFonts w:eastAsia="Times New Roman"/>
                <w:bCs/>
                <w:szCs w:val="20"/>
              </w:rPr>
            </w:pPr>
          </w:p>
        </w:tc>
        <w:tc>
          <w:tcPr>
            <w:tcW w:w="1700" w:type="dxa"/>
            <w:shd w:val="clear" w:color="auto" w:fill="F3F3F3"/>
          </w:tcPr>
          <w:p w14:paraId="1C4E3CDA" w14:textId="542B56E8" w:rsidR="0012716F" w:rsidRPr="00722EB0" w:rsidRDefault="0012716F" w:rsidP="00D47531">
            <w:pPr>
              <w:spacing w:before="120" w:after="160" w:line="276" w:lineRule="auto"/>
              <w:rPr>
                <w:rFonts w:eastAsia="Times New Roman"/>
                <w:bCs/>
                <w:szCs w:val="20"/>
                <w:rtl/>
              </w:rPr>
            </w:pPr>
            <w:r w:rsidRPr="00722EB0">
              <w:rPr>
                <w:szCs w:val="20"/>
                <w:rtl/>
              </w:rPr>
              <w:t xml:space="preserve">الملاحق </w:t>
            </w:r>
            <w:proofErr w:type="gramStart"/>
            <w:r w:rsidRPr="00722EB0">
              <w:rPr>
                <w:szCs w:val="20"/>
                <w:rtl/>
              </w:rPr>
              <w:t>ب(</w:t>
            </w:r>
            <w:proofErr w:type="gramEnd"/>
            <w:r w:rsidRPr="00722EB0">
              <w:rPr>
                <w:szCs w:val="20"/>
                <w:rtl/>
              </w:rPr>
              <w:t>1)، ب(3)، ب(7)، ب(26)</w:t>
            </w:r>
          </w:p>
        </w:tc>
      </w:tr>
      <w:tr w:rsidR="0012716F" w:rsidRPr="00722EB0" w14:paraId="61E4FDFE" w14:textId="77777777" w:rsidTr="007F201D">
        <w:tblPrEx>
          <w:shd w:val="clear" w:color="auto" w:fill="auto"/>
        </w:tblPrEx>
        <w:tc>
          <w:tcPr>
            <w:tcW w:w="2830" w:type="dxa"/>
            <w:shd w:val="clear" w:color="auto" w:fill="D9D9D9"/>
          </w:tcPr>
          <w:p w14:paraId="77DB884E" w14:textId="77777777" w:rsidR="0012716F" w:rsidRPr="00722EB0" w:rsidRDefault="0012716F" w:rsidP="00D47531">
            <w:pPr>
              <w:spacing w:before="120" w:after="160" w:line="276" w:lineRule="auto"/>
              <w:rPr>
                <w:rFonts w:eastAsia="Times New Roman"/>
                <w:bCs/>
                <w:szCs w:val="20"/>
                <w:rtl/>
              </w:rPr>
            </w:pPr>
            <w:r w:rsidRPr="00722EB0">
              <w:rPr>
                <w:szCs w:val="20"/>
                <w:rtl/>
              </w:rPr>
              <w:t>تجميع وثائق النقل. تحديد الجوانب التي قد تتطلب دعمًا لوجستيًا إضافيًا أو تكميليًا، على سبيل المثال الظروف المناخية.</w:t>
            </w:r>
          </w:p>
        </w:tc>
        <w:tc>
          <w:tcPr>
            <w:tcW w:w="4820" w:type="dxa"/>
            <w:shd w:val="clear" w:color="auto" w:fill="F3F3F3"/>
          </w:tcPr>
          <w:p w14:paraId="3C091ED5" w14:textId="77777777" w:rsidR="0012716F" w:rsidRPr="00722EB0" w:rsidRDefault="0012716F" w:rsidP="00D47531">
            <w:pPr>
              <w:spacing w:before="120" w:after="160" w:line="276" w:lineRule="auto"/>
              <w:rPr>
                <w:rFonts w:eastAsia="Times New Roman"/>
                <w:bCs/>
                <w:szCs w:val="20"/>
              </w:rPr>
            </w:pPr>
          </w:p>
        </w:tc>
        <w:tc>
          <w:tcPr>
            <w:tcW w:w="1700" w:type="dxa"/>
            <w:shd w:val="clear" w:color="auto" w:fill="F3F3F3"/>
          </w:tcPr>
          <w:p w14:paraId="44F0B88E" w14:textId="77777777" w:rsidR="0012716F" w:rsidRPr="00722EB0" w:rsidRDefault="0012716F" w:rsidP="00D47531">
            <w:pPr>
              <w:spacing w:before="120" w:after="160" w:line="276" w:lineRule="auto"/>
              <w:rPr>
                <w:rFonts w:eastAsia="Times New Roman"/>
                <w:bCs/>
                <w:szCs w:val="20"/>
              </w:rPr>
            </w:pPr>
          </w:p>
        </w:tc>
      </w:tr>
      <w:tr w:rsidR="0012716F" w:rsidRPr="00722EB0" w14:paraId="5D121D32" w14:textId="77777777" w:rsidTr="007F201D">
        <w:tblPrEx>
          <w:shd w:val="clear" w:color="auto" w:fill="auto"/>
        </w:tblPrEx>
        <w:tc>
          <w:tcPr>
            <w:tcW w:w="2830" w:type="dxa"/>
            <w:shd w:val="clear" w:color="auto" w:fill="D9D9D9"/>
          </w:tcPr>
          <w:p w14:paraId="28F0F462" w14:textId="77777777" w:rsidR="0012716F" w:rsidRPr="00722EB0" w:rsidRDefault="0012716F" w:rsidP="00D47531">
            <w:pPr>
              <w:spacing w:before="120" w:after="160" w:line="276" w:lineRule="auto"/>
              <w:rPr>
                <w:rFonts w:eastAsia="Times New Roman"/>
                <w:bCs/>
                <w:szCs w:val="20"/>
                <w:rtl/>
              </w:rPr>
            </w:pPr>
            <w:r w:rsidRPr="00722EB0">
              <w:rPr>
                <w:szCs w:val="20"/>
                <w:rtl/>
              </w:rPr>
              <w:t>تقديم تقرير إلى الإدارة.</w:t>
            </w:r>
          </w:p>
        </w:tc>
        <w:tc>
          <w:tcPr>
            <w:tcW w:w="4820" w:type="dxa"/>
            <w:shd w:val="clear" w:color="auto" w:fill="F3F3F3"/>
          </w:tcPr>
          <w:p w14:paraId="3EDC17C9" w14:textId="77777777" w:rsidR="0012716F" w:rsidRPr="00722EB0" w:rsidRDefault="0012716F" w:rsidP="00D47531">
            <w:pPr>
              <w:spacing w:before="120" w:after="160" w:line="276" w:lineRule="auto"/>
              <w:rPr>
                <w:rFonts w:eastAsia="Times New Roman"/>
                <w:bCs/>
                <w:szCs w:val="20"/>
              </w:rPr>
            </w:pPr>
          </w:p>
        </w:tc>
        <w:tc>
          <w:tcPr>
            <w:tcW w:w="1700" w:type="dxa"/>
            <w:shd w:val="clear" w:color="auto" w:fill="F3F3F3"/>
          </w:tcPr>
          <w:p w14:paraId="1C895F1A" w14:textId="77777777" w:rsidR="0012716F" w:rsidRPr="00722EB0" w:rsidRDefault="0012716F" w:rsidP="00D47531">
            <w:pPr>
              <w:spacing w:before="120" w:after="160" w:line="276" w:lineRule="auto"/>
              <w:rPr>
                <w:rFonts w:eastAsia="Times New Roman"/>
                <w:szCs w:val="20"/>
              </w:rPr>
            </w:pPr>
          </w:p>
        </w:tc>
      </w:tr>
    </w:tbl>
    <w:p w14:paraId="1AF6DC36" w14:textId="77777777" w:rsidR="0012716F" w:rsidRPr="00B63E1E" w:rsidRDefault="0012716F" w:rsidP="0012716F">
      <w:pPr>
        <w:spacing w:after="120"/>
        <w:rPr>
          <w:sz w:val="18"/>
          <w:szCs w:val="18"/>
        </w:rPr>
      </w:pP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18ED7AA9" w14:textId="77777777" w:rsidTr="007F201D">
        <w:trPr>
          <w:trHeight w:val="420"/>
        </w:trPr>
        <w:tc>
          <w:tcPr>
            <w:tcW w:w="9350" w:type="dxa"/>
            <w:gridSpan w:val="3"/>
            <w:tcBorders>
              <w:bottom w:val="single" w:sz="4" w:space="0" w:color="auto"/>
            </w:tcBorders>
            <w:shd w:val="clear" w:color="auto" w:fill="0070C0"/>
          </w:tcPr>
          <w:p w14:paraId="0B6ABD51"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46" w:name="_Toc29485133"/>
            <w:bookmarkStart w:id="47" w:name="_Toc128644354"/>
            <w:r w:rsidRPr="00722EB0">
              <w:rPr>
                <w:bCs/>
                <w:color w:val="FFFFFF" w:themeColor="background1"/>
                <w:sz w:val="20"/>
                <w:szCs w:val="20"/>
                <w:rtl/>
              </w:rPr>
              <w:lastRenderedPageBreak/>
              <w:t>العمليات</w:t>
            </w:r>
            <w:bookmarkEnd w:id="46"/>
            <w:bookmarkEnd w:id="47"/>
            <w:r w:rsidRPr="00722EB0">
              <w:rPr>
                <w:bCs/>
                <w:color w:val="FFFFFF" w:themeColor="background1"/>
                <w:sz w:val="20"/>
                <w:szCs w:val="20"/>
                <w:rtl/>
              </w:rPr>
              <w:t xml:space="preserve"> </w:t>
            </w:r>
          </w:p>
        </w:tc>
      </w:tr>
      <w:tr w:rsidR="0012716F" w:rsidRPr="00722EB0" w14:paraId="5114C775" w14:textId="77777777" w:rsidTr="007F201D">
        <w:tc>
          <w:tcPr>
            <w:tcW w:w="2830" w:type="dxa"/>
            <w:tcBorders>
              <w:bottom w:val="single" w:sz="4" w:space="0" w:color="auto"/>
            </w:tcBorders>
            <w:shd w:val="clear" w:color="auto" w:fill="000000"/>
          </w:tcPr>
          <w:p w14:paraId="69875BA4" w14:textId="77777777" w:rsidR="0012716F" w:rsidRPr="00722EB0" w:rsidRDefault="0012716F" w:rsidP="00CD2744">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08D38FE7" w14:textId="77777777" w:rsidR="0012716F" w:rsidRPr="00722EB0" w:rsidRDefault="0012716F" w:rsidP="00CD2744">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374444EB" w14:textId="77777777" w:rsidR="0012716F" w:rsidRPr="00722EB0" w:rsidRDefault="0012716F" w:rsidP="00CD2744">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617010DA" w14:textId="77777777" w:rsidTr="007F201D">
        <w:tblPrEx>
          <w:shd w:val="clear" w:color="auto" w:fill="auto"/>
        </w:tblPrEx>
        <w:tc>
          <w:tcPr>
            <w:tcW w:w="2830" w:type="dxa"/>
            <w:shd w:val="clear" w:color="auto" w:fill="D9D9D9"/>
          </w:tcPr>
          <w:p w14:paraId="2534B669" w14:textId="77777777" w:rsidR="0012716F" w:rsidRPr="00722EB0" w:rsidRDefault="0012716F" w:rsidP="00CD2744">
            <w:pPr>
              <w:spacing w:before="120" w:after="160" w:line="276" w:lineRule="auto"/>
              <w:rPr>
                <w:rFonts w:eastAsia="Times New Roman"/>
                <w:bCs/>
                <w:szCs w:val="20"/>
                <w:rtl/>
              </w:rPr>
            </w:pPr>
            <w:r w:rsidRPr="00722EB0">
              <w:rPr>
                <w:szCs w:val="20"/>
                <w:rtl/>
              </w:rPr>
              <w:t>تجب مراعاة ما يلي عند تحديد موقع قاعدة العمليات:</w:t>
            </w:r>
          </w:p>
        </w:tc>
        <w:tc>
          <w:tcPr>
            <w:tcW w:w="4820" w:type="dxa"/>
            <w:shd w:val="clear" w:color="auto" w:fill="F3F3F3"/>
          </w:tcPr>
          <w:p w14:paraId="7246AAFD" w14:textId="62DE41AF"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المواقع التي توفرها الوكالة المحلية لإدارة الطوارئ/ مركز تنسيق العمليات في الموقع/ خلية تنسيق البحث والإنقاذ في المناطق الحضرية.</w:t>
            </w:r>
          </w:p>
          <w:p w14:paraId="1C1AABBE" w14:textId="0112C65F"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مساحات ذات حجم مناسب (حجم 50 × 40 م بحد أدنى). </w:t>
            </w:r>
          </w:p>
          <w:p w14:paraId="463B4701"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يجب أن تتوفر السلامة والأمن في المواقع بالقدر الذي تسمح به البيئة.</w:t>
            </w:r>
          </w:p>
          <w:p w14:paraId="6B1FC6EE"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القرب من خلية تنسيق البحث والإنقاذ في المناطق الحضرية والمواقع.</w:t>
            </w:r>
          </w:p>
          <w:p w14:paraId="3D1F82EF"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إتاحة سهولة الوصول إلى وسائل النقل. </w:t>
            </w:r>
          </w:p>
          <w:p w14:paraId="7CEEE901"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الاعتبارات البيئية (السطح الصلب، التصريف الجيد وما إلى ذلك)</w:t>
            </w:r>
          </w:p>
          <w:p w14:paraId="746DD7ED"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القرب من اللوجستيات وموارد الدعم. </w:t>
            </w:r>
          </w:p>
          <w:p w14:paraId="35019603"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يجب أن يقع في منطقة لا تؤثر على الاتصالات (القمر الصناعي).</w:t>
            </w:r>
          </w:p>
          <w:p w14:paraId="18E4AEC2" w14:textId="4850CEDA"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 xml:space="preserve">يجب أن يتحمل فريق من المتخصصين </w:t>
            </w:r>
            <w:proofErr w:type="spellStart"/>
            <w:r w:rsidRPr="00722EB0">
              <w:rPr>
                <w:szCs w:val="20"/>
                <w:rtl/>
              </w:rPr>
              <w:t>اللوجيستيين</w:t>
            </w:r>
            <w:proofErr w:type="spellEnd"/>
            <w:r w:rsidRPr="00722EB0">
              <w:rPr>
                <w:szCs w:val="20"/>
                <w:rtl/>
              </w:rPr>
              <w:t xml:space="preserve"> المُدربين للبحث والإنقاذ في المناطق الحضرية مسؤولية صيانة منطقة العمليات.</w:t>
            </w:r>
          </w:p>
        </w:tc>
        <w:tc>
          <w:tcPr>
            <w:tcW w:w="1700" w:type="dxa"/>
            <w:shd w:val="clear" w:color="auto" w:fill="F3F3F3"/>
          </w:tcPr>
          <w:p w14:paraId="18110EC3" w14:textId="41BA9CE7" w:rsidR="0012716F" w:rsidRPr="00722EB0" w:rsidRDefault="0012716F" w:rsidP="00CD2744">
            <w:pPr>
              <w:spacing w:before="120" w:after="160" w:line="276" w:lineRule="auto"/>
              <w:rPr>
                <w:rFonts w:eastAsia="Times New Roman"/>
                <w:bCs/>
                <w:szCs w:val="20"/>
                <w:rtl/>
              </w:rPr>
            </w:pPr>
            <w:r w:rsidRPr="00722EB0">
              <w:rPr>
                <w:szCs w:val="20"/>
                <w:rtl/>
              </w:rPr>
              <w:t xml:space="preserve">الملاحق </w:t>
            </w:r>
            <w:proofErr w:type="gramStart"/>
            <w:r w:rsidRPr="00722EB0">
              <w:rPr>
                <w:szCs w:val="20"/>
                <w:rtl/>
              </w:rPr>
              <w:t>ب(</w:t>
            </w:r>
            <w:proofErr w:type="gramEnd"/>
            <w:r w:rsidRPr="00722EB0">
              <w:rPr>
                <w:szCs w:val="20"/>
                <w:rtl/>
              </w:rPr>
              <w:t>14)، ب(15)، ب(16)، ب(17)، ب(18)</w:t>
            </w:r>
          </w:p>
        </w:tc>
      </w:tr>
      <w:tr w:rsidR="0012716F" w:rsidRPr="00722EB0" w14:paraId="2EC47196" w14:textId="77777777" w:rsidTr="007F201D">
        <w:tblPrEx>
          <w:shd w:val="clear" w:color="auto" w:fill="auto"/>
        </w:tblPrEx>
        <w:tc>
          <w:tcPr>
            <w:tcW w:w="2830" w:type="dxa"/>
            <w:tcBorders>
              <w:bottom w:val="single" w:sz="4" w:space="0" w:color="auto"/>
            </w:tcBorders>
            <w:shd w:val="clear" w:color="auto" w:fill="D9D9D9"/>
          </w:tcPr>
          <w:p w14:paraId="23435603" w14:textId="77777777" w:rsidR="0012716F" w:rsidRPr="00722EB0" w:rsidRDefault="0012716F" w:rsidP="00CD2744">
            <w:pPr>
              <w:spacing w:before="120" w:after="160" w:line="276" w:lineRule="auto"/>
              <w:rPr>
                <w:rFonts w:eastAsia="Times New Roman"/>
                <w:bCs/>
                <w:szCs w:val="20"/>
                <w:rtl/>
              </w:rPr>
            </w:pPr>
            <w:r w:rsidRPr="00722EB0">
              <w:rPr>
                <w:szCs w:val="20"/>
                <w:rtl/>
              </w:rPr>
              <w:t>تحديد الموقع وإعداده بناءً على أولويات البعثة والموارد المتاحة بحيث يتضمن ما يلي:</w:t>
            </w:r>
          </w:p>
        </w:tc>
        <w:tc>
          <w:tcPr>
            <w:tcW w:w="4820" w:type="dxa"/>
            <w:tcBorders>
              <w:bottom w:val="single" w:sz="4" w:space="0" w:color="auto"/>
            </w:tcBorders>
            <w:shd w:val="clear" w:color="auto" w:fill="F3F3F3"/>
          </w:tcPr>
          <w:p w14:paraId="69476A42"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منطقة مخزون المعدات والصيانة.</w:t>
            </w:r>
          </w:p>
          <w:p w14:paraId="73C45684"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منطقة العلاج الطبي.</w:t>
            </w:r>
          </w:p>
          <w:p w14:paraId="4E37FF69"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منطقة الإدارة.</w:t>
            </w:r>
          </w:p>
          <w:p w14:paraId="554E49EB"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مركز اتصالات.</w:t>
            </w:r>
          </w:p>
          <w:p w14:paraId="37768FFE"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منطقة إعداد الطعام والتغذية. </w:t>
            </w:r>
          </w:p>
          <w:p w14:paraId="5A7ED206"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أماكن إقامة الأفراد.</w:t>
            </w:r>
          </w:p>
          <w:p w14:paraId="4E4C0659"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منطقة الصرف الصحي والنظافة الصحية. </w:t>
            </w:r>
          </w:p>
          <w:p w14:paraId="559C59D3"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مواقف المركبات.</w:t>
            </w:r>
          </w:p>
          <w:p w14:paraId="6A2ED728"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مناطق الوصول إلى وسائل النقل.</w:t>
            </w:r>
          </w:p>
          <w:p w14:paraId="2200FBC4"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مناطق مخصصة لكلاب البحث.</w:t>
            </w:r>
          </w:p>
          <w:p w14:paraId="1AC746B4"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منطقة تقديم </w:t>
            </w:r>
            <w:proofErr w:type="spellStart"/>
            <w:r w:rsidRPr="00722EB0">
              <w:rPr>
                <w:szCs w:val="20"/>
                <w:rtl/>
              </w:rPr>
              <w:t>الإحاطات</w:t>
            </w:r>
            <w:proofErr w:type="spellEnd"/>
            <w:r w:rsidRPr="00722EB0">
              <w:rPr>
                <w:szCs w:val="20"/>
                <w:rtl/>
              </w:rPr>
              <w:t>.</w:t>
            </w:r>
          </w:p>
          <w:p w14:paraId="69F01937"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bCs/>
                <w:szCs w:val="20"/>
                <w:rtl/>
              </w:rPr>
            </w:pPr>
            <w:r w:rsidRPr="00722EB0">
              <w:rPr>
                <w:szCs w:val="20"/>
                <w:rtl/>
              </w:rPr>
              <w:t>يجب وضع المولدات والإضاءة بشكل استراتيجي لضمان بيئة تمتاز بالسلامة والأمن.</w:t>
            </w:r>
          </w:p>
        </w:tc>
        <w:tc>
          <w:tcPr>
            <w:tcW w:w="1700" w:type="dxa"/>
            <w:tcBorders>
              <w:bottom w:val="single" w:sz="4" w:space="0" w:color="auto"/>
            </w:tcBorders>
            <w:shd w:val="clear" w:color="auto" w:fill="F3F3F3"/>
          </w:tcPr>
          <w:p w14:paraId="3B044B2B" w14:textId="6FB5B5FB" w:rsidR="0012716F" w:rsidRPr="00722EB0" w:rsidRDefault="0027300E" w:rsidP="00CD2744">
            <w:pPr>
              <w:spacing w:before="120" w:after="160" w:line="276" w:lineRule="auto"/>
              <w:rPr>
                <w:rFonts w:eastAsia="Times New Roman"/>
                <w:bCs/>
                <w:szCs w:val="20"/>
                <w:rtl/>
              </w:rPr>
            </w:pPr>
            <w:r w:rsidRPr="00722EB0">
              <w:rPr>
                <w:szCs w:val="20"/>
                <w:rtl/>
              </w:rPr>
              <w:t>الملاحق (ب)14، (ب)(15)، (ب)16</w:t>
            </w:r>
          </w:p>
        </w:tc>
      </w:tr>
      <w:tr w:rsidR="0012716F" w:rsidRPr="00722EB0" w14:paraId="63A78486" w14:textId="77777777" w:rsidTr="007F201D">
        <w:tblPrEx>
          <w:shd w:val="clear" w:color="auto" w:fill="auto"/>
        </w:tblPrEx>
        <w:tc>
          <w:tcPr>
            <w:tcW w:w="2830" w:type="dxa"/>
            <w:shd w:val="clear" w:color="auto" w:fill="D9D9D9"/>
          </w:tcPr>
          <w:p w14:paraId="41464D7A" w14:textId="77777777" w:rsidR="0012716F" w:rsidRPr="00722EB0" w:rsidRDefault="0012716F" w:rsidP="00CD2744">
            <w:pPr>
              <w:spacing w:before="120" w:after="160" w:line="276" w:lineRule="auto"/>
              <w:rPr>
                <w:rFonts w:eastAsia="Times New Roman"/>
                <w:bCs/>
                <w:szCs w:val="20"/>
                <w:rtl/>
              </w:rPr>
            </w:pPr>
            <w:r w:rsidRPr="00722EB0">
              <w:rPr>
                <w:szCs w:val="20"/>
                <w:rtl/>
              </w:rPr>
              <w:t>التنسيق مع الأطراف الخارجية/ الداخلية من أجل الإمدادات واللوجستيات.</w:t>
            </w:r>
          </w:p>
        </w:tc>
        <w:tc>
          <w:tcPr>
            <w:tcW w:w="4820" w:type="dxa"/>
            <w:shd w:val="clear" w:color="auto" w:fill="F3F3F3"/>
          </w:tcPr>
          <w:p w14:paraId="41170DD3" w14:textId="77777777" w:rsidR="0012716F" w:rsidRPr="00722EB0" w:rsidRDefault="0012716F" w:rsidP="00CD2744">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2C7A1C97" w14:textId="77777777" w:rsidR="0012716F" w:rsidRPr="00722EB0" w:rsidRDefault="0012716F" w:rsidP="00CD2744">
            <w:pPr>
              <w:spacing w:before="120" w:after="160" w:line="276" w:lineRule="auto"/>
              <w:rPr>
                <w:rFonts w:eastAsia="Times New Roman"/>
                <w:bCs/>
                <w:szCs w:val="20"/>
              </w:rPr>
            </w:pPr>
          </w:p>
        </w:tc>
      </w:tr>
      <w:tr w:rsidR="0012716F" w:rsidRPr="00722EB0" w14:paraId="010563C3" w14:textId="77777777" w:rsidTr="007F201D">
        <w:tblPrEx>
          <w:shd w:val="clear" w:color="auto" w:fill="auto"/>
        </w:tblPrEx>
        <w:tc>
          <w:tcPr>
            <w:tcW w:w="2830" w:type="dxa"/>
            <w:shd w:val="clear" w:color="auto" w:fill="D9D9D9"/>
          </w:tcPr>
          <w:p w14:paraId="2C94074F" w14:textId="77777777" w:rsidR="0012716F" w:rsidRPr="00722EB0" w:rsidRDefault="0012716F" w:rsidP="00CD2744">
            <w:pPr>
              <w:spacing w:before="120" w:after="160" w:line="276" w:lineRule="auto"/>
              <w:rPr>
                <w:rFonts w:eastAsia="Times New Roman"/>
                <w:bCs/>
                <w:szCs w:val="20"/>
                <w:rtl/>
              </w:rPr>
            </w:pPr>
            <w:r w:rsidRPr="00722EB0">
              <w:rPr>
                <w:szCs w:val="20"/>
                <w:rtl/>
              </w:rPr>
              <w:t>إعداد خطة فعّالة للنقل وضمان جدواها.</w:t>
            </w:r>
          </w:p>
        </w:tc>
        <w:tc>
          <w:tcPr>
            <w:tcW w:w="4820" w:type="dxa"/>
            <w:shd w:val="clear" w:color="auto" w:fill="F3F3F3"/>
          </w:tcPr>
          <w:p w14:paraId="45E93A7D" w14:textId="77777777" w:rsidR="0012716F" w:rsidRPr="00722EB0" w:rsidRDefault="0012716F" w:rsidP="00CD2744">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1F75B09E" w14:textId="77777777" w:rsidR="0012716F" w:rsidRPr="00722EB0" w:rsidRDefault="0012716F" w:rsidP="00CD2744">
            <w:pPr>
              <w:spacing w:before="120" w:after="160" w:line="276" w:lineRule="auto"/>
              <w:rPr>
                <w:rFonts w:eastAsia="Times New Roman"/>
                <w:bCs/>
                <w:szCs w:val="20"/>
              </w:rPr>
            </w:pPr>
          </w:p>
        </w:tc>
      </w:tr>
      <w:tr w:rsidR="0012716F" w:rsidRPr="00722EB0" w14:paraId="2D4142C6" w14:textId="77777777" w:rsidTr="007F201D">
        <w:tblPrEx>
          <w:shd w:val="clear" w:color="auto" w:fill="auto"/>
        </w:tblPrEx>
        <w:tc>
          <w:tcPr>
            <w:tcW w:w="2830" w:type="dxa"/>
            <w:shd w:val="clear" w:color="auto" w:fill="D9D9D9"/>
          </w:tcPr>
          <w:p w14:paraId="46D0D275" w14:textId="77777777" w:rsidR="0012716F" w:rsidRPr="00722EB0" w:rsidRDefault="0012716F" w:rsidP="00CD2744">
            <w:pPr>
              <w:spacing w:before="120" w:after="160" w:line="276" w:lineRule="auto"/>
              <w:rPr>
                <w:rFonts w:eastAsia="Times New Roman"/>
                <w:bCs/>
                <w:szCs w:val="20"/>
                <w:rtl/>
              </w:rPr>
            </w:pPr>
            <w:r w:rsidRPr="00722EB0">
              <w:rPr>
                <w:szCs w:val="20"/>
                <w:rtl/>
              </w:rPr>
              <w:lastRenderedPageBreak/>
              <w:t>ضمان توفير ما يكفي من الغذاء والمورّدين للأفراد والكلاب ضمن نظام القوائم.</w:t>
            </w:r>
          </w:p>
        </w:tc>
        <w:tc>
          <w:tcPr>
            <w:tcW w:w="4820" w:type="dxa"/>
            <w:shd w:val="clear" w:color="auto" w:fill="F3F3F3"/>
          </w:tcPr>
          <w:p w14:paraId="5426A932" w14:textId="77777777" w:rsidR="0012716F" w:rsidRPr="00722EB0" w:rsidRDefault="0012716F" w:rsidP="00CD2744">
            <w:pPr>
              <w:pStyle w:val="ListParagraph"/>
              <w:tabs>
                <w:tab w:val="right" w:pos="-120"/>
              </w:tabs>
              <w:spacing w:before="120" w:after="160"/>
              <w:ind w:left="357"/>
              <w:contextualSpacing w:val="0"/>
              <w:rPr>
                <w:rFonts w:eastAsia="Times New Roman"/>
                <w:bCs/>
                <w:szCs w:val="20"/>
              </w:rPr>
            </w:pPr>
          </w:p>
        </w:tc>
        <w:tc>
          <w:tcPr>
            <w:tcW w:w="1700" w:type="dxa"/>
            <w:shd w:val="clear" w:color="auto" w:fill="F3F3F3"/>
          </w:tcPr>
          <w:p w14:paraId="6A35CE89" w14:textId="77777777" w:rsidR="0012716F" w:rsidRPr="00722EB0" w:rsidRDefault="0012716F" w:rsidP="00CD2744">
            <w:pPr>
              <w:spacing w:before="120" w:after="160" w:line="276" w:lineRule="auto"/>
              <w:rPr>
                <w:rFonts w:eastAsia="Times New Roman"/>
                <w:bCs/>
                <w:szCs w:val="20"/>
              </w:rPr>
            </w:pPr>
          </w:p>
        </w:tc>
      </w:tr>
      <w:tr w:rsidR="0012716F" w:rsidRPr="00722EB0" w14:paraId="0D0FD30A" w14:textId="77777777" w:rsidTr="007F201D">
        <w:tblPrEx>
          <w:shd w:val="clear" w:color="auto" w:fill="auto"/>
        </w:tblPrEx>
        <w:tc>
          <w:tcPr>
            <w:tcW w:w="2830" w:type="dxa"/>
            <w:shd w:val="clear" w:color="auto" w:fill="D9D9D9"/>
          </w:tcPr>
          <w:p w14:paraId="3BAB7A13" w14:textId="77777777" w:rsidR="0012716F" w:rsidRPr="00722EB0" w:rsidRDefault="0012716F" w:rsidP="00CD2744">
            <w:pPr>
              <w:spacing w:before="120" w:after="160" w:line="276" w:lineRule="auto"/>
              <w:rPr>
                <w:rFonts w:eastAsia="Times New Roman"/>
                <w:bCs/>
                <w:szCs w:val="20"/>
                <w:rtl/>
              </w:rPr>
            </w:pPr>
            <w:r w:rsidRPr="00722EB0">
              <w:rPr>
                <w:szCs w:val="20"/>
                <w:rtl/>
              </w:rPr>
              <w:t>دعم الإدارة فيما يتعلق بإجراءات الأمن والسلامة في قاعدة العمليات.</w:t>
            </w:r>
          </w:p>
        </w:tc>
        <w:tc>
          <w:tcPr>
            <w:tcW w:w="4820" w:type="dxa"/>
            <w:shd w:val="clear" w:color="auto" w:fill="F3F3F3"/>
          </w:tcPr>
          <w:p w14:paraId="3C770411" w14:textId="77777777" w:rsidR="0012716F" w:rsidRPr="00722EB0" w:rsidRDefault="0012716F" w:rsidP="007A579A">
            <w:pPr>
              <w:spacing w:before="120" w:after="160"/>
              <w:jc w:val="both"/>
              <w:rPr>
                <w:rFonts w:eastAsia="Times New Roman"/>
                <w:bCs/>
                <w:szCs w:val="20"/>
              </w:rPr>
            </w:pPr>
          </w:p>
        </w:tc>
        <w:tc>
          <w:tcPr>
            <w:tcW w:w="1700" w:type="dxa"/>
            <w:shd w:val="clear" w:color="auto" w:fill="F3F3F3"/>
          </w:tcPr>
          <w:p w14:paraId="3CE3DFDC" w14:textId="20AE6084" w:rsidR="0012716F" w:rsidRPr="00722EB0" w:rsidRDefault="0012716F" w:rsidP="00CD2744">
            <w:pPr>
              <w:spacing w:before="120" w:after="160" w:line="276" w:lineRule="auto"/>
              <w:rPr>
                <w:rFonts w:eastAsia="Times New Roman"/>
                <w:bCs/>
                <w:szCs w:val="20"/>
                <w:rtl/>
              </w:rPr>
            </w:pPr>
            <w:r w:rsidRPr="00722EB0">
              <w:rPr>
                <w:szCs w:val="20"/>
                <w:rtl/>
              </w:rPr>
              <w:t>الملحق (ب)17</w:t>
            </w:r>
          </w:p>
        </w:tc>
      </w:tr>
      <w:tr w:rsidR="0012716F" w:rsidRPr="00722EB0" w14:paraId="2674E3DD" w14:textId="77777777" w:rsidTr="007F201D">
        <w:tblPrEx>
          <w:shd w:val="clear" w:color="auto" w:fill="auto"/>
        </w:tblPrEx>
        <w:tc>
          <w:tcPr>
            <w:tcW w:w="2830" w:type="dxa"/>
            <w:shd w:val="clear" w:color="auto" w:fill="D9D9D9"/>
          </w:tcPr>
          <w:p w14:paraId="331FF17D" w14:textId="77777777" w:rsidR="0012716F" w:rsidRPr="00722EB0" w:rsidRDefault="0012716F" w:rsidP="00CD2744">
            <w:pPr>
              <w:spacing w:before="120" w:after="160" w:line="276" w:lineRule="auto"/>
              <w:rPr>
                <w:rFonts w:eastAsia="Times New Roman"/>
                <w:bCs/>
                <w:szCs w:val="20"/>
                <w:rtl/>
              </w:rPr>
            </w:pPr>
            <w:r w:rsidRPr="00722EB0">
              <w:rPr>
                <w:szCs w:val="20"/>
                <w:rtl/>
              </w:rPr>
              <w:t xml:space="preserve">التأكد من تطبيق إجراءات مناسبة لإدارة النفايات. التواصل مع الوكالة المحلية لإدارة الطوارئ أو خلية تنسيق البحث والإنقاذ في المناطق الحضرية بشأن طريقة تنسيق ترتيبات إدارة النفايات المحلية للمنطقة. النظر في طرق تخزين النفايات والتخلص منها على النحو المطلوب. </w:t>
            </w:r>
          </w:p>
        </w:tc>
        <w:tc>
          <w:tcPr>
            <w:tcW w:w="4820" w:type="dxa"/>
            <w:shd w:val="clear" w:color="auto" w:fill="F3F3F3"/>
          </w:tcPr>
          <w:p w14:paraId="6B800D7E" w14:textId="77777777" w:rsidR="0012716F" w:rsidRPr="00722EB0" w:rsidRDefault="0012716F" w:rsidP="007A579A">
            <w:pPr>
              <w:pStyle w:val="ListParagraph"/>
              <w:numPr>
                <w:ilvl w:val="0"/>
                <w:numId w:val="6"/>
              </w:numPr>
              <w:tabs>
                <w:tab w:val="right" w:pos="-120"/>
              </w:tabs>
              <w:spacing w:before="120" w:after="160"/>
              <w:ind w:left="357" w:hanging="357"/>
              <w:contextualSpacing w:val="0"/>
              <w:jc w:val="both"/>
              <w:rPr>
                <w:rFonts w:eastAsia="Times New Roman"/>
                <w:szCs w:val="20"/>
                <w:rtl/>
              </w:rPr>
            </w:pPr>
            <w:r w:rsidRPr="00722EB0">
              <w:rPr>
                <w:szCs w:val="20"/>
                <w:rtl/>
              </w:rPr>
              <w:t xml:space="preserve">تجب مراعاة ما يلي: </w:t>
            </w:r>
          </w:p>
          <w:p w14:paraId="0E908049" w14:textId="7C5022B0" w:rsidR="0030658B" w:rsidRPr="00722EB0" w:rsidRDefault="0012716F" w:rsidP="007A579A">
            <w:pPr>
              <w:pStyle w:val="ListParagraph"/>
              <w:numPr>
                <w:ilvl w:val="1"/>
                <w:numId w:val="6"/>
              </w:numPr>
              <w:tabs>
                <w:tab w:val="right" w:pos="-120"/>
              </w:tabs>
              <w:spacing w:before="120" w:after="160"/>
              <w:contextualSpacing w:val="0"/>
              <w:jc w:val="both"/>
              <w:rPr>
                <w:rFonts w:eastAsia="Times New Roman"/>
                <w:szCs w:val="20"/>
                <w:rtl/>
              </w:rPr>
            </w:pPr>
            <w:r w:rsidRPr="00722EB0">
              <w:rPr>
                <w:szCs w:val="20"/>
                <w:rtl/>
              </w:rPr>
              <w:t>مياه الصرف الصحي والمياه العادمة.</w:t>
            </w:r>
          </w:p>
          <w:p w14:paraId="11D37B66" w14:textId="1A2BEB58" w:rsidR="0030658B" w:rsidRPr="00722EB0" w:rsidRDefault="0012716F" w:rsidP="007A579A">
            <w:pPr>
              <w:pStyle w:val="ListParagraph"/>
              <w:numPr>
                <w:ilvl w:val="1"/>
                <w:numId w:val="6"/>
              </w:numPr>
              <w:tabs>
                <w:tab w:val="right" w:pos="-120"/>
              </w:tabs>
              <w:spacing w:before="120" w:after="160"/>
              <w:contextualSpacing w:val="0"/>
              <w:jc w:val="both"/>
              <w:rPr>
                <w:rFonts w:eastAsia="Times New Roman"/>
                <w:szCs w:val="20"/>
                <w:rtl/>
              </w:rPr>
            </w:pPr>
            <w:r w:rsidRPr="00722EB0">
              <w:rPr>
                <w:szCs w:val="20"/>
                <w:rtl/>
              </w:rPr>
              <w:t>القمامة، بما في ذلك فضلات الطعام.</w:t>
            </w:r>
          </w:p>
          <w:p w14:paraId="364017D3" w14:textId="39487752" w:rsidR="0030658B" w:rsidRPr="00722EB0" w:rsidRDefault="0012716F" w:rsidP="007A579A">
            <w:pPr>
              <w:pStyle w:val="ListParagraph"/>
              <w:numPr>
                <w:ilvl w:val="1"/>
                <w:numId w:val="6"/>
              </w:numPr>
              <w:tabs>
                <w:tab w:val="right" w:pos="-120"/>
              </w:tabs>
              <w:spacing w:before="120" w:after="160"/>
              <w:contextualSpacing w:val="0"/>
              <w:jc w:val="both"/>
              <w:rPr>
                <w:rFonts w:eastAsia="Times New Roman"/>
                <w:szCs w:val="20"/>
                <w:rtl/>
              </w:rPr>
            </w:pPr>
            <w:r w:rsidRPr="00722EB0">
              <w:rPr>
                <w:szCs w:val="20"/>
                <w:rtl/>
              </w:rPr>
              <w:t>النفايات الطبية، بما في ذلك النفايات الطبية الملوثة.</w:t>
            </w:r>
          </w:p>
          <w:p w14:paraId="0B67FEB8" w14:textId="77777777" w:rsidR="0030658B" w:rsidRPr="00722EB0" w:rsidRDefault="0012716F" w:rsidP="007A579A">
            <w:pPr>
              <w:pStyle w:val="ListParagraph"/>
              <w:numPr>
                <w:ilvl w:val="1"/>
                <w:numId w:val="6"/>
              </w:numPr>
              <w:tabs>
                <w:tab w:val="right" w:pos="-120"/>
              </w:tabs>
              <w:spacing w:before="120" w:after="160"/>
              <w:contextualSpacing w:val="0"/>
              <w:jc w:val="both"/>
              <w:rPr>
                <w:rFonts w:eastAsia="Times New Roman"/>
                <w:szCs w:val="20"/>
                <w:rtl/>
              </w:rPr>
            </w:pPr>
            <w:r w:rsidRPr="00722EB0">
              <w:rPr>
                <w:szCs w:val="20"/>
                <w:rtl/>
              </w:rPr>
              <w:t>المياه العادمة الملوثة من عمليات التطهير الشخصية.</w:t>
            </w:r>
          </w:p>
          <w:p w14:paraId="30489560" w14:textId="60A740A6" w:rsidR="0012716F" w:rsidRPr="00722EB0" w:rsidRDefault="0012716F" w:rsidP="007A579A">
            <w:pPr>
              <w:pStyle w:val="ListParagraph"/>
              <w:numPr>
                <w:ilvl w:val="1"/>
                <w:numId w:val="6"/>
              </w:numPr>
              <w:tabs>
                <w:tab w:val="right" w:pos="-120"/>
              </w:tabs>
              <w:spacing w:before="120" w:after="160"/>
              <w:contextualSpacing w:val="0"/>
              <w:jc w:val="both"/>
              <w:rPr>
                <w:rFonts w:eastAsia="Times New Roman"/>
                <w:bCs/>
                <w:szCs w:val="20"/>
                <w:rtl/>
              </w:rPr>
            </w:pPr>
            <w:r w:rsidRPr="00722EB0">
              <w:rPr>
                <w:szCs w:val="20"/>
                <w:rtl/>
              </w:rPr>
              <w:t xml:space="preserve">النفايات الهيدروكربونية بما في ذلك الوقود والزيوت. </w:t>
            </w:r>
          </w:p>
        </w:tc>
        <w:tc>
          <w:tcPr>
            <w:tcW w:w="1700" w:type="dxa"/>
            <w:shd w:val="clear" w:color="auto" w:fill="F3F3F3"/>
          </w:tcPr>
          <w:p w14:paraId="6B974D14" w14:textId="77777777" w:rsidR="0012716F" w:rsidRPr="00722EB0" w:rsidRDefault="0012716F" w:rsidP="00CD2744">
            <w:pPr>
              <w:spacing w:before="120" w:after="160" w:line="276" w:lineRule="auto"/>
              <w:rPr>
                <w:rFonts w:eastAsia="Times New Roman"/>
                <w:bCs/>
                <w:szCs w:val="20"/>
              </w:rPr>
            </w:pPr>
          </w:p>
        </w:tc>
      </w:tr>
      <w:tr w:rsidR="0012716F" w:rsidRPr="00722EB0" w14:paraId="0209D5F0" w14:textId="77777777" w:rsidTr="007F201D">
        <w:tblPrEx>
          <w:shd w:val="clear" w:color="auto" w:fill="auto"/>
        </w:tblPrEx>
        <w:tc>
          <w:tcPr>
            <w:tcW w:w="2830" w:type="dxa"/>
            <w:shd w:val="clear" w:color="auto" w:fill="D9D9D9"/>
          </w:tcPr>
          <w:p w14:paraId="6D5668D4" w14:textId="77777777" w:rsidR="0012716F" w:rsidRPr="00722EB0" w:rsidRDefault="0012716F" w:rsidP="00CD2744">
            <w:pPr>
              <w:spacing w:before="120" w:after="160" w:line="276" w:lineRule="auto"/>
              <w:rPr>
                <w:rFonts w:eastAsia="Times New Roman"/>
                <w:bCs/>
                <w:szCs w:val="20"/>
                <w:rtl/>
              </w:rPr>
            </w:pPr>
            <w:r w:rsidRPr="00722EB0">
              <w:rPr>
                <w:szCs w:val="20"/>
                <w:rtl/>
              </w:rPr>
              <w:t>إعداد خطة الإخلاء وخطة التسريح.</w:t>
            </w:r>
          </w:p>
        </w:tc>
        <w:tc>
          <w:tcPr>
            <w:tcW w:w="4820" w:type="dxa"/>
            <w:shd w:val="clear" w:color="auto" w:fill="F3F3F3"/>
          </w:tcPr>
          <w:p w14:paraId="27007B29" w14:textId="77777777" w:rsidR="0012716F" w:rsidRPr="00722EB0" w:rsidRDefault="0012716F" w:rsidP="007A579A">
            <w:pPr>
              <w:spacing w:before="120" w:after="160" w:line="276" w:lineRule="auto"/>
              <w:jc w:val="both"/>
              <w:rPr>
                <w:rFonts w:eastAsia="Times New Roman"/>
                <w:bCs/>
                <w:szCs w:val="20"/>
              </w:rPr>
            </w:pPr>
          </w:p>
        </w:tc>
        <w:tc>
          <w:tcPr>
            <w:tcW w:w="1700" w:type="dxa"/>
            <w:shd w:val="clear" w:color="auto" w:fill="F3F3F3"/>
          </w:tcPr>
          <w:p w14:paraId="5881AE55" w14:textId="1AB55268" w:rsidR="0012716F" w:rsidRPr="00722EB0" w:rsidRDefault="0012716F" w:rsidP="00CD2744">
            <w:pPr>
              <w:spacing w:before="120" w:after="160" w:line="276" w:lineRule="auto"/>
              <w:rPr>
                <w:rFonts w:eastAsia="Times New Roman"/>
                <w:szCs w:val="20"/>
                <w:rtl/>
              </w:rPr>
            </w:pPr>
            <w:r w:rsidRPr="00722EB0">
              <w:rPr>
                <w:szCs w:val="20"/>
                <w:rtl/>
              </w:rPr>
              <w:t>الملحق (ب)28</w:t>
            </w:r>
          </w:p>
        </w:tc>
      </w:tr>
    </w:tbl>
    <w:p w14:paraId="6782C1E7" w14:textId="6F076611" w:rsidR="007F201D" w:rsidRPr="00B63E1E" w:rsidRDefault="007F201D" w:rsidP="0012716F">
      <w:pPr>
        <w:rPr>
          <w:sz w:val="18"/>
          <w:szCs w:val="18"/>
        </w:rPr>
      </w:pPr>
    </w:p>
    <w:p w14:paraId="09E39FC7" w14:textId="03784BB0" w:rsidR="007F201D" w:rsidRPr="00B63E1E" w:rsidRDefault="007F201D" w:rsidP="0012716F">
      <w:pPr>
        <w:rPr>
          <w:sz w:val="18"/>
          <w:szCs w:val="18"/>
        </w:rPr>
      </w:pPr>
    </w:p>
    <w:p w14:paraId="38FC4933" w14:textId="57AD9C14" w:rsidR="00722EB0" w:rsidRDefault="00722EB0">
      <w:pPr>
        <w:bidi w:val="0"/>
        <w:rPr>
          <w:sz w:val="18"/>
          <w:szCs w:val="18"/>
          <w:rtl/>
        </w:rPr>
      </w:pPr>
      <w:r>
        <w:rPr>
          <w:sz w:val="18"/>
          <w:szCs w:val="18"/>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79A09B22" w14:textId="77777777" w:rsidTr="007F201D">
        <w:trPr>
          <w:trHeight w:val="420"/>
        </w:trPr>
        <w:tc>
          <w:tcPr>
            <w:tcW w:w="9350" w:type="dxa"/>
            <w:gridSpan w:val="3"/>
            <w:tcBorders>
              <w:bottom w:val="single" w:sz="4" w:space="0" w:color="auto"/>
            </w:tcBorders>
            <w:shd w:val="clear" w:color="auto" w:fill="0070C0"/>
          </w:tcPr>
          <w:p w14:paraId="7CC701E5"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48" w:name="_Toc29485134"/>
            <w:bookmarkStart w:id="49" w:name="_Toc128644355"/>
            <w:r w:rsidRPr="00722EB0">
              <w:rPr>
                <w:bCs/>
                <w:color w:val="FFFFFF" w:themeColor="background1"/>
                <w:sz w:val="20"/>
                <w:szCs w:val="20"/>
                <w:rtl/>
              </w:rPr>
              <w:lastRenderedPageBreak/>
              <w:t>التسريح</w:t>
            </w:r>
            <w:bookmarkEnd w:id="48"/>
            <w:bookmarkEnd w:id="49"/>
            <w:r w:rsidRPr="00722EB0">
              <w:rPr>
                <w:bCs/>
                <w:color w:val="FFFFFF" w:themeColor="background1"/>
                <w:sz w:val="20"/>
                <w:szCs w:val="20"/>
                <w:rtl/>
              </w:rPr>
              <w:t xml:space="preserve"> </w:t>
            </w:r>
          </w:p>
        </w:tc>
      </w:tr>
      <w:tr w:rsidR="0012716F" w:rsidRPr="00722EB0" w14:paraId="5734269E" w14:textId="77777777" w:rsidTr="007F201D">
        <w:tc>
          <w:tcPr>
            <w:tcW w:w="2830" w:type="dxa"/>
            <w:tcBorders>
              <w:bottom w:val="single" w:sz="4" w:space="0" w:color="auto"/>
            </w:tcBorders>
            <w:shd w:val="clear" w:color="auto" w:fill="000000"/>
          </w:tcPr>
          <w:p w14:paraId="216C6BC1"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576E7D17"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44C1BB1D"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774C11E6" w14:textId="77777777" w:rsidTr="007F201D">
        <w:tblPrEx>
          <w:shd w:val="clear" w:color="auto" w:fill="auto"/>
        </w:tblPrEx>
        <w:tc>
          <w:tcPr>
            <w:tcW w:w="2830" w:type="dxa"/>
            <w:shd w:val="clear" w:color="auto" w:fill="D9D9D9"/>
          </w:tcPr>
          <w:p w14:paraId="06BA687F" w14:textId="77777777" w:rsidR="0012716F" w:rsidRPr="00722EB0" w:rsidRDefault="0012716F" w:rsidP="007F201D">
            <w:pPr>
              <w:spacing w:before="120" w:after="160" w:line="276" w:lineRule="auto"/>
              <w:rPr>
                <w:rFonts w:eastAsia="Times New Roman"/>
                <w:bCs/>
                <w:szCs w:val="20"/>
                <w:rtl/>
              </w:rPr>
            </w:pPr>
            <w:r w:rsidRPr="00722EB0">
              <w:rPr>
                <w:szCs w:val="20"/>
                <w:rtl/>
              </w:rPr>
              <w:t>تفعيل خطة التسريح.</w:t>
            </w:r>
          </w:p>
        </w:tc>
        <w:tc>
          <w:tcPr>
            <w:tcW w:w="4820" w:type="dxa"/>
            <w:shd w:val="clear" w:color="auto" w:fill="F3F3F3"/>
          </w:tcPr>
          <w:p w14:paraId="38479599" w14:textId="77777777" w:rsidR="0012716F" w:rsidRPr="00722EB0" w:rsidRDefault="0012716F" w:rsidP="007F201D">
            <w:pPr>
              <w:pStyle w:val="ListParagraph"/>
              <w:tabs>
                <w:tab w:val="right" w:pos="-120"/>
              </w:tabs>
              <w:spacing w:before="120" w:after="160"/>
              <w:ind w:left="360"/>
              <w:contextualSpacing w:val="0"/>
              <w:rPr>
                <w:rFonts w:eastAsia="Times New Roman"/>
                <w:bCs/>
                <w:szCs w:val="20"/>
              </w:rPr>
            </w:pPr>
          </w:p>
        </w:tc>
        <w:tc>
          <w:tcPr>
            <w:tcW w:w="1700" w:type="dxa"/>
            <w:shd w:val="clear" w:color="auto" w:fill="F3F3F3"/>
          </w:tcPr>
          <w:p w14:paraId="2D42D0AC" w14:textId="6DE69F52" w:rsidR="0012716F" w:rsidRPr="00722EB0" w:rsidRDefault="0012716F" w:rsidP="007F201D">
            <w:pPr>
              <w:spacing w:before="120" w:after="160" w:line="276" w:lineRule="auto"/>
              <w:rPr>
                <w:rFonts w:eastAsia="Times New Roman"/>
                <w:bCs/>
                <w:szCs w:val="20"/>
                <w:rtl/>
              </w:rPr>
            </w:pPr>
            <w:r w:rsidRPr="00722EB0">
              <w:rPr>
                <w:szCs w:val="20"/>
                <w:rtl/>
              </w:rPr>
              <w:t>الملحق (ب)28</w:t>
            </w:r>
          </w:p>
        </w:tc>
      </w:tr>
      <w:tr w:rsidR="0012716F" w:rsidRPr="00722EB0" w14:paraId="25C397A6" w14:textId="77777777" w:rsidTr="007F201D">
        <w:tblPrEx>
          <w:shd w:val="clear" w:color="auto" w:fill="auto"/>
        </w:tblPrEx>
        <w:tc>
          <w:tcPr>
            <w:tcW w:w="2830" w:type="dxa"/>
            <w:shd w:val="clear" w:color="auto" w:fill="D9D9D9"/>
          </w:tcPr>
          <w:p w14:paraId="3C57A655" w14:textId="77777777" w:rsidR="0012716F" w:rsidRPr="00722EB0" w:rsidRDefault="0012716F" w:rsidP="007F201D">
            <w:pPr>
              <w:spacing w:before="120" w:after="160" w:line="276" w:lineRule="auto"/>
              <w:rPr>
                <w:rFonts w:eastAsia="Times New Roman"/>
                <w:bCs/>
                <w:szCs w:val="20"/>
                <w:rtl/>
              </w:rPr>
            </w:pPr>
            <w:r w:rsidRPr="00722EB0">
              <w:rPr>
                <w:szCs w:val="20"/>
                <w:rtl/>
              </w:rPr>
              <w:t>يتعين إعادة موقع قاعدة العمليات إلى حالته الأصلية بقدر الإمكان.</w:t>
            </w:r>
          </w:p>
        </w:tc>
        <w:tc>
          <w:tcPr>
            <w:tcW w:w="4820" w:type="dxa"/>
            <w:shd w:val="clear" w:color="auto" w:fill="F3F3F3"/>
          </w:tcPr>
          <w:p w14:paraId="0994D570" w14:textId="77777777" w:rsidR="0012716F" w:rsidRPr="00722EB0" w:rsidRDefault="0012716F" w:rsidP="007F201D">
            <w:pPr>
              <w:pStyle w:val="ListParagraph"/>
              <w:tabs>
                <w:tab w:val="right" w:pos="-120"/>
              </w:tabs>
              <w:spacing w:before="120" w:after="160"/>
              <w:ind w:left="360"/>
              <w:contextualSpacing w:val="0"/>
              <w:rPr>
                <w:rFonts w:eastAsia="Times New Roman"/>
                <w:bCs/>
                <w:szCs w:val="20"/>
              </w:rPr>
            </w:pPr>
          </w:p>
        </w:tc>
        <w:tc>
          <w:tcPr>
            <w:tcW w:w="1700" w:type="dxa"/>
            <w:shd w:val="clear" w:color="auto" w:fill="F3F3F3"/>
          </w:tcPr>
          <w:p w14:paraId="2DCCD2E6" w14:textId="77777777" w:rsidR="0012716F" w:rsidRPr="00722EB0" w:rsidRDefault="0012716F" w:rsidP="007F201D">
            <w:pPr>
              <w:spacing w:before="120" w:after="160" w:line="276" w:lineRule="auto"/>
              <w:rPr>
                <w:rFonts w:eastAsia="Times New Roman"/>
                <w:bCs/>
                <w:szCs w:val="20"/>
              </w:rPr>
            </w:pPr>
          </w:p>
        </w:tc>
      </w:tr>
      <w:tr w:rsidR="0012716F" w:rsidRPr="00722EB0" w14:paraId="7441BEB4" w14:textId="77777777" w:rsidTr="007F201D">
        <w:tblPrEx>
          <w:shd w:val="clear" w:color="auto" w:fill="auto"/>
        </w:tblPrEx>
        <w:tc>
          <w:tcPr>
            <w:tcW w:w="2830" w:type="dxa"/>
            <w:shd w:val="clear" w:color="auto" w:fill="D9D9D9"/>
          </w:tcPr>
          <w:p w14:paraId="5B9D89D4" w14:textId="294FBB6A" w:rsidR="0012716F" w:rsidRPr="00722EB0" w:rsidRDefault="0012716F" w:rsidP="007F201D">
            <w:pPr>
              <w:spacing w:before="120" w:after="160" w:line="276" w:lineRule="auto"/>
              <w:rPr>
                <w:rFonts w:eastAsia="Times New Roman"/>
                <w:bCs/>
                <w:szCs w:val="20"/>
                <w:rtl/>
              </w:rPr>
            </w:pPr>
            <w:r w:rsidRPr="00722EB0">
              <w:rPr>
                <w:szCs w:val="20"/>
                <w:rtl/>
              </w:rPr>
              <w:t>تنسيق عملية التسريح مع الوكالة المحلية لإدارة الطوارئ/ مركز تنسيق العمليات في الموقع/ خلية تنسيق البحث والإنقاذ في المناطق الحضرية.</w:t>
            </w:r>
          </w:p>
        </w:tc>
        <w:tc>
          <w:tcPr>
            <w:tcW w:w="4820" w:type="dxa"/>
            <w:shd w:val="clear" w:color="auto" w:fill="F3F3F3"/>
          </w:tcPr>
          <w:p w14:paraId="45BD71A4" w14:textId="77777777" w:rsidR="0012716F" w:rsidRPr="00722EB0" w:rsidRDefault="0012716F" w:rsidP="007F201D">
            <w:pPr>
              <w:pStyle w:val="ListParagraph"/>
              <w:tabs>
                <w:tab w:val="right" w:pos="-120"/>
              </w:tabs>
              <w:spacing w:before="120" w:after="160"/>
              <w:ind w:left="360"/>
              <w:contextualSpacing w:val="0"/>
              <w:rPr>
                <w:rFonts w:eastAsia="Times New Roman"/>
                <w:bCs/>
                <w:szCs w:val="20"/>
              </w:rPr>
            </w:pPr>
          </w:p>
        </w:tc>
        <w:tc>
          <w:tcPr>
            <w:tcW w:w="1700" w:type="dxa"/>
            <w:shd w:val="clear" w:color="auto" w:fill="F3F3F3"/>
          </w:tcPr>
          <w:p w14:paraId="0FBD8270" w14:textId="5F4D0505" w:rsidR="0012716F" w:rsidRPr="00722EB0" w:rsidRDefault="0012716F" w:rsidP="007F201D">
            <w:pPr>
              <w:spacing w:before="120" w:after="160" w:line="276" w:lineRule="auto"/>
              <w:rPr>
                <w:rFonts w:eastAsia="Times New Roman"/>
                <w:bCs/>
                <w:szCs w:val="20"/>
                <w:rtl/>
              </w:rPr>
            </w:pPr>
            <w:r w:rsidRPr="00722EB0">
              <w:rPr>
                <w:szCs w:val="20"/>
                <w:rtl/>
              </w:rPr>
              <w:t>الملحق (ب)28</w:t>
            </w:r>
          </w:p>
        </w:tc>
      </w:tr>
      <w:tr w:rsidR="0012716F" w:rsidRPr="00722EB0" w14:paraId="3824D534" w14:textId="77777777" w:rsidTr="007F201D">
        <w:tblPrEx>
          <w:shd w:val="clear" w:color="auto" w:fill="auto"/>
        </w:tblPrEx>
        <w:tc>
          <w:tcPr>
            <w:tcW w:w="2830" w:type="dxa"/>
            <w:shd w:val="clear" w:color="auto" w:fill="D9D9D9"/>
          </w:tcPr>
          <w:p w14:paraId="193DEC30" w14:textId="77777777" w:rsidR="0012716F" w:rsidRPr="00722EB0" w:rsidRDefault="0012716F" w:rsidP="007F201D">
            <w:pPr>
              <w:spacing w:before="120" w:after="160" w:line="276" w:lineRule="auto"/>
              <w:rPr>
                <w:rFonts w:eastAsia="Times New Roman"/>
                <w:bCs/>
                <w:szCs w:val="20"/>
                <w:rtl/>
              </w:rPr>
            </w:pPr>
            <w:r w:rsidRPr="00722EB0">
              <w:rPr>
                <w:szCs w:val="20"/>
                <w:rtl/>
              </w:rPr>
              <w:t>توفير الموارد اللازمة لتلبية المتطلبات اللوجستية أثناء التسريح (إعداد البيانات، التعبئة والتحميل، وما إلى ذلك)</w:t>
            </w:r>
          </w:p>
        </w:tc>
        <w:tc>
          <w:tcPr>
            <w:tcW w:w="4820" w:type="dxa"/>
            <w:shd w:val="clear" w:color="auto" w:fill="F3F3F3"/>
          </w:tcPr>
          <w:p w14:paraId="779ABD62" w14:textId="77777777" w:rsidR="0012716F" w:rsidRPr="00722EB0" w:rsidRDefault="0012716F" w:rsidP="007F201D">
            <w:pPr>
              <w:tabs>
                <w:tab w:val="right" w:pos="-120"/>
              </w:tabs>
              <w:spacing w:before="120" w:after="160"/>
              <w:rPr>
                <w:rFonts w:eastAsia="Times New Roman"/>
                <w:bCs/>
                <w:szCs w:val="20"/>
              </w:rPr>
            </w:pPr>
          </w:p>
        </w:tc>
        <w:tc>
          <w:tcPr>
            <w:tcW w:w="1700" w:type="dxa"/>
            <w:shd w:val="clear" w:color="auto" w:fill="F3F3F3"/>
          </w:tcPr>
          <w:p w14:paraId="0660518A" w14:textId="77777777" w:rsidR="0012716F" w:rsidRPr="00722EB0" w:rsidRDefault="0012716F" w:rsidP="007F201D">
            <w:pPr>
              <w:spacing w:before="120" w:after="160" w:line="276" w:lineRule="auto"/>
              <w:rPr>
                <w:rFonts w:eastAsia="Times New Roman"/>
                <w:bCs/>
                <w:szCs w:val="20"/>
              </w:rPr>
            </w:pPr>
          </w:p>
        </w:tc>
      </w:tr>
      <w:tr w:rsidR="0012716F" w:rsidRPr="00722EB0" w14:paraId="4E4EA866" w14:textId="77777777" w:rsidTr="007F201D">
        <w:tblPrEx>
          <w:shd w:val="clear" w:color="auto" w:fill="auto"/>
        </w:tblPrEx>
        <w:tc>
          <w:tcPr>
            <w:tcW w:w="2830" w:type="dxa"/>
            <w:shd w:val="clear" w:color="auto" w:fill="D9D9D9"/>
          </w:tcPr>
          <w:p w14:paraId="7813FCF6" w14:textId="77777777" w:rsidR="0012716F" w:rsidRPr="00722EB0" w:rsidRDefault="0012716F" w:rsidP="007F201D">
            <w:pPr>
              <w:spacing w:before="120" w:after="160" w:line="276" w:lineRule="auto"/>
              <w:rPr>
                <w:rFonts w:eastAsia="Times New Roman"/>
                <w:bCs/>
                <w:szCs w:val="20"/>
                <w:rtl/>
              </w:rPr>
            </w:pPr>
            <w:r w:rsidRPr="00722EB0">
              <w:rPr>
                <w:szCs w:val="20"/>
                <w:rtl/>
              </w:rPr>
              <w:t>ضمان الحفاظ على روابط الاتصال ذات الصلة خلال مرحلة التسريح.</w:t>
            </w:r>
          </w:p>
        </w:tc>
        <w:tc>
          <w:tcPr>
            <w:tcW w:w="4820" w:type="dxa"/>
            <w:shd w:val="clear" w:color="auto" w:fill="F3F3F3"/>
          </w:tcPr>
          <w:p w14:paraId="31DC57BD" w14:textId="77777777" w:rsidR="0012716F" w:rsidRPr="00722EB0" w:rsidRDefault="0012716F" w:rsidP="007F201D">
            <w:pPr>
              <w:tabs>
                <w:tab w:val="right" w:pos="-120"/>
              </w:tabs>
              <w:spacing w:before="120" w:after="160"/>
              <w:rPr>
                <w:rFonts w:eastAsia="Times New Roman"/>
                <w:bCs/>
                <w:szCs w:val="20"/>
              </w:rPr>
            </w:pPr>
          </w:p>
        </w:tc>
        <w:tc>
          <w:tcPr>
            <w:tcW w:w="1700" w:type="dxa"/>
            <w:shd w:val="clear" w:color="auto" w:fill="F3F3F3"/>
          </w:tcPr>
          <w:p w14:paraId="6D1EB690" w14:textId="77777777" w:rsidR="0012716F" w:rsidRPr="00722EB0" w:rsidRDefault="0012716F" w:rsidP="007F201D">
            <w:pPr>
              <w:spacing w:before="120" w:after="160" w:line="276" w:lineRule="auto"/>
              <w:rPr>
                <w:rFonts w:eastAsia="Times New Roman"/>
                <w:bCs/>
                <w:szCs w:val="20"/>
              </w:rPr>
            </w:pPr>
          </w:p>
        </w:tc>
      </w:tr>
      <w:tr w:rsidR="0012716F" w:rsidRPr="00722EB0" w14:paraId="2C1595A7" w14:textId="77777777" w:rsidTr="007F201D">
        <w:tblPrEx>
          <w:shd w:val="clear" w:color="auto" w:fill="auto"/>
        </w:tblPrEx>
        <w:tc>
          <w:tcPr>
            <w:tcW w:w="2830" w:type="dxa"/>
            <w:shd w:val="clear" w:color="auto" w:fill="D9D9D9"/>
          </w:tcPr>
          <w:p w14:paraId="3A9F3516" w14:textId="77777777" w:rsidR="0012716F" w:rsidRPr="00722EB0" w:rsidRDefault="0012716F" w:rsidP="007F201D">
            <w:pPr>
              <w:spacing w:before="120" w:after="160" w:line="276" w:lineRule="auto"/>
              <w:rPr>
                <w:rFonts w:eastAsia="Times New Roman"/>
                <w:bCs/>
                <w:szCs w:val="20"/>
                <w:rtl/>
              </w:rPr>
            </w:pPr>
            <w:r w:rsidRPr="00722EB0">
              <w:rPr>
                <w:szCs w:val="20"/>
                <w:rtl/>
              </w:rPr>
              <w:t>ضمان التوثيق الصحيح للوجستيات.</w:t>
            </w:r>
          </w:p>
        </w:tc>
        <w:tc>
          <w:tcPr>
            <w:tcW w:w="4820" w:type="dxa"/>
            <w:shd w:val="clear" w:color="auto" w:fill="F3F3F3"/>
          </w:tcPr>
          <w:p w14:paraId="08C45347" w14:textId="77777777" w:rsidR="0012716F" w:rsidRPr="00722EB0" w:rsidRDefault="0012716F" w:rsidP="007F201D">
            <w:pPr>
              <w:tabs>
                <w:tab w:val="right" w:pos="-120"/>
              </w:tabs>
              <w:spacing w:before="120" w:after="160"/>
              <w:rPr>
                <w:rFonts w:eastAsia="Times New Roman"/>
                <w:bCs/>
                <w:szCs w:val="20"/>
              </w:rPr>
            </w:pPr>
          </w:p>
        </w:tc>
        <w:tc>
          <w:tcPr>
            <w:tcW w:w="1700" w:type="dxa"/>
            <w:shd w:val="clear" w:color="auto" w:fill="F3F3F3"/>
          </w:tcPr>
          <w:p w14:paraId="6EBB8CCD" w14:textId="77777777" w:rsidR="0012716F" w:rsidRPr="00722EB0" w:rsidRDefault="0012716F" w:rsidP="007F201D">
            <w:pPr>
              <w:spacing w:before="120" w:after="160" w:line="276" w:lineRule="auto"/>
              <w:rPr>
                <w:rFonts w:eastAsia="Times New Roman"/>
                <w:bCs/>
                <w:szCs w:val="20"/>
              </w:rPr>
            </w:pPr>
          </w:p>
        </w:tc>
      </w:tr>
      <w:tr w:rsidR="0012716F" w:rsidRPr="00722EB0" w14:paraId="470F3ABC" w14:textId="77777777" w:rsidTr="007F201D">
        <w:tblPrEx>
          <w:shd w:val="clear" w:color="auto" w:fill="auto"/>
        </w:tblPrEx>
        <w:tc>
          <w:tcPr>
            <w:tcW w:w="2830" w:type="dxa"/>
            <w:shd w:val="clear" w:color="auto" w:fill="D9D9D9"/>
          </w:tcPr>
          <w:p w14:paraId="531AE0D6" w14:textId="77777777" w:rsidR="0012716F" w:rsidRPr="00722EB0" w:rsidRDefault="0012716F" w:rsidP="007F201D">
            <w:pPr>
              <w:spacing w:before="120" w:after="160" w:line="276" w:lineRule="auto"/>
              <w:rPr>
                <w:rFonts w:eastAsia="Times New Roman"/>
                <w:bCs/>
                <w:szCs w:val="20"/>
                <w:rtl/>
              </w:rPr>
            </w:pPr>
            <w:r w:rsidRPr="00722EB0">
              <w:rPr>
                <w:szCs w:val="20"/>
                <w:rtl/>
              </w:rPr>
              <w:t>يجب إعادة تشغيل المعدات وفحصها وتعبئتها لإعادتها إلى البلاد، مع مراعاة ما يلي:</w:t>
            </w:r>
          </w:p>
        </w:tc>
        <w:tc>
          <w:tcPr>
            <w:tcW w:w="4820" w:type="dxa"/>
            <w:shd w:val="clear" w:color="auto" w:fill="F3F3F3"/>
          </w:tcPr>
          <w:p w14:paraId="49306249" w14:textId="53A08A8D" w:rsidR="0012716F" w:rsidRPr="00722EB0" w:rsidRDefault="0012716F" w:rsidP="007F201D">
            <w:pPr>
              <w:pStyle w:val="ListParagraph"/>
              <w:numPr>
                <w:ilvl w:val="0"/>
                <w:numId w:val="6"/>
              </w:numPr>
              <w:tabs>
                <w:tab w:val="right" w:pos="-120"/>
              </w:tabs>
              <w:spacing w:before="120" w:after="160" w:line="276" w:lineRule="auto"/>
              <w:contextualSpacing w:val="0"/>
              <w:jc w:val="both"/>
              <w:rPr>
                <w:rFonts w:eastAsia="Times New Roman"/>
                <w:bCs/>
                <w:szCs w:val="20"/>
                <w:rtl/>
              </w:rPr>
            </w:pPr>
            <w:r w:rsidRPr="00722EB0">
              <w:rPr>
                <w:szCs w:val="20"/>
                <w:rtl/>
              </w:rPr>
              <w:t>المشكلات المتعلقة بالحجر الصحي التي قد تنشأ أثناء التسريح. إمكانية إعادة النشر أثناء العودة إلى الوطن. منح المعدات والموارد أو أحدهما. يتعين إعادة موقع قاعدة العمليات إلى حالته الأصلية إن أمكن ذلك.</w:t>
            </w:r>
          </w:p>
        </w:tc>
        <w:tc>
          <w:tcPr>
            <w:tcW w:w="1700" w:type="dxa"/>
            <w:shd w:val="clear" w:color="auto" w:fill="F3F3F3"/>
          </w:tcPr>
          <w:p w14:paraId="60375D9D" w14:textId="77777777" w:rsidR="0012716F" w:rsidRPr="00722EB0" w:rsidRDefault="0012716F" w:rsidP="007F201D">
            <w:pPr>
              <w:spacing w:before="120" w:after="160" w:line="276" w:lineRule="auto"/>
              <w:rPr>
                <w:rFonts w:eastAsia="Times New Roman"/>
                <w:bCs/>
                <w:szCs w:val="20"/>
              </w:rPr>
            </w:pPr>
          </w:p>
        </w:tc>
      </w:tr>
      <w:tr w:rsidR="0012716F" w:rsidRPr="00722EB0" w14:paraId="3CEBE899" w14:textId="77777777" w:rsidTr="007F201D">
        <w:tblPrEx>
          <w:shd w:val="clear" w:color="auto" w:fill="auto"/>
        </w:tblPrEx>
        <w:tc>
          <w:tcPr>
            <w:tcW w:w="2830" w:type="dxa"/>
            <w:shd w:val="clear" w:color="auto" w:fill="D9D9D9"/>
          </w:tcPr>
          <w:p w14:paraId="2E4D0AF3" w14:textId="77777777" w:rsidR="0012716F" w:rsidRPr="00722EB0" w:rsidRDefault="0012716F" w:rsidP="007F201D">
            <w:pPr>
              <w:spacing w:before="120" w:after="160" w:line="276" w:lineRule="auto"/>
              <w:rPr>
                <w:rFonts w:eastAsia="Times New Roman"/>
                <w:bCs/>
                <w:szCs w:val="20"/>
                <w:rtl/>
              </w:rPr>
            </w:pPr>
            <w:r w:rsidRPr="00722EB0">
              <w:rPr>
                <w:szCs w:val="20"/>
                <w:rtl/>
              </w:rPr>
              <w:t>النظر في التبرع/ تقديم المنح للبلد المتضرّر.</w:t>
            </w:r>
          </w:p>
        </w:tc>
        <w:tc>
          <w:tcPr>
            <w:tcW w:w="4820" w:type="dxa"/>
            <w:shd w:val="clear" w:color="auto" w:fill="F3F3F3"/>
          </w:tcPr>
          <w:p w14:paraId="5CA9DF26" w14:textId="0EE19F2F" w:rsidR="0012716F" w:rsidRPr="00722EB0" w:rsidRDefault="0012716F" w:rsidP="007F201D">
            <w:pPr>
              <w:tabs>
                <w:tab w:val="right" w:pos="-120"/>
              </w:tabs>
              <w:spacing w:before="120" w:after="160"/>
              <w:rPr>
                <w:rFonts w:eastAsia="Times New Roman"/>
                <w:bCs/>
                <w:szCs w:val="20"/>
              </w:rPr>
            </w:pPr>
          </w:p>
        </w:tc>
        <w:tc>
          <w:tcPr>
            <w:tcW w:w="1700" w:type="dxa"/>
            <w:shd w:val="clear" w:color="auto" w:fill="F3F3F3"/>
          </w:tcPr>
          <w:p w14:paraId="7BE28A98" w14:textId="77777777" w:rsidR="0012716F" w:rsidRPr="00722EB0" w:rsidRDefault="0012716F" w:rsidP="007F201D">
            <w:pPr>
              <w:spacing w:before="120" w:after="160" w:line="276" w:lineRule="auto"/>
              <w:rPr>
                <w:rFonts w:eastAsia="Times New Roman"/>
                <w:szCs w:val="20"/>
              </w:rPr>
            </w:pPr>
          </w:p>
        </w:tc>
      </w:tr>
    </w:tbl>
    <w:p w14:paraId="41470754" w14:textId="34AB3046" w:rsidR="0012716F" w:rsidRPr="00B63E1E" w:rsidRDefault="0012716F" w:rsidP="0012716F">
      <w:pPr>
        <w:rPr>
          <w:sz w:val="18"/>
          <w:szCs w:val="18"/>
        </w:rPr>
      </w:pPr>
    </w:p>
    <w:p w14:paraId="2667B237" w14:textId="36E2D58A" w:rsidR="00722EB0" w:rsidRDefault="00722EB0">
      <w:pPr>
        <w:bidi w:val="0"/>
        <w:rPr>
          <w:sz w:val="18"/>
          <w:szCs w:val="18"/>
          <w:rtl/>
        </w:rPr>
      </w:pPr>
      <w:r>
        <w:rPr>
          <w:sz w:val="18"/>
          <w:szCs w:val="18"/>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24E1B87B" w14:textId="77777777" w:rsidTr="007F201D">
        <w:trPr>
          <w:trHeight w:val="420"/>
        </w:trPr>
        <w:tc>
          <w:tcPr>
            <w:tcW w:w="9350" w:type="dxa"/>
            <w:gridSpan w:val="3"/>
            <w:tcBorders>
              <w:bottom w:val="single" w:sz="4" w:space="0" w:color="auto"/>
            </w:tcBorders>
            <w:shd w:val="clear" w:color="auto" w:fill="0070C0"/>
          </w:tcPr>
          <w:p w14:paraId="5CF101DF"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50" w:name="_Toc29485135"/>
            <w:bookmarkStart w:id="51" w:name="_Toc128644356"/>
            <w:r w:rsidRPr="00722EB0">
              <w:rPr>
                <w:bCs/>
                <w:color w:val="FFFFFF" w:themeColor="background1"/>
                <w:sz w:val="20"/>
                <w:szCs w:val="20"/>
                <w:rtl/>
              </w:rPr>
              <w:lastRenderedPageBreak/>
              <w:t>ما بعد البعثة</w:t>
            </w:r>
            <w:bookmarkEnd w:id="50"/>
            <w:bookmarkEnd w:id="51"/>
            <w:r w:rsidRPr="00722EB0">
              <w:rPr>
                <w:bCs/>
                <w:color w:val="FFFFFF" w:themeColor="background1"/>
                <w:sz w:val="20"/>
                <w:szCs w:val="20"/>
                <w:rtl/>
              </w:rPr>
              <w:t xml:space="preserve"> </w:t>
            </w:r>
          </w:p>
        </w:tc>
      </w:tr>
      <w:tr w:rsidR="0012716F" w:rsidRPr="00722EB0" w14:paraId="6EA65030" w14:textId="77777777" w:rsidTr="007F201D">
        <w:tc>
          <w:tcPr>
            <w:tcW w:w="2830" w:type="dxa"/>
            <w:tcBorders>
              <w:bottom w:val="single" w:sz="4" w:space="0" w:color="auto"/>
            </w:tcBorders>
            <w:shd w:val="clear" w:color="auto" w:fill="000000"/>
          </w:tcPr>
          <w:p w14:paraId="026F12D1"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7A317E04"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57BC5218"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626892FD" w14:textId="77777777" w:rsidTr="007F201D">
        <w:tblPrEx>
          <w:shd w:val="clear" w:color="auto" w:fill="auto"/>
        </w:tblPrEx>
        <w:tc>
          <w:tcPr>
            <w:tcW w:w="2830" w:type="dxa"/>
            <w:shd w:val="clear" w:color="auto" w:fill="D9D9D9"/>
          </w:tcPr>
          <w:p w14:paraId="7D5F29BC" w14:textId="77777777" w:rsidR="0012716F" w:rsidRPr="00722EB0" w:rsidRDefault="0012716F" w:rsidP="00D47CF4">
            <w:pPr>
              <w:spacing w:before="120" w:after="200" w:line="276" w:lineRule="auto"/>
              <w:rPr>
                <w:rFonts w:eastAsia="Times New Roman"/>
                <w:bCs/>
                <w:szCs w:val="20"/>
                <w:rtl/>
              </w:rPr>
            </w:pPr>
            <w:r w:rsidRPr="00722EB0">
              <w:rPr>
                <w:szCs w:val="20"/>
                <w:rtl/>
              </w:rPr>
              <w:t>التأكد من أن جميع عناصر المستودع جاهزة للنشر الفوري.</w:t>
            </w:r>
          </w:p>
        </w:tc>
        <w:tc>
          <w:tcPr>
            <w:tcW w:w="4820" w:type="dxa"/>
            <w:shd w:val="clear" w:color="auto" w:fill="F3F3F3"/>
          </w:tcPr>
          <w:p w14:paraId="46D10B81" w14:textId="77777777" w:rsidR="0012716F" w:rsidRPr="00722EB0" w:rsidRDefault="0012716F" w:rsidP="00D47CF4">
            <w:pPr>
              <w:spacing w:before="120" w:after="200" w:line="276" w:lineRule="auto"/>
              <w:rPr>
                <w:rFonts w:eastAsia="Times New Roman"/>
                <w:bCs/>
                <w:szCs w:val="20"/>
              </w:rPr>
            </w:pPr>
          </w:p>
        </w:tc>
        <w:tc>
          <w:tcPr>
            <w:tcW w:w="1700" w:type="dxa"/>
            <w:shd w:val="clear" w:color="auto" w:fill="F3F3F3"/>
          </w:tcPr>
          <w:p w14:paraId="5CB33797" w14:textId="77777777" w:rsidR="0012716F" w:rsidRPr="00722EB0" w:rsidRDefault="0012716F" w:rsidP="00D47CF4">
            <w:pPr>
              <w:spacing w:before="120" w:after="200" w:line="276" w:lineRule="auto"/>
              <w:rPr>
                <w:rFonts w:eastAsia="Times New Roman"/>
                <w:bCs/>
                <w:szCs w:val="20"/>
              </w:rPr>
            </w:pPr>
          </w:p>
        </w:tc>
      </w:tr>
      <w:tr w:rsidR="0012716F" w:rsidRPr="00722EB0" w14:paraId="5DDFF45E" w14:textId="77777777" w:rsidTr="007F201D">
        <w:tblPrEx>
          <w:shd w:val="clear" w:color="auto" w:fill="auto"/>
        </w:tblPrEx>
        <w:tc>
          <w:tcPr>
            <w:tcW w:w="2830" w:type="dxa"/>
            <w:shd w:val="clear" w:color="auto" w:fill="D9D9D9"/>
          </w:tcPr>
          <w:p w14:paraId="60DBECC5" w14:textId="77777777" w:rsidR="0012716F" w:rsidRPr="00722EB0" w:rsidRDefault="0012716F" w:rsidP="00D47CF4">
            <w:pPr>
              <w:spacing w:before="120" w:after="200" w:line="276" w:lineRule="auto"/>
              <w:rPr>
                <w:rFonts w:eastAsia="Times New Roman"/>
                <w:bCs/>
                <w:szCs w:val="20"/>
                <w:rtl/>
              </w:rPr>
            </w:pPr>
            <w:r w:rsidRPr="00722EB0">
              <w:rPr>
                <w:szCs w:val="20"/>
                <w:rtl/>
              </w:rPr>
              <w:t>حضور جلسة استخلاص المعلومات عقب إتمام مهمة البحث والإنقاذ في المناطق الحضرية.</w:t>
            </w:r>
          </w:p>
        </w:tc>
        <w:tc>
          <w:tcPr>
            <w:tcW w:w="4820" w:type="dxa"/>
            <w:shd w:val="clear" w:color="auto" w:fill="F3F3F3"/>
          </w:tcPr>
          <w:p w14:paraId="70171AE1" w14:textId="77777777" w:rsidR="0012716F" w:rsidRPr="00722EB0" w:rsidRDefault="0012716F" w:rsidP="00D47CF4">
            <w:pPr>
              <w:spacing w:before="120" w:after="200" w:line="276" w:lineRule="auto"/>
              <w:rPr>
                <w:rFonts w:eastAsia="Times New Roman"/>
                <w:bCs/>
                <w:szCs w:val="20"/>
              </w:rPr>
            </w:pPr>
          </w:p>
        </w:tc>
        <w:tc>
          <w:tcPr>
            <w:tcW w:w="1700" w:type="dxa"/>
            <w:shd w:val="clear" w:color="auto" w:fill="F3F3F3"/>
          </w:tcPr>
          <w:p w14:paraId="416F175C" w14:textId="3AFD7919" w:rsidR="0012716F" w:rsidRPr="00722EB0" w:rsidRDefault="0012716F" w:rsidP="00D47CF4">
            <w:pPr>
              <w:spacing w:before="120" w:after="200" w:line="276" w:lineRule="auto"/>
              <w:rPr>
                <w:rFonts w:eastAsia="Times New Roman"/>
                <w:bCs/>
                <w:szCs w:val="20"/>
                <w:rtl/>
              </w:rPr>
            </w:pPr>
            <w:r w:rsidRPr="00722EB0">
              <w:rPr>
                <w:szCs w:val="20"/>
                <w:rtl/>
              </w:rPr>
              <w:t>الملحق (ب)29</w:t>
            </w:r>
          </w:p>
        </w:tc>
      </w:tr>
      <w:tr w:rsidR="0012716F" w:rsidRPr="00722EB0" w14:paraId="2A73AB90" w14:textId="77777777" w:rsidTr="007F201D">
        <w:tblPrEx>
          <w:shd w:val="clear" w:color="auto" w:fill="auto"/>
        </w:tblPrEx>
        <w:tc>
          <w:tcPr>
            <w:tcW w:w="2830" w:type="dxa"/>
            <w:shd w:val="clear" w:color="auto" w:fill="D9D9D9"/>
          </w:tcPr>
          <w:p w14:paraId="73AEB314" w14:textId="77777777" w:rsidR="0012716F" w:rsidRPr="00722EB0" w:rsidRDefault="0012716F" w:rsidP="00D47CF4">
            <w:pPr>
              <w:spacing w:before="120" w:after="200" w:line="276" w:lineRule="auto"/>
              <w:rPr>
                <w:rFonts w:eastAsia="Times New Roman"/>
                <w:bCs/>
                <w:szCs w:val="20"/>
                <w:rtl/>
              </w:rPr>
            </w:pPr>
            <w:r w:rsidRPr="00722EB0">
              <w:rPr>
                <w:szCs w:val="20"/>
                <w:rtl/>
              </w:rPr>
              <w:t>يجب تنظيف المعدات وفحصها وإعادة تخزينها لتكون جاهزة لإعادة الاستخدام.</w:t>
            </w:r>
          </w:p>
        </w:tc>
        <w:tc>
          <w:tcPr>
            <w:tcW w:w="4820" w:type="dxa"/>
            <w:shd w:val="clear" w:color="auto" w:fill="F3F3F3"/>
          </w:tcPr>
          <w:p w14:paraId="10190CEA" w14:textId="77777777" w:rsidR="0012716F" w:rsidRPr="00722EB0" w:rsidRDefault="0012716F" w:rsidP="00D47CF4">
            <w:pPr>
              <w:spacing w:before="120" w:after="200" w:line="276" w:lineRule="auto"/>
              <w:rPr>
                <w:rFonts w:eastAsia="Times New Roman"/>
                <w:bCs/>
                <w:szCs w:val="20"/>
              </w:rPr>
            </w:pPr>
          </w:p>
        </w:tc>
        <w:tc>
          <w:tcPr>
            <w:tcW w:w="1700" w:type="dxa"/>
            <w:shd w:val="clear" w:color="auto" w:fill="F3F3F3"/>
          </w:tcPr>
          <w:p w14:paraId="2C113038" w14:textId="77777777" w:rsidR="0012716F" w:rsidRPr="00722EB0" w:rsidRDefault="0012716F" w:rsidP="00D47CF4">
            <w:pPr>
              <w:spacing w:before="120" w:after="200" w:line="276" w:lineRule="auto"/>
              <w:rPr>
                <w:rFonts w:eastAsia="Times New Roman"/>
                <w:bCs/>
                <w:szCs w:val="20"/>
              </w:rPr>
            </w:pPr>
          </w:p>
        </w:tc>
      </w:tr>
      <w:tr w:rsidR="0012716F" w:rsidRPr="00722EB0" w14:paraId="313CFA28" w14:textId="77777777" w:rsidTr="007F201D">
        <w:tblPrEx>
          <w:shd w:val="clear" w:color="auto" w:fill="auto"/>
        </w:tblPrEx>
        <w:tc>
          <w:tcPr>
            <w:tcW w:w="2830" w:type="dxa"/>
            <w:shd w:val="clear" w:color="auto" w:fill="D9D9D9"/>
          </w:tcPr>
          <w:p w14:paraId="32897746" w14:textId="77777777" w:rsidR="0012716F" w:rsidRPr="00722EB0" w:rsidRDefault="0012716F" w:rsidP="00D47CF4">
            <w:pPr>
              <w:spacing w:before="120" w:after="200" w:line="276" w:lineRule="auto"/>
              <w:rPr>
                <w:rFonts w:eastAsia="Times New Roman"/>
                <w:bCs/>
                <w:szCs w:val="20"/>
                <w:rtl/>
              </w:rPr>
            </w:pPr>
            <w:r w:rsidRPr="00722EB0">
              <w:rPr>
                <w:szCs w:val="20"/>
                <w:rtl/>
              </w:rPr>
              <w:t>مشاركة الدروس المستفادة مع الإدارة بصيغة مكتوبة.</w:t>
            </w:r>
          </w:p>
        </w:tc>
        <w:tc>
          <w:tcPr>
            <w:tcW w:w="4820" w:type="dxa"/>
            <w:shd w:val="clear" w:color="auto" w:fill="F3F3F3"/>
          </w:tcPr>
          <w:p w14:paraId="5EB1889A" w14:textId="77777777" w:rsidR="0012716F" w:rsidRPr="00722EB0" w:rsidRDefault="0012716F" w:rsidP="00D47CF4">
            <w:pPr>
              <w:spacing w:before="120" w:after="200" w:line="276" w:lineRule="auto"/>
              <w:rPr>
                <w:rFonts w:eastAsia="Times New Roman"/>
                <w:bCs/>
                <w:szCs w:val="20"/>
              </w:rPr>
            </w:pPr>
          </w:p>
        </w:tc>
        <w:tc>
          <w:tcPr>
            <w:tcW w:w="1700" w:type="dxa"/>
            <w:shd w:val="clear" w:color="auto" w:fill="F3F3F3"/>
          </w:tcPr>
          <w:p w14:paraId="5BD2636B" w14:textId="0AD214E1" w:rsidR="0012716F" w:rsidRPr="00722EB0" w:rsidRDefault="0012716F" w:rsidP="00D47CF4">
            <w:pPr>
              <w:spacing w:before="120" w:after="200" w:line="276" w:lineRule="auto"/>
              <w:rPr>
                <w:rFonts w:eastAsia="Times New Roman"/>
                <w:szCs w:val="20"/>
              </w:rPr>
            </w:pPr>
          </w:p>
        </w:tc>
      </w:tr>
    </w:tbl>
    <w:p w14:paraId="0B5594CB" w14:textId="77777777" w:rsidR="0012716F" w:rsidRPr="00B63E1E" w:rsidRDefault="0012716F" w:rsidP="0012716F">
      <w:pPr>
        <w:rPr>
          <w:sz w:val="18"/>
          <w:szCs w:val="18"/>
        </w:rPr>
      </w:pPr>
    </w:p>
    <w:p w14:paraId="6D39F56D" w14:textId="7765F91D" w:rsidR="0012716F" w:rsidRPr="00B63E1E" w:rsidRDefault="0012716F" w:rsidP="004147E4">
      <w:pPr>
        <w:pStyle w:val="Heading1"/>
        <w:rPr>
          <w:rtl/>
        </w:rPr>
      </w:pPr>
      <w:r w:rsidRPr="00B63E1E">
        <w:rPr>
          <w:rtl/>
        </w:rPr>
        <w:br w:type="column"/>
      </w:r>
      <w:bookmarkStart w:id="52" w:name="_Toc29485136"/>
      <w:bookmarkStart w:id="53" w:name="_Toc128644357"/>
      <w:r w:rsidRPr="00B63E1E">
        <w:rPr>
          <w:rtl/>
        </w:rPr>
        <w:lastRenderedPageBreak/>
        <w:t>السلامة والأمن</w:t>
      </w:r>
      <w:bookmarkEnd w:id="52"/>
      <w:bookmarkEnd w:id="53"/>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26668D23" w14:textId="77777777" w:rsidTr="0042516E">
        <w:trPr>
          <w:trHeight w:val="420"/>
        </w:trPr>
        <w:tc>
          <w:tcPr>
            <w:tcW w:w="9350" w:type="dxa"/>
            <w:gridSpan w:val="3"/>
            <w:tcBorders>
              <w:bottom w:val="single" w:sz="4" w:space="0" w:color="auto"/>
            </w:tcBorders>
            <w:shd w:val="clear" w:color="auto" w:fill="0070C0"/>
          </w:tcPr>
          <w:p w14:paraId="638953F3"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54" w:name="_Toc29485137"/>
            <w:bookmarkStart w:id="55" w:name="_Toc128644358"/>
            <w:r w:rsidRPr="00722EB0">
              <w:rPr>
                <w:bCs/>
                <w:color w:val="FFFFFF" w:themeColor="background1"/>
                <w:sz w:val="20"/>
                <w:szCs w:val="20"/>
                <w:rtl/>
              </w:rPr>
              <w:t>التعبئة</w:t>
            </w:r>
            <w:bookmarkEnd w:id="54"/>
            <w:bookmarkEnd w:id="55"/>
            <w:r w:rsidRPr="00722EB0">
              <w:rPr>
                <w:bCs/>
                <w:color w:val="FFFFFF" w:themeColor="background1"/>
                <w:sz w:val="20"/>
                <w:szCs w:val="20"/>
                <w:rtl/>
              </w:rPr>
              <w:t xml:space="preserve"> </w:t>
            </w:r>
          </w:p>
        </w:tc>
      </w:tr>
      <w:tr w:rsidR="0012716F" w:rsidRPr="00722EB0" w14:paraId="3308C5B7" w14:textId="77777777" w:rsidTr="0042516E">
        <w:tc>
          <w:tcPr>
            <w:tcW w:w="2830" w:type="dxa"/>
            <w:tcBorders>
              <w:bottom w:val="single" w:sz="4" w:space="0" w:color="auto"/>
            </w:tcBorders>
            <w:shd w:val="clear" w:color="auto" w:fill="000000"/>
          </w:tcPr>
          <w:p w14:paraId="474134DB" w14:textId="77777777" w:rsidR="0012716F" w:rsidRPr="00722EB0" w:rsidRDefault="0012716F" w:rsidP="0042516E">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2B9597CB" w14:textId="77777777" w:rsidR="0012716F" w:rsidRPr="00722EB0" w:rsidRDefault="0012716F" w:rsidP="0042516E">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24ECFF3E" w14:textId="77777777" w:rsidR="0012716F" w:rsidRPr="00722EB0" w:rsidRDefault="0012716F" w:rsidP="0042516E">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6942864C" w14:textId="77777777" w:rsidTr="0042516E">
        <w:tblPrEx>
          <w:shd w:val="clear" w:color="auto" w:fill="auto"/>
        </w:tblPrEx>
        <w:tc>
          <w:tcPr>
            <w:tcW w:w="2830" w:type="dxa"/>
            <w:shd w:val="clear" w:color="auto" w:fill="D9D9D9"/>
          </w:tcPr>
          <w:p w14:paraId="7295CF4D" w14:textId="77777777" w:rsidR="0012716F" w:rsidRPr="00722EB0" w:rsidRDefault="0012716F" w:rsidP="0042516E">
            <w:pPr>
              <w:spacing w:before="120" w:after="160" w:line="276" w:lineRule="auto"/>
              <w:rPr>
                <w:rFonts w:eastAsia="Times New Roman"/>
                <w:bCs/>
                <w:szCs w:val="20"/>
                <w:rtl/>
              </w:rPr>
            </w:pPr>
            <w:r w:rsidRPr="00722EB0">
              <w:rPr>
                <w:szCs w:val="20"/>
                <w:rtl/>
              </w:rPr>
              <w:t xml:space="preserve">التأكد من استعداد جميع الأفراد للنشر في الحدث، وتتمثل الاعتبارات المتعلقة بحالة الاستعداد للمهمة فيما يلي: </w:t>
            </w:r>
          </w:p>
        </w:tc>
        <w:tc>
          <w:tcPr>
            <w:tcW w:w="4820" w:type="dxa"/>
            <w:shd w:val="clear" w:color="auto" w:fill="F3F3F3"/>
          </w:tcPr>
          <w:p w14:paraId="783EA44C"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توافر الوثائق المناسبة (مثل جواز السفر والتأشيرة وشهادة التطعيم وجهات الاتصال في حالات الطوارئ للمقربين).</w:t>
            </w:r>
          </w:p>
          <w:p w14:paraId="1631E409"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توافر معدات الوقاية الشخصية المناسبة لبيئة الحادث.</w:t>
            </w:r>
          </w:p>
          <w:p w14:paraId="1305DA74"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ارتداء ملابس مناسبة للمناخ.</w:t>
            </w:r>
          </w:p>
          <w:p w14:paraId="629A5BEC"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bCs/>
                <w:szCs w:val="20"/>
                <w:rtl/>
              </w:rPr>
            </w:pPr>
            <w:r w:rsidRPr="00722EB0">
              <w:rPr>
                <w:szCs w:val="20"/>
                <w:rtl/>
              </w:rPr>
              <w:t>تلقي التدريب الأمني الملائم.</w:t>
            </w:r>
          </w:p>
        </w:tc>
        <w:tc>
          <w:tcPr>
            <w:tcW w:w="1700" w:type="dxa"/>
            <w:shd w:val="clear" w:color="auto" w:fill="F3F3F3"/>
          </w:tcPr>
          <w:p w14:paraId="56C54706" w14:textId="77777777" w:rsidR="0012716F" w:rsidRPr="00722EB0" w:rsidRDefault="0012716F" w:rsidP="0042516E">
            <w:pPr>
              <w:spacing w:before="120" w:after="160" w:line="276" w:lineRule="auto"/>
              <w:rPr>
                <w:rFonts w:eastAsia="Times New Roman"/>
                <w:bCs/>
                <w:szCs w:val="20"/>
                <w:rtl/>
              </w:rPr>
            </w:pPr>
            <w:r w:rsidRPr="00722EB0">
              <w:rPr>
                <w:szCs w:val="20"/>
                <w:rtl/>
              </w:rPr>
              <w:t xml:space="preserve">دورة </w:t>
            </w:r>
            <w:r w:rsidRPr="00722EB0">
              <w:rPr>
                <w:szCs w:val="20"/>
              </w:rPr>
              <w:t>BSAFE</w:t>
            </w:r>
            <w:r w:rsidRPr="00722EB0">
              <w:rPr>
                <w:szCs w:val="20"/>
                <w:rtl/>
              </w:rPr>
              <w:t xml:space="preserve"> المقدمة من الأمم المتحدة.</w:t>
            </w:r>
          </w:p>
        </w:tc>
      </w:tr>
      <w:tr w:rsidR="0012716F" w:rsidRPr="00722EB0" w14:paraId="1D09BC0A" w14:textId="77777777" w:rsidTr="0042516E">
        <w:tblPrEx>
          <w:shd w:val="clear" w:color="auto" w:fill="auto"/>
        </w:tblPrEx>
        <w:tc>
          <w:tcPr>
            <w:tcW w:w="2830" w:type="dxa"/>
            <w:shd w:val="clear" w:color="auto" w:fill="D9D9D9"/>
          </w:tcPr>
          <w:p w14:paraId="3826F8A3" w14:textId="77777777" w:rsidR="0012716F" w:rsidRPr="00722EB0" w:rsidRDefault="0012716F" w:rsidP="0042516E">
            <w:pPr>
              <w:spacing w:before="120" w:after="160" w:line="276" w:lineRule="auto"/>
              <w:rPr>
                <w:rFonts w:eastAsia="Times New Roman"/>
                <w:bCs/>
                <w:szCs w:val="20"/>
                <w:rtl/>
              </w:rPr>
            </w:pPr>
            <w:r w:rsidRPr="00722EB0">
              <w:rPr>
                <w:szCs w:val="20"/>
                <w:rtl/>
              </w:rPr>
              <w:t>المعدات والمستلزمات.</w:t>
            </w:r>
          </w:p>
        </w:tc>
        <w:tc>
          <w:tcPr>
            <w:tcW w:w="4820" w:type="dxa"/>
            <w:shd w:val="clear" w:color="auto" w:fill="F3F3F3"/>
          </w:tcPr>
          <w:p w14:paraId="4A1D55B0" w14:textId="41E551E6" w:rsidR="0012716F" w:rsidRPr="00722EB0" w:rsidRDefault="0012716F" w:rsidP="00A33B5F">
            <w:pPr>
              <w:pStyle w:val="ListParagraph"/>
              <w:numPr>
                <w:ilvl w:val="0"/>
                <w:numId w:val="7"/>
              </w:numPr>
              <w:tabs>
                <w:tab w:val="right" w:pos="-120"/>
                <w:tab w:val="left" w:pos="390"/>
              </w:tabs>
              <w:spacing w:before="120" w:after="160" w:line="276" w:lineRule="auto"/>
              <w:ind w:left="357" w:hanging="357"/>
              <w:contextualSpacing w:val="0"/>
              <w:jc w:val="both"/>
              <w:rPr>
                <w:rFonts w:eastAsia="Times New Roman"/>
                <w:szCs w:val="20"/>
                <w:rtl/>
              </w:rPr>
            </w:pPr>
            <w:r w:rsidRPr="00722EB0">
              <w:rPr>
                <w:szCs w:val="20"/>
                <w:rtl/>
              </w:rPr>
              <w:t>يتم دمج ممارسات السلامة في التعبئة والوسم والتخزين ونقل الأفراد والمعدات.</w:t>
            </w:r>
          </w:p>
          <w:p w14:paraId="626D1DEC" w14:textId="77777777" w:rsidR="0012716F" w:rsidRPr="00722EB0" w:rsidRDefault="0012716F" w:rsidP="00A33B5F">
            <w:pPr>
              <w:pStyle w:val="ListParagraph"/>
              <w:numPr>
                <w:ilvl w:val="0"/>
                <w:numId w:val="7"/>
              </w:numPr>
              <w:tabs>
                <w:tab w:val="right" w:pos="-120"/>
                <w:tab w:val="left" w:pos="390"/>
              </w:tabs>
              <w:spacing w:before="120" w:after="160" w:line="276" w:lineRule="auto"/>
              <w:ind w:left="357" w:hanging="357"/>
              <w:contextualSpacing w:val="0"/>
              <w:jc w:val="both"/>
              <w:rPr>
                <w:rFonts w:eastAsia="Times New Roman"/>
                <w:szCs w:val="20"/>
                <w:rtl/>
              </w:rPr>
            </w:pPr>
            <w:r w:rsidRPr="00722EB0">
              <w:rPr>
                <w:szCs w:val="20"/>
                <w:rtl/>
              </w:rPr>
              <w:t xml:space="preserve">يجب إرفاق أدلة المشغل بالمعدات المتخصصة. </w:t>
            </w:r>
          </w:p>
          <w:p w14:paraId="0F21D089" w14:textId="77777777" w:rsidR="0012716F" w:rsidRPr="00722EB0" w:rsidRDefault="0012716F" w:rsidP="00A33B5F">
            <w:pPr>
              <w:pStyle w:val="ListParagraph"/>
              <w:numPr>
                <w:ilvl w:val="0"/>
                <w:numId w:val="7"/>
              </w:numPr>
              <w:tabs>
                <w:tab w:val="right" w:pos="-120"/>
                <w:tab w:val="left" w:pos="390"/>
              </w:tabs>
              <w:spacing w:before="120" w:after="160" w:line="276" w:lineRule="auto"/>
              <w:ind w:left="357" w:hanging="357"/>
              <w:contextualSpacing w:val="0"/>
              <w:jc w:val="both"/>
              <w:rPr>
                <w:rFonts w:eastAsia="Times New Roman"/>
                <w:szCs w:val="20"/>
                <w:rtl/>
              </w:rPr>
            </w:pPr>
            <w:r w:rsidRPr="00722EB0">
              <w:rPr>
                <w:szCs w:val="20"/>
                <w:rtl/>
              </w:rPr>
              <w:t xml:space="preserve">يجب تدريب أعضاء الفريق على استخدام المعدات التي يعملون بها ومعدات الوقاية الشخصية وإجراءات تحديد المخاطر والتخفيف من حدتها. </w:t>
            </w:r>
          </w:p>
          <w:p w14:paraId="1F49DD88" w14:textId="77777777" w:rsidR="0012716F" w:rsidRPr="00722EB0" w:rsidRDefault="0012716F" w:rsidP="00A33B5F">
            <w:pPr>
              <w:pStyle w:val="ListParagraph"/>
              <w:numPr>
                <w:ilvl w:val="0"/>
                <w:numId w:val="7"/>
              </w:numPr>
              <w:tabs>
                <w:tab w:val="right" w:pos="-120"/>
                <w:tab w:val="left" w:pos="390"/>
              </w:tabs>
              <w:spacing w:before="120" w:after="160" w:line="276" w:lineRule="auto"/>
              <w:ind w:left="357" w:hanging="357"/>
              <w:contextualSpacing w:val="0"/>
              <w:jc w:val="both"/>
              <w:rPr>
                <w:rFonts w:eastAsia="Times New Roman"/>
                <w:szCs w:val="20"/>
                <w:rtl/>
              </w:rPr>
            </w:pPr>
            <w:r w:rsidRPr="00722EB0">
              <w:rPr>
                <w:szCs w:val="20"/>
                <w:rtl/>
              </w:rPr>
              <w:t>توافر كميات كافية من الغذاء لإدخالها إلى البلد المتضرّر ولن تؤثر سلبًا على الصحة الشخصية والأداء.</w:t>
            </w:r>
          </w:p>
          <w:p w14:paraId="6FC46200" w14:textId="77777777" w:rsidR="0012716F" w:rsidRPr="00722EB0" w:rsidRDefault="0012716F" w:rsidP="00A33B5F">
            <w:pPr>
              <w:pStyle w:val="ListParagraph"/>
              <w:numPr>
                <w:ilvl w:val="0"/>
                <w:numId w:val="7"/>
              </w:numPr>
              <w:tabs>
                <w:tab w:val="right" w:pos="-120"/>
                <w:tab w:val="left" w:pos="390"/>
              </w:tabs>
              <w:spacing w:before="120" w:after="160" w:line="276" w:lineRule="auto"/>
              <w:ind w:left="357" w:hanging="357"/>
              <w:contextualSpacing w:val="0"/>
              <w:jc w:val="both"/>
              <w:rPr>
                <w:rFonts w:eastAsia="Times New Roman"/>
                <w:szCs w:val="20"/>
                <w:rtl/>
              </w:rPr>
            </w:pPr>
            <w:r w:rsidRPr="00722EB0">
              <w:rPr>
                <w:szCs w:val="20"/>
                <w:rtl/>
              </w:rPr>
              <w:t>توافر مياه كافية للمرحلة الأولية ووجود ما يكفي من معدات تنقية المياه اللازمة لدعم احتياجات الفريق.</w:t>
            </w:r>
          </w:p>
          <w:p w14:paraId="5BF091A9" w14:textId="77777777" w:rsidR="0012716F" w:rsidRPr="00722EB0" w:rsidRDefault="0012716F" w:rsidP="00A33B5F">
            <w:pPr>
              <w:pStyle w:val="ListParagraph"/>
              <w:numPr>
                <w:ilvl w:val="0"/>
                <w:numId w:val="7"/>
              </w:numPr>
              <w:tabs>
                <w:tab w:val="right" w:pos="-120"/>
                <w:tab w:val="left" w:pos="390"/>
              </w:tabs>
              <w:spacing w:before="120" w:after="160" w:line="276" w:lineRule="auto"/>
              <w:ind w:left="357" w:hanging="357"/>
              <w:contextualSpacing w:val="0"/>
              <w:jc w:val="both"/>
              <w:rPr>
                <w:rFonts w:eastAsia="Times New Roman"/>
                <w:bCs/>
                <w:szCs w:val="20"/>
                <w:rtl/>
              </w:rPr>
            </w:pPr>
            <w:r w:rsidRPr="00722EB0">
              <w:rPr>
                <w:szCs w:val="20"/>
                <w:rtl/>
              </w:rPr>
              <w:t>توافر ما يكفي من خدمات الصرف الصحي والنظافة الصحية اللازمة للنشر.</w:t>
            </w:r>
          </w:p>
        </w:tc>
        <w:tc>
          <w:tcPr>
            <w:tcW w:w="1700" w:type="dxa"/>
            <w:shd w:val="clear" w:color="auto" w:fill="F3F3F3"/>
          </w:tcPr>
          <w:p w14:paraId="3710DD62" w14:textId="77777777" w:rsidR="0012716F" w:rsidRPr="00722EB0" w:rsidRDefault="0012716F" w:rsidP="0042516E">
            <w:pPr>
              <w:spacing w:before="120" w:after="160" w:line="276" w:lineRule="auto"/>
              <w:rPr>
                <w:rFonts w:eastAsia="Times New Roman"/>
                <w:bCs/>
                <w:szCs w:val="20"/>
              </w:rPr>
            </w:pPr>
          </w:p>
        </w:tc>
      </w:tr>
      <w:tr w:rsidR="0012716F" w:rsidRPr="00722EB0" w14:paraId="57C05BB4" w14:textId="77777777" w:rsidTr="0042516E">
        <w:tblPrEx>
          <w:shd w:val="clear" w:color="auto" w:fill="auto"/>
        </w:tblPrEx>
        <w:tc>
          <w:tcPr>
            <w:tcW w:w="2830" w:type="dxa"/>
            <w:tcBorders>
              <w:bottom w:val="single" w:sz="4" w:space="0" w:color="auto"/>
            </w:tcBorders>
            <w:shd w:val="clear" w:color="auto" w:fill="D9D9D9"/>
          </w:tcPr>
          <w:p w14:paraId="197F9165" w14:textId="69DFCFFC" w:rsidR="0012716F" w:rsidRPr="00722EB0" w:rsidRDefault="00D47CF4" w:rsidP="0042516E">
            <w:pPr>
              <w:spacing w:before="120" w:after="160" w:line="276" w:lineRule="auto"/>
              <w:rPr>
                <w:rFonts w:eastAsia="Times New Roman"/>
                <w:bCs/>
                <w:szCs w:val="20"/>
                <w:rtl/>
              </w:rPr>
            </w:pPr>
            <w:r w:rsidRPr="00722EB0">
              <w:rPr>
                <w:szCs w:val="20"/>
                <w:rtl/>
              </w:rPr>
              <w:t>الأمن.</w:t>
            </w:r>
          </w:p>
        </w:tc>
        <w:tc>
          <w:tcPr>
            <w:tcW w:w="4820" w:type="dxa"/>
            <w:tcBorders>
              <w:bottom w:val="single" w:sz="4" w:space="0" w:color="auto"/>
            </w:tcBorders>
            <w:shd w:val="clear" w:color="auto" w:fill="F3F3F3"/>
          </w:tcPr>
          <w:p w14:paraId="4DF9874A" w14:textId="1386D8CC" w:rsidR="0012716F" w:rsidRPr="00722EB0" w:rsidRDefault="00D47CF4"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المستوى 1 - الحد الأدنى.</w:t>
            </w:r>
          </w:p>
          <w:p w14:paraId="78C7F32D" w14:textId="26DFACA6" w:rsidR="0012716F" w:rsidRPr="00722EB0" w:rsidRDefault="0052326D"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المستوى 2 - منخفض.</w:t>
            </w:r>
          </w:p>
          <w:p w14:paraId="29C908A0" w14:textId="6DEF12A0" w:rsidR="0012716F" w:rsidRPr="00722EB0" w:rsidRDefault="0052326D"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المستوى 3 - معتدل.</w:t>
            </w:r>
          </w:p>
          <w:p w14:paraId="205C9E98" w14:textId="07AA786B"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المستوى 4 - كبير.</w:t>
            </w:r>
          </w:p>
          <w:p w14:paraId="1C3CF71A" w14:textId="31DA50C0" w:rsidR="0012716F" w:rsidRPr="00722EB0" w:rsidRDefault="0052326D"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المستوى 5 - مرتفع.</w:t>
            </w:r>
          </w:p>
          <w:p w14:paraId="69E057AA" w14:textId="1F58B237" w:rsidR="0012716F" w:rsidRPr="00722EB0" w:rsidRDefault="0052326D" w:rsidP="00A33B5F">
            <w:pPr>
              <w:pStyle w:val="ListParagraph"/>
              <w:numPr>
                <w:ilvl w:val="0"/>
                <w:numId w:val="6"/>
              </w:numPr>
              <w:tabs>
                <w:tab w:val="right" w:pos="-120"/>
              </w:tabs>
              <w:spacing w:before="120" w:after="160" w:line="276" w:lineRule="auto"/>
              <w:contextualSpacing w:val="0"/>
              <w:jc w:val="both"/>
              <w:rPr>
                <w:rFonts w:eastAsia="Times New Roman"/>
                <w:bCs/>
                <w:szCs w:val="20"/>
                <w:rtl/>
              </w:rPr>
            </w:pPr>
            <w:r w:rsidRPr="00722EB0">
              <w:rPr>
                <w:szCs w:val="20"/>
                <w:rtl/>
              </w:rPr>
              <w:t>المستوى 6 - شديد للغاية.</w:t>
            </w:r>
          </w:p>
        </w:tc>
        <w:tc>
          <w:tcPr>
            <w:tcW w:w="1700" w:type="dxa"/>
            <w:tcBorders>
              <w:bottom w:val="single" w:sz="4" w:space="0" w:color="auto"/>
            </w:tcBorders>
            <w:shd w:val="clear" w:color="auto" w:fill="F3F3F3"/>
          </w:tcPr>
          <w:p w14:paraId="5E900FF0" w14:textId="0DB59F9E" w:rsidR="0012716F" w:rsidRPr="00722EB0" w:rsidRDefault="0012716F" w:rsidP="0042516E">
            <w:pPr>
              <w:spacing w:before="120" w:after="160" w:line="276" w:lineRule="auto"/>
              <w:rPr>
                <w:rFonts w:eastAsia="Times New Roman"/>
                <w:bCs/>
                <w:szCs w:val="20"/>
                <w:rtl/>
              </w:rPr>
            </w:pPr>
            <w:r w:rsidRPr="00722EB0">
              <w:rPr>
                <w:szCs w:val="20"/>
                <w:rtl/>
              </w:rPr>
              <w:t>الملحق (ب)17</w:t>
            </w:r>
          </w:p>
        </w:tc>
      </w:tr>
      <w:tr w:rsidR="0012716F" w:rsidRPr="00722EB0" w14:paraId="7A948203" w14:textId="77777777" w:rsidTr="0042516E">
        <w:tblPrEx>
          <w:shd w:val="clear" w:color="auto" w:fill="auto"/>
        </w:tblPrEx>
        <w:tc>
          <w:tcPr>
            <w:tcW w:w="2830" w:type="dxa"/>
            <w:shd w:val="clear" w:color="auto" w:fill="D9D9D9"/>
          </w:tcPr>
          <w:p w14:paraId="098AE95A" w14:textId="77777777" w:rsidR="0012716F" w:rsidRPr="00722EB0" w:rsidRDefault="0012716F" w:rsidP="0042516E">
            <w:pPr>
              <w:spacing w:before="120" w:after="160" w:line="276" w:lineRule="auto"/>
              <w:rPr>
                <w:rFonts w:eastAsia="Times New Roman"/>
                <w:bCs/>
                <w:szCs w:val="20"/>
                <w:rtl/>
              </w:rPr>
            </w:pPr>
            <w:r w:rsidRPr="00722EB0">
              <w:rPr>
                <w:szCs w:val="20"/>
                <w:rtl/>
              </w:rPr>
              <w:t>إسناد وظيفة السلامة والأمن إلى أحد أعضاء الفريق.</w:t>
            </w:r>
          </w:p>
        </w:tc>
        <w:tc>
          <w:tcPr>
            <w:tcW w:w="4820" w:type="dxa"/>
            <w:shd w:val="clear" w:color="auto" w:fill="F3F3F3"/>
          </w:tcPr>
          <w:p w14:paraId="3126D6D2" w14:textId="77777777" w:rsidR="0012716F" w:rsidRPr="00722EB0" w:rsidRDefault="0012716F" w:rsidP="00A33B5F">
            <w:pPr>
              <w:pStyle w:val="ListParagraph"/>
              <w:tabs>
                <w:tab w:val="right" w:pos="-120"/>
              </w:tabs>
              <w:spacing w:before="120" w:after="160" w:line="276" w:lineRule="auto"/>
              <w:ind w:left="360"/>
              <w:contextualSpacing w:val="0"/>
              <w:jc w:val="both"/>
              <w:rPr>
                <w:rFonts w:eastAsia="Times New Roman"/>
                <w:bCs/>
                <w:szCs w:val="20"/>
              </w:rPr>
            </w:pPr>
          </w:p>
        </w:tc>
        <w:tc>
          <w:tcPr>
            <w:tcW w:w="1700" w:type="dxa"/>
            <w:shd w:val="clear" w:color="auto" w:fill="F3F3F3"/>
          </w:tcPr>
          <w:p w14:paraId="3A0C07D0" w14:textId="77777777" w:rsidR="0012716F" w:rsidRPr="00722EB0" w:rsidRDefault="0012716F" w:rsidP="0042516E">
            <w:pPr>
              <w:spacing w:before="120" w:after="160" w:line="276" w:lineRule="auto"/>
              <w:rPr>
                <w:rFonts w:eastAsia="Times New Roman"/>
                <w:bCs/>
                <w:szCs w:val="20"/>
              </w:rPr>
            </w:pPr>
          </w:p>
        </w:tc>
      </w:tr>
      <w:tr w:rsidR="0012716F" w:rsidRPr="00722EB0" w14:paraId="79D9BABA" w14:textId="77777777" w:rsidTr="0042516E">
        <w:tblPrEx>
          <w:shd w:val="clear" w:color="auto" w:fill="auto"/>
        </w:tblPrEx>
        <w:tc>
          <w:tcPr>
            <w:tcW w:w="2830" w:type="dxa"/>
            <w:shd w:val="clear" w:color="auto" w:fill="D9D9D9"/>
          </w:tcPr>
          <w:p w14:paraId="2E4CA9EC" w14:textId="77777777" w:rsidR="0012716F" w:rsidRPr="00722EB0" w:rsidRDefault="0012716F" w:rsidP="0042516E">
            <w:pPr>
              <w:spacing w:before="120" w:after="160" w:line="276" w:lineRule="auto"/>
              <w:rPr>
                <w:rFonts w:eastAsia="Times New Roman"/>
                <w:szCs w:val="20"/>
                <w:rtl/>
              </w:rPr>
            </w:pPr>
            <w:r w:rsidRPr="00722EB0">
              <w:rPr>
                <w:szCs w:val="20"/>
                <w:rtl/>
              </w:rPr>
              <w:t>تحديد مسائل السلامة العامة والخاصة بالكوارث وتضمينها في الإحاطة الأولية للفريق.</w:t>
            </w:r>
          </w:p>
          <w:p w14:paraId="4E1F8DE3" w14:textId="77777777" w:rsidR="0012716F" w:rsidRPr="00722EB0" w:rsidRDefault="0012716F" w:rsidP="0042516E">
            <w:pPr>
              <w:spacing w:before="120" w:after="160" w:line="276" w:lineRule="auto"/>
              <w:rPr>
                <w:rFonts w:eastAsia="Times New Roman"/>
                <w:bCs/>
                <w:szCs w:val="20"/>
                <w:rtl/>
              </w:rPr>
            </w:pPr>
            <w:r w:rsidRPr="00722EB0">
              <w:rPr>
                <w:szCs w:val="20"/>
                <w:rtl/>
              </w:rPr>
              <w:lastRenderedPageBreak/>
              <w:t>.</w:t>
            </w:r>
          </w:p>
        </w:tc>
        <w:tc>
          <w:tcPr>
            <w:tcW w:w="4820" w:type="dxa"/>
            <w:shd w:val="clear" w:color="auto" w:fill="F3F3F3"/>
          </w:tcPr>
          <w:p w14:paraId="2B931E6C" w14:textId="28B9A101"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bCs/>
                <w:szCs w:val="20"/>
                <w:rtl/>
              </w:rPr>
            </w:pPr>
            <w:r w:rsidRPr="00722EB0">
              <w:rPr>
                <w:szCs w:val="20"/>
                <w:rtl/>
              </w:rPr>
              <w:lastRenderedPageBreak/>
              <w:t xml:space="preserve">التعرّف على الظروف البيئية في منطقة الكارثة. وتحديد المخاطر المرتبطة بوسائل النقل التي سيتم استخدامها للسفر إلى البلد المتضرّر </w:t>
            </w:r>
            <w:r w:rsidRPr="00722EB0">
              <w:rPr>
                <w:szCs w:val="20"/>
                <w:rtl/>
              </w:rPr>
              <w:lastRenderedPageBreak/>
              <w:t>قبل المغادرة والمخاطر التي من المرجح مواجهتها أثناء النقل داخل البلد المتضرّر وتقديم إحاطة للفريق بشأنها.</w:t>
            </w:r>
          </w:p>
        </w:tc>
        <w:tc>
          <w:tcPr>
            <w:tcW w:w="1700" w:type="dxa"/>
            <w:shd w:val="clear" w:color="auto" w:fill="F3F3F3"/>
          </w:tcPr>
          <w:p w14:paraId="4602F0B9" w14:textId="70FD7E89" w:rsidR="0012716F" w:rsidRPr="00722EB0" w:rsidRDefault="0012716F" w:rsidP="0042516E">
            <w:pPr>
              <w:spacing w:before="120" w:after="160" w:line="276" w:lineRule="auto"/>
              <w:rPr>
                <w:rFonts w:eastAsia="Times New Roman"/>
                <w:bCs/>
                <w:szCs w:val="20"/>
                <w:rtl/>
              </w:rPr>
            </w:pPr>
            <w:r w:rsidRPr="00722EB0">
              <w:rPr>
                <w:szCs w:val="20"/>
                <w:rtl/>
              </w:rPr>
              <w:lastRenderedPageBreak/>
              <w:t xml:space="preserve">الملاحق </w:t>
            </w:r>
            <w:proofErr w:type="gramStart"/>
            <w:r w:rsidRPr="00722EB0">
              <w:rPr>
                <w:szCs w:val="20"/>
                <w:rtl/>
              </w:rPr>
              <w:t>ب(</w:t>
            </w:r>
            <w:proofErr w:type="gramEnd"/>
            <w:r w:rsidRPr="00722EB0">
              <w:rPr>
                <w:szCs w:val="20"/>
                <w:rtl/>
              </w:rPr>
              <w:t>21)، ب(3)، ب(17)</w:t>
            </w:r>
          </w:p>
        </w:tc>
      </w:tr>
      <w:tr w:rsidR="0012716F" w:rsidRPr="00722EB0" w14:paraId="4E9F676D" w14:textId="77777777" w:rsidTr="0042516E">
        <w:tblPrEx>
          <w:shd w:val="clear" w:color="auto" w:fill="auto"/>
        </w:tblPrEx>
        <w:tc>
          <w:tcPr>
            <w:tcW w:w="2830" w:type="dxa"/>
            <w:shd w:val="clear" w:color="auto" w:fill="D9D9D9"/>
          </w:tcPr>
          <w:p w14:paraId="30DD6363" w14:textId="77777777" w:rsidR="0012716F" w:rsidRPr="00722EB0" w:rsidRDefault="0012716F" w:rsidP="0042516E">
            <w:pPr>
              <w:spacing w:before="120" w:after="160" w:line="276" w:lineRule="auto"/>
              <w:rPr>
                <w:rFonts w:eastAsia="Times New Roman"/>
                <w:bCs/>
                <w:szCs w:val="20"/>
                <w:rtl/>
              </w:rPr>
            </w:pPr>
            <w:r w:rsidRPr="00722EB0">
              <w:rPr>
                <w:szCs w:val="20"/>
                <w:rtl/>
              </w:rPr>
              <w:t>مراقبة ممارسات السلامة والأمن المتبعة أثناء النقل وإنفاذ الامتثال لها.</w:t>
            </w:r>
          </w:p>
        </w:tc>
        <w:tc>
          <w:tcPr>
            <w:tcW w:w="4820" w:type="dxa"/>
            <w:shd w:val="clear" w:color="auto" w:fill="F3F3F3"/>
          </w:tcPr>
          <w:p w14:paraId="383AA382" w14:textId="77777777" w:rsidR="0012716F" w:rsidRPr="00722EB0" w:rsidRDefault="0012716F" w:rsidP="00A33B5F">
            <w:pPr>
              <w:pStyle w:val="ListParagraph"/>
              <w:tabs>
                <w:tab w:val="right" w:pos="-120"/>
              </w:tabs>
              <w:spacing w:before="120" w:after="160" w:line="276" w:lineRule="auto"/>
              <w:ind w:left="360"/>
              <w:contextualSpacing w:val="0"/>
              <w:jc w:val="both"/>
              <w:rPr>
                <w:rFonts w:eastAsia="Times New Roman"/>
                <w:bCs/>
                <w:szCs w:val="20"/>
              </w:rPr>
            </w:pPr>
          </w:p>
        </w:tc>
        <w:tc>
          <w:tcPr>
            <w:tcW w:w="1700" w:type="dxa"/>
            <w:shd w:val="clear" w:color="auto" w:fill="F3F3F3"/>
          </w:tcPr>
          <w:p w14:paraId="3C9F8433" w14:textId="77777777" w:rsidR="0012716F" w:rsidRPr="00722EB0" w:rsidRDefault="0012716F" w:rsidP="0042516E">
            <w:pPr>
              <w:spacing w:before="120" w:after="160" w:line="276" w:lineRule="auto"/>
              <w:rPr>
                <w:rFonts w:eastAsia="Times New Roman"/>
                <w:bCs/>
                <w:szCs w:val="20"/>
              </w:rPr>
            </w:pPr>
          </w:p>
        </w:tc>
      </w:tr>
      <w:tr w:rsidR="0012716F" w:rsidRPr="00722EB0" w14:paraId="2883F30F" w14:textId="77777777" w:rsidTr="0042516E">
        <w:tblPrEx>
          <w:shd w:val="clear" w:color="auto" w:fill="auto"/>
        </w:tblPrEx>
        <w:tc>
          <w:tcPr>
            <w:tcW w:w="2830" w:type="dxa"/>
            <w:shd w:val="clear" w:color="auto" w:fill="D9D9D9"/>
          </w:tcPr>
          <w:p w14:paraId="544FA4B3" w14:textId="77777777" w:rsidR="0012716F" w:rsidRPr="00722EB0" w:rsidRDefault="0012716F" w:rsidP="0042516E">
            <w:pPr>
              <w:spacing w:before="120" w:after="160" w:line="276" w:lineRule="auto"/>
              <w:rPr>
                <w:rFonts w:eastAsia="Times New Roman"/>
                <w:bCs/>
                <w:szCs w:val="20"/>
                <w:rtl/>
              </w:rPr>
            </w:pPr>
            <w:r w:rsidRPr="00722EB0">
              <w:rPr>
                <w:szCs w:val="20"/>
                <w:rtl/>
              </w:rPr>
              <w:t>تلقي إحاطة من مركز الاستقبال/ المغادرة و/ أو مركز تنسيق العمليات في الموقع/ خلية تنسيق البحث والإنقاذ في المناطق الحضرية بشأن الجوانب المتعلقة بالسلامة والأمن بما في ذلك:</w:t>
            </w:r>
          </w:p>
        </w:tc>
        <w:tc>
          <w:tcPr>
            <w:tcW w:w="4820" w:type="dxa"/>
            <w:shd w:val="clear" w:color="auto" w:fill="F3F3F3"/>
          </w:tcPr>
          <w:p w14:paraId="0E6E5AA5"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نوع معدات النقل وحالتها.</w:t>
            </w:r>
          </w:p>
          <w:p w14:paraId="3A9829D5"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عادات القيادة المحلية.</w:t>
            </w:r>
          </w:p>
          <w:p w14:paraId="7A89AB90"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نقل المعدات.</w:t>
            </w:r>
          </w:p>
          <w:p w14:paraId="0E87B5B1"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أي اعتبارات خاصة بالمخاطر (مثل حالة الطرق، الألغام الأرضية، الحيوانات، البنية التحتية، الطقس، أعمال النهب، الاضطرابات المدنية، الأعمال الإجرامية، المناطق المحظورة، إجراءات نقاط التفتيش، إجراءات المرافقة وما إلى ذلك)</w:t>
            </w:r>
          </w:p>
          <w:p w14:paraId="0751FCE1"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bCs/>
                <w:szCs w:val="20"/>
                <w:rtl/>
              </w:rPr>
            </w:pPr>
            <w:r w:rsidRPr="00722EB0">
              <w:rPr>
                <w:szCs w:val="20"/>
                <w:rtl/>
              </w:rPr>
              <w:t>تحديد القدرات الطبية المحلية المتاحة في حالة الطوارئ أثناء النقل إلى موقع الكارثة.</w:t>
            </w:r>
          </w:p>
        </w:tc>
        <w:tc>
          <w:tcPr>
            <w:tcW w:w="1700" w:type="dxa"/>
            <w:shd w:val="clear" w:color="auto" w:fill="F3F3F3"/>
          </w:tcPr>
          <w:p w14:paraId="6F5EF257" w14:textId="77777777" w:rsidR="0012716F" w:rsidRPr="00722EB0" w:rsidRDefault="0012716F" w:rsidP="0042516E">
            <w:pPr>
              <w:spacing w:before="120" w:after="160" w:line="276" w:lineRule="auto"/>
              <w:rPr>
                <w:rFonts w:eastAsia="Times New Roman"/>
                <w:bCs/>
                <w:szCs w:val="20"/>
              </w:rPr>
            </w:pPr>
          </w:p>
        </w:tc>
      </w:tr>
      <w:tr w:rsidR="0012716F" w:rsidRPr="00722EB0" w14:paraId="013B63EB" w14:textId="77777777" w:rsidTr="0042516E">
        <w:tblPrEx>
          <w:shd w:val="clear" w:color="auto" w:fill="auto"/>
        </w:tblPrEx>
        <w:tc>
          <w:tcPr>
            <w:tcW w:w="2830" w:type="dxa"/>
            <w:shd w:val="clear" w:color="auto" w:fill="D9D9D9"/>
          </w:tcPr>
          <w:p w14:paraId="69105F3D" w14:textId="77777777" w:rsidR="0012716F" w:rsidRPr="00722EB0" w:rsidRDefault="0012716F" w:rsidP="0042516E">
            <w:pPr>
              <w:spacing w:before="120" w:after="160" w:line="276" w:lineRule="auto"/>
              <w:rPr>
                <w:rFonts w:eastAsia="Times New Roman"/>
                <w:bCs/>
                <w:szCs w:val="20"/>
                <w:rtl/>
              </w:rPr>
            </w:pPr>
            <w:r w:rsidRPr="00722EB0">
              <w:rPr>
                <w:szCs w:val="20"/>
                <w:rtl/>
              </w:rPr>
              <w:t>تنفيذ الإجراءات الأمنية حسب الاقتضاء.</w:t>
            </w:r>
          </w:p>
        </w:tc>
        <w:tc>
          <w:tcPr>
            <w:tcW w:w="4820" w:type="dxa"/>
            <w:shd w:val="clear" w:color="auto" w:fill="F3F3F3"/>
          </w:tcPr>
          <w:p w14:paraId="34228A5E"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برنامج فحص المركبات.</w:t>
            </w:r>
          </w:p>
          <w:p w14:paraId="2C22FE82"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ضمان الإمداد بالوقود الاحتياطي.</w:t>
            </w:r>
          </w:p>
          <w:p w14:paraId="558A8A35"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إجراء التنقل، أي التحرك في مجموعات ثنائية وما إلى ذلك.</w:t>
            </w:r>
          </w:p>
          <w:p w14:paraId="3EE4E9F2"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إنشاء مسارات إخلاء.</w:t>
            </w:r>
          </w:p>
          <w:p w14:paraId="6EEFC8D2" w14:textId="74625F9A"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إنشاء ملاذ آمن.</w:t>
            </w:r>
          </w:p>
          <w:p w14:paraId="7FF80D4E"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szCs w:val="20"/>
                <w:rtl/>
              </w:rPr>
            </w:pPr>
            <w:r w:rsidRPr="00722EB0">
              <w:rPr>
                <w:szCs w:val="20"/>
                <w:rtl/>
              </w:rPr>
              <w:t>تنفيذ نظام النداء بالأسماء.</w:t>
            </w:r>
          </w:p>
          <w:p w14:paraId="6A2374A0" w14:textId="77777777" w:rsidR="0012716F" w:rsidRPr="00722EB0" w:rsidRDefault="0012716F" w:rsidP="00A33B5F">
            <w:pPr>
              <w:pStyle w:val="ListParagraph"/>
              <w:numPr>
                <w:ilvl w:val="0"/>
                <w:numId w:val="6"/>
              </w:numPr>
              <w:tabs>
                <w:tab w:val="right" w:pos="-120"/>
              </w:tabs>
              <w:spacing w:before="120" w:after="160" w:line="276" w:lineRule="auto"/>
              <w:contextualSpacing w:val="0"/>
              <w:jc w:val="both"/>
              <w:rPr>
                <w:rFonts w:eastAsia="Times New Roman"/>
                <w:bCs/>
                <w:szCs w:val="20"/>
                <w:rtl/>
              </w:rPr>
            </w:pPr>
            <w:r w:rsidRPr="00722EB0">
              <w:rPr>
                <w:szCs w:val="20"/>
                <w:rtl/>
              </w:rPr>
              <w:t>إنشاء برتوكولات للاتصالات.</w:t>
            </w:r>
          </w:p>
        </w:tc>
        <w:tc>
          <w:tcPr>
            <w:tcW w:w="1700" w:type="dxa"/>
            <w:shd w:val="clear" w:color="auto" w:fill="F3F3F3"/>
          </w:tcPr>
          <w:p w14:paraId="6D3E11BD" w14:textId="77777777" w:rsidR="0012716F" w:rsidRPr="00722EB0" w:rsidRDefault="0012716F" w:rsidP="0042516E">
            <w:pPr>
              <w:spacing w:before="120" w:after="160" w:line="276" w:lineRule="auto"/>
              <w:rPr>
                <w:rFonts w:eastAsia="Times New Roman"/>
                <w:szCs w:val="20"/>
              </w:rPr>
            </w:pPr>
          </w:p>
        </w:tc>
      </w:tr>
    </w:tbl>
    <w:p w14:paraId="5E74E358" w14:textId="019A10DD" w:rsidR="0012716F" w:rsidRPr="00B63E1E" w:rsidRDefault="0012716F" w:rsidP="0012716F">
      <w:pPr>
        <w:rPr>
          <w:sz w:val="18"/>
          <w:szCs w:val="18"/>
        </w:rPr>
      </w:pPr>
    </w:p>
    <w:p w14:paraId="0E859208" w14:textId="1933A8AE" w:rsidR="00722EB0" w:rsidRDefault="00722EB0">
      <w:pPr>
        <w:bidi w:val="0"/>
        <w:rPr>
          <w:sz w:val="18"/>
          <w:szCs w:val="18"/>
          <w:rtl/>
        </w:rPr>
      </w:pPr>
      <w:r>
        <w:rPr>
          <w:sz w:val="18"/>
          <w:szCs w:val="18"/>
          <w:rtl/>
        </w:rPr>
        <w:br w:type="page"/>
      </w:r>
    </w:p>
    <w:tbl>
      <w:tblPr>
        <w:tblStyle w:val="TableGrid"/>
        <w:bidiVisual/>
        <w:tblW w:w="0" w:type="auto"/>
        <w:shd w:val="clear" w:color="auto" w:fill="0AA4C9"/>
        <w:tblLook w:val="04A0" w:firstRow="1" w:lastRow="0" w:firstColumn="1" w:lastColumn="0" w:noHBand="0" w:noVBand="1"/>
      </w:tblPr>
      <w:tblGrid>
        <w:gridCol w:w="2830"/>
        <w:gridCol w:w="4820"/>
        <w:gridCol w:w="1700"/>
      </w:tblGrid>
      <w:tr w:rsidR="0012716F" w:rsidRPr="00722EB0" w14:paraId="25BE6688" w14:textId="77777777" w:rsidTr="0042516E">
        <w:trPr>
          <w:trHeight w:val="420"/>
        </w:trPr>
        <w:tc>
          <w:tcPr>
            <w:tcW w:w="9350" w:type="dxa"/>
            <w:gridSpan w:val="3"/>
            <w:tcBorders>
              <w:bottom w:val="single" w:sz="4" w:space="0" w:color="auto"/>
            </w:tcBorders>
            <w:shd w:val="clear" w:color="auto" w:fill="0070C0"/>
          </w:tcPr>
          <w:p w14:paraId="454290EB"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56" w:name="_Toc29485138"/>
            <w:bookmarkStart w:id="57" w:name="_Toc128644359"/>
            <w:r w:rsidRPr="00722EB0">
              <w:rPr>
                <w:bCs/>
                <w:color w:val="FFFFFF" w:themeColor="background1"/>
                <w:sz w:val="20"/>
                <w:szCs w:val="20"/>
                <w:rtl/>
              </w:rPr>
              <w:lastRenderedPageBreak/>
              <w:t>العمليات</w:t>
            </w:r>
            <w:bookmarkEnd w:id="56"/>
            <w:bookmarkEnd w:id="57"/>
            <w:r w:rsidRPr="00722EB0">
              <w:rPr>
                <w:bCs/>
                <w:color w:val="FFFFFF" w:themeColor="background1"/>
                <w:sz w:val="20"/>
                <w:szCs w:val="20"/>
                <w:rtl/>
              </w:rPr>
              <w:t xml:space="preserve"> </w:t>
            </w:r>
          </w:p>
        </w:tc>
      </w:tr>
      <w:tr w:rsidR="0012716F" w:rsidRPr="00722EB0" w14:paraId="323A20FC" w14:textId="77777777" w:rsidTr="0042516E">
        <w:tc>
          <w:tcPr>
            <w:tcW w:w="2830" w:type="dxa"/>
            <w:tcBorders>
              <w:bottom w:val="single" w:sz="4" w:space="0" w:color="auto"/>
            </w:tcBorders>
            <w:shd w:val="clear" w:color="auto" w:fill="000000"/>
          </w:tcPr>
          <w:p w14:paraId="14703D1C"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الإجراء</w:t>
            </w:r>
          </w:p>
        </w:tc>
        <w:tc>
          <w:tcPr>
            <w:tcW w:w="4820" w:type="dxa"/>
            <w:tcBorders>
              <w:bottom w:val="single" w:sz="4" w:space="0" w:color="auto"/>
            </w:tcBorders>
            <w:shd w:val="clear" w:color="auto" w:fill="000000"/>
          </w:tcPr>
          <w:p w14:paraId="30E51C83"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الوصف</w:t>
            </w:r>
          </w:p>
        </w:tc>
        <w:tc>
          <w:tcPr>
            <w:tcW w:w="1700" w:type="dxa"/>
            <w:tcBorders>
              <w:bottom w:val="single" w:sz="4" w:space="0" w:color="auto"/>
            </w:tcBorders>
            <w:shd w:val="clear" w:color="auto" w:fill="000000"/>
          </w:tcPr>
          <w:p w14:paraId="6083900D" w14:textId="77777777" w:rsidR="0012716F" w:rsidRPr="00722EB0" w:rsidRDefault="0012716F" w:rsidP="007F201D">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64553307" w14:textId="77777777" w:rsidTr="0042516E">
        <w:tblPrEx>
          <w:shd w:val="clear" w:color="auto" w:fill="auto"/>
        </w:tblPrEx>
        <w:tc>
          <w:tcPr>
            <w:tcW w:w="2830" w:type="dxa"/>
            <w:shd w:val="clear" w:color="auto" w:fill="D9D9D9"/>
          </w:tcPr>
          <w:p w14:paraId="7B102A5A" w14:textId="77777777" w:rsidR="0012716F" w:rsidRPr="00722EB0" w:rsidRDefault="0012716F" w:rsidP="0042516E">
            <w:pPr>
              <w:spacing w:before="120" w:after="160" w:line="276" w:lineRule="auto"/>
              <w:rPr>
                <w:rFonts w:eastAsia="Times New Roman"/>
                <w:bCs/>
                <w:szCs w:val="20"/>
                <w:rtl/>
              </w:rPr>
            </w:pPr>
            <w:r w:rsidRPr="00722EB0">
              <w:rPr>
                <w:szCs w:val="20"/>
                <w:rtl/>
              </w:rPr>
              <w:t>التنسيق مع مركز تنسيق العمليات في الموقع/ خلية تنسيق البحث والإنقاذ في المناطق الحضرية بشأن مسائل السلامة والأمن.</w:t>
            </w:r>
          </w:p>
        </w:tc>
        <w:tc>
          <w:tcPr>
            <w:tcW w:w="4820" w:type="dxa"/>
            <w:shd w:val="clear" w:color="auto" w:fill="F3F3F3"/>
          </w:tcPr>
          <w:p w14:paraId="3635B17D"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 xml:space="preserve">لاحظ أن ظروف السلامة والأمن يمكن أن تتغير بسرعة. تأكد من الاتصال المستمر مع السلطات المحلية. </w:t>
            </w:r>
          </w:p>
        </w:tc>
        <w:tc>
          <w:tcPr>
            <w:tcW w:w="1700" w:type="dxa"/>
            <w:shd w:val="clear" w:color="auto" w:fill="F3F3F3"/>
          </w:tcPr>
          <w:p w14:paraId="44E6C660" w14:textId="77777777" w:rsidR="0012716F" w:rsidRPr="00722EB0" w:rsidRDefault="0012716F" w:rsidP="0042516E">
            <w:pPr>
              <w:spacing w:before="120" w:after="160" w:line="276" w:lineRule="auto"/>
              <w:rPr>
                <w:rFonts w:eastAsia="Times New Roman"/>
                <w:bCs/>
                <w:szCs w:val="20"/>
              </w:rPr>
            </w:pPr>
          </w:p>
        </w:tc>
      </w:tr>
      <w:tr w:rsidR="0012716F" w:rsidRPr="00722EB0" w14:paraId="08293110" w14:textId="77777777" w:rsidTr="0042516E">
        <w:tblPrEx>
          <w:shd w:val="clear" w:color="auto" w:fill="auto"/>
        </w:tblPrEx>
        <w:tc>
          <w:tcPr>
            <w:tcW w:w="2830" w:type="dxa"/>
            <w:shd w:val="clear" w:color="auto" w:fill="D9D9D9"/>
          </w:tcPr>
          <w:p w14:paraId="339391CC" w14:textId="77777777" w:rsidR="0012716F" w:rsidRPr="00722EB0" w:rsidRDefault="0012716F" w:rsidP="0042516E">
            <w:pPr>
              <w:spacing w:before="120" w:after="160" w:line="276" w:lineRule="auto"/>
              <w:rPr>
                <w:rFonts w:eastAsia="Times New Roman"/>
                <w:bCs/>
                <w:szCs w:val="20"/>
                <w:rtl/>
              </w:rPr>
            </w:pPr>
            <w:r w:rsidRPr="00722EB0">
              <w:rPr>
                <w:szCs w:val="20"/>
                <w:rtl/>
              </w:rPr>
              <w:t xml:space="preserve">مواقع قاعدة العمليات ومسارات السفر. </w:t>
            </w:r>
          </w:p>
        </w:tc>
        <w:tc>
          <w:tcPr>
            <w:tcW w:w="4820" w:type="dxa"/>
            <w:shd w:val="clear" w:color="auto" w:fill="F3F3F3"/>
          </w:tcPr>
          <w:p w14:paraId="3F4D1B6C"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أجر تحليلات المخاطر/ الخطر بصفة دورية في قاعدة العمليات ومسارات السفر ومنطقة العمل المُخصصة واتخذ إجراءات التخفيف المناسبة.</w:t>
            </w:r>
          </w:p>
        </w:tc>
        <w:tc>
          <w:tcPr>
            <w:tcW w:w="1700" w:type="dxa"/>
            <w:shd w:val="clear" w:color="auto" w:fill="F3F3F3"/>
          </w:tcPr>
          <w:p w14:paraId="0C21CFAF" w14:textId="77777777" w:rsidR="0012716F" w:rsidRPr="00722EB0" w:rsidRDefault="0012716F" w:rsidP="0042516E">
            <w:pPr>
              <w:spacing w:before="120" w:after="160" w:line="276" w:lineRule="auto"/>
              <w:rPr>
                <w:rFonts w:eastAsia="Times New Roman"/>
                <w:bCs/>
                <w:szCs w:val="20"/>
              </w:rPr>
            </w:pPr>
          </w:p>
        </w:tc>
      </w:tr>
      <w:tr w:rsidR="0012716F" w:rsidRPr="00722EB0" w14:paraId="768BAD12" w14:textId="77777777" w:rsidTr="0042516E">
        <w:tblPrEx>
          <w:shd w:val="clear" w:color="auto" w:fill="auto"/>
        </w:tblPrEx>
        <w:tc>
          <w:tcPr>
            <w:tcW w:w="2830" w:type="dxa"/>
            <w:shd w:val="clear" w:color="auto" w:fill="D9D9D9"/>
          </w:tcPr>
          <w:p w14:paraId="2F4BE70A" w14:textId="7E186207" w:rsidR="0012716F" w:rsidRPr="00722EB0" w:rsidRDefault="0012716F" w:rsidP="0042516E">
            <w:pPr>
              <w:spacing w:before="120" w:after="160" w:line="276" w:lineRule="auto"/>
              <w:rPr>
                <w:rFonts w:eastAsia="Times New Roman"/>
                <w:bCs/>
                <w:szCs w:val="20"/>
                <w:rtl/>
              </w:rPr>
            </w:pPr>
            <w:r w:rsidRPr="00722EB0">
              <w:rPr>
                <w:szCs w:val="20"/>
                <w:rtl/>
              </w:rPr>
              <w:t>مراقبة محيط قاعدة العمليات.</w:t>
            </w:r>
          </w:p>
        </w:tc>
        <w:tc>
          <w:tcPr>
            <w:tcW w:w="4820" w:type="dxa"/>
            <w:shd w:val="clear" w:color="auto" w:fill="F3F3F3"/>
          </w:tcPr>
          <w:p w14:paraId="0DEB3544"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 xml:space="preserve">إرساء إجراءات لمراقبة محيط قاعدة العمليات وموقع العمل باستخدام حواجز مادية أو تدابير أخرى لتحديد موقع قاعدة العمليات. </w:t>
            </w:r>
          </w:p>
        </w:tc>
        <w:tc>
          <w:tcPr>
            <w:tcW w:w="1700" w:type="dxa"/>
            <w:shd w:val="clear" w:color="auto" w:fill="F3F3F3"/>
          </w:tcPr>
          <w:p w14:paraId="136721E3" w14:textId="593E99BB" w:rsidR="0012716F" w:rsidRPr="00722EB0" w:rsidRDefault="000A1DD4" w:rsidP="0042516E">
            <w:pPr>
              <w:spacing w:before="120" w:after="160" w:line="276" w:lineRule="auto"/>
              <w:rPr>
                <w:rFonts w:eastAsia="Times New Roman"/>
                <w:bCs/>
                <w:szCs w:val="20"/>
                <w:rtl/>
              </w:rPr>
            </w:pPr>
            <w:r w:rsidRPr="00722EB0">
              <w:rPr>
                <w:szCs w:val="20"/>
                <w:rtl/>
              </w:rPr>
              <w:t xml:space="preserve">الملاحق </w:t>
            </w:r>
            <w:proofErr w:type="gramStart"/>
            <w:r w:rsidRPr="00722EB0">
              <w:rPr>
                <w:szCs w:val="20"/>
                <w:rtl/>
              </w:rPr>
              <w:t>ب(</w:t>
            </w:r>
            <w:proofErr w:type="gramEnd"/>
            <w:r w:rsidRPr="00722EB0">
              <w:rPr>
                <w:szCs w:val="20"/>
                <w:rtl/>
              </w:rPr>
              <w:t>14)، ب(15)، ب(16)، ب(17)</w:t>
            </w:r>
          </w:p>
        </w:tc>
      </w:tr>
      <w:tr w:rsidR="0012716F" w:rsidRPr="00722EB0" w14:paraId="031E129A" w14:textId="77777777" w:rsidTr="0042516E">
        <w:tblPrEx>
          <w:shd w:val="clear" w:color="auto" w:fill="auto"/>
        </w:tblPrEx>
        <w:tc>
          <w:tcPr>
            <w:tcW w:w="2830" w:type="dxa"/>
            <w:shd w:val="clear" w:color="auto" w:fill="D9D9D9"/>
          </w:tcPr>
          <w:p w14:paraId="677B80CD" w14:textId="25F7CEC9" w:rsidR="0012716F" w:rsidRPr="00722EB0" w:rsidRDefault="008F4F0A" w:rsidP="0042516E">
            <w:pPr>
              <w:spacing w:before="120" w:after="160" w:line="276" w:lineRule="auto"/>
              <w:rPr>
                <w:rFonts w:eastAsia="Times New Roman"/>
                <w:bCs/>
                <w:szCs w:val="20"/>
                <w:rtl/>
              </w:rPr>
            </w:pPr>
            <w:proofErr w:type="spellStart"/>
            <w:r w:rsidRPr="00722EB0">
              <w:rPr>
                <w:szCs w:val="20"/>
                <w:rtl/>
              </w:rPr>
              <w:t>الإحاطات</w:t>
            </w:r>
            <w:proofErr w:type="spellEnd"/>
            <w:r w:rsidRPr="00722EB0">
              <w:rPr>
                <w:szCs w:val="20"/>
                <w:rtl/>
              </w:rPr>
              <w:t xml:space="preserve"> اليومية.</w:t>
            </w:r>
          </w:p>
        </w:tc>
        <w:tc>
          <w:tcPr>
            <w:tcW w:w="4820" w:type="dxa"/>
            <w:shd w:val="clear" w:color="auto" w:fill="F3F3F3"/>
          </w:tcPr>
          <w:p w14:paraId="08091CA8" w14:textId="7CFA98A5"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 xml:space="preserve">تأكد من تضمين اعتبارات السلامة والأمن في خطة العمل </w:t>
            </w:r>
            <w:proofErr w:type="spellStart"/>
            <w:r w:rsidRPr="00722EB0">
              <w:rPr>
                <w:szCs w:val="20"/>
                <w:rtl/>
              </w:rPr>
              <w:t>والإحاطات</w:t>
            </w:r>
            <w:proofErr w:type="spellEnd"/>
            <w:r w:rsidRPr="00722EB0">
              <w:rPr>
                <w:szCs w:val="20"/>
                <w:rtl/>
              </w:rPr>
              <w:t>.</w:t>
            </w:r>
          </w:p>
        </w:tc>
        <w:tc>
          <w:tcPr>
            <w:tcW w:w="1700" w:type="dxa"/>
            <w:shd w:val="clear" w:color="auto" w:fill="F3F3F3"/>
          </w:tcPr>
          <w:p w14:paraId="609D06E3" w14:textId="207269C8" w:rsidR="0012716F" w:rsidRPr="00722EB0" w:rsidRDefault="0012716F" w:rsidP="0042516E">
            <w:pPr>
              <w:spacing w:before="120" w:after="160" w:line="276" w:lineRule="auto"/>
              <w:rPr>
                <w:rFonts w:eastAsia="Times New Roman"/>
                <w:bCs/>
                <w:szCs w:val="20"/>
                <w:rtl/>
              </w:rPr>
            </w:pPr>
            <w:r w:rsidRPr="00722EB0">
              <w:rPr>
                <w:szCs w:val="20"/>
                <w:rtl/>
              </w:rPr>
              <w:t>الملحقان (ب)17، (ب)18</w:t>
            </w:r>
          </w:p>
        </w:tc>
      </w:tr>
      <w:tr w:rsidR="0012716F" w:rsidRPr="00722EB0" w14:paraId="479AD729" w14:textId="77777777" w:rsidTr="0042516E">
        <w:tblPrEx>
          <w:shd w:val="clear" w:color="auto" w:fill="auto"/>
        </w:tblPrEx>
        <w:tc>
          <w:tcPr>
            <w:tcW w:w="2830" w:type="dxa"/>
            <w:shd w:val="clear" w:color="auto" w:fill="D9D9D9"/>
          </w:tcPr>
          <w:p w14:paraId="33BC5325" w14:textId="4D9452DD" w:rsidR="0012716F" w:rsidRPr="00722EB0" w:rsidRDefault="0030658B" w:rsidP="0042516E">
            <w:pPr>
              <w:spacing w:before="120" w:after="160" w:line="276" w:lineRule="auto"/>
              <w:rPr>
                <w:rFonts w:eastAsia="Times New Roman"/>
                <w:bCs/>
                <w:szCs w:val="20"/>
                <w:rtl/>
              </w:rPr>
            </w:pPr>
            <w:r w:rsidRPr="00722EB0">
              <w:rPr>
                <w:szCs w:val="20"/>
                <w:rtl/>
              </w:rPr>
              <w:t>إجراءات الإخلاء.</w:t>
            </w:r>
          </w:p>
        </w:tc>
        <w:tc>
          <w:tcPr>
            <w:tcW w:w="4820" w:type="dxa"/>
            <w:shd w:val="clear" w:color="auto" w:fill="F3F3F3"/>
          </w:tcPr>
          <w:p w14:paraId="5ACE8AEF"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szCs w:val="20"/>
                <w:rtl/>
              </w:rPr>
            </w:pPr>
            <w:r w:rsidRPr="00722EB0">
              <w:rPr>
                <w:szCs w:val="20"/>
                <w:rtl/>
              </w:rPr>
              <w:t xml:space="preserve">تأكد من إنشاء نظام تحذير وخطة إخلاء وتقديم إحاطة بشأنهما والتدريب عليهما. </w:t>
            </w:r>
          </w:p>
          <w:p w14:paraId="40B4D129"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szCs w:val="20"/>
                <w:rtl/>
              </w:rPr>
            </w:pPr>
            <w:r w:rsidRPr="00722EB0">
              <w:rPr>
                <w:szCs w:val="20"/>
                <w:rtl/>
              </w:rPr>
              <w:t xml:space="preserve">ينبغي الإبقاء على نظام النداء الاعتيادي بالأسماء لجميع الأفراد طوال البعثة. </w:t>
            </w:r>
          </w:p>
          <w:p w14:paraId="73C8DFAB"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تأكد من التزام أفراد الفريق "بنظام الرفقة".</w:t>
            </w:r>
          </w:p>
        </w:tc>
        <w:tc>
          <w:tcPr>
            <w:tcW w:w="1700" w:type="dxa"/>
            <w:shd w:val="clear" w:color="auto" w:fill="F3F3F3"/>
          </w:tcPr>
          <w:p w14:paraId="7C3991C9" w14:textId="5FA4E8A8" w:rsidR="0012716F" w:rsidRPr="00722EB0" w:rsidRDefault="0012716F" w:rsidP="0042516E">
            <w:pPr>
              <w:spacing w:before="120" w:after="160" w:line="276" w:lineRule="auto"/>
              <w:rPr>
                <w:rFonts w:eastAsia="Times New Roman"/>
                <w:bCs/>
                <w:szCs w:val="20"/>
                <w:rtl/>
              </w:rPr>
            </w:pPr>
            <w:r w:rsidRPr="00722EB0">
              <w:rPr>
                <w:szCs w:val="20"/>
                <w:rtl/>
              </w:rPr>
              <w:t xml:space="preserve">الملحقان </w:t>
            </w:r>
            <w:proofErr w:type="gramStart"/>
            <w:r w:rsidRPr="00722EB0">
              <w:rPr>
                <w:szCs w:val="20"/>
                <w:rtl/>
              </w:rPr>
              <w:t>ب(</w:t>
            </w:r>
            <w:proofErr w:type="gramEnd"/>
            <w:r w:rsidRPr="00722EB0">
              <w:rPr>
                <w:szCs w:val="20"/>
                <w:rtl/>
              </w:rPr>
              <w:t>18)، ب(26)</w:t>
            </w:r>
          </w:p>
        </w:tc>
      </w:tr>
      <w:tr w:rsidR="0012716F" w:rsidRPr="00722EB0" w14:paraId="24871C50" w14:textId="77777777" w:rsidTr="0042516E">
        <w:tblPrEx>
          <w:shd w:val="clear" w:color="auto" w:fill="auto"/>
        </w:tblPrEx>
        <w:tc>
          <w:tcPr>
            <w:tcW w:w="2830" w:type="dxa"/>
            <w:shd w:val="clear" w:color="auto" w:fill="D9D9D9"/>
          </w:tcPr>
          <w:p w14:paraId="1A3D2593" w14:textId="77777777" w:rsidR="0012716F" w:rsidRPr="00722EB0" w:rsidRDefault="0012716F" w:rsidP="0042516E">
            <w:pPr>
              <w:spacing w:before="120" w:after="160" w:line="276" w:lineRule="auto"/>
              <w:rPr>
                <w:rFonts w:eastAsia="Times New Roman"/>
                <w:bCs/>
                <w:szCs w:val="20"/>
                <w:rtl/>
              </w:rPr>
            </w:pPr>
            <w:r w:rsidRPr="00722EB0">
              <w:rPr>
                <w:szCs w:val="20"/>
                <w:rtl/>
              </w:rPr>
              <w:t>توفير الإضاءة الكافية لأمن قاعدة العمليات ومواقع العمل.</w:t>
            </w:r>
          </w:p>
        </w:tc>
        <w:tc>
          <w:tcPr>
            <w:tcW w:w="4820" w:type="dxa"/>
            <w:shd w:val="clear" w:color="auto" w:fill="F3F3F3"/>
          </w:tcPr>
          <w:p w14:paraId="36D73E89" w14:textId="77777777" w:rsidR="0012716F" w:rsidRPr="00722EB0" w:rsidRDefault="0012716F" w:rsidP="007A579A">
            <w:pPr>
              <w:pStyle w:val="ListParagraph"/>
              <w:tabs>
                <w:tab w:val="right" w:pos="-120"/>
              </w:tabs>
              <w:spacing w:before="120" w:after="160"/>
              <w:ind w:left="360"/>
              <w:contextualSpacing w:val="0"/>
              <w:jc w:val="both"/>
              <w:rPr>
                <w:rFonts w:eastAsia="Times New Roman"/>
                <w:bCs/>
                <w:szCs w:val="20"/>
              </w:rPr>
            </w:pPr>
          </w:p>
        </w:tc>
        <w:tc>
          <w:tcPr>
            <w:tcW w:w="1700" w:type="dxa"/>
            <w:shd w:val="clear" w:color="auto" w:fill="F3F3F3"/>
          </w:tcPr>
          <w:p w14:paraId="7A86E834" w14:textId="0D0C0E08" w:rsidR="0012716F" w:rsidRPr="00722EB0" w:rsidRDefault="000A1DD4" w:rsidP="0042516E">
            <w:pPr>
              <w:spacing w:before="120" w:after="160" w:line="276" w:lineRule="auto"/>
              <w:rPr>
                <w:rFonts w:eastAsia="Times New Roman"/>
                <w:bCs/>
                <w:szCs w:val="20"/>
                <w:rtl/>
              </w:rPr>
            </w:pPr>
            <w:r w:rsidRPr="00722EB0">
              <w:rPr>
                <w:szCs w:val="20"/>
                <w:rtl/>
              </w:rPr>
              <w:t>الملاحق (ب)14، (ب)(15)، (ب)16</w:t>
            </w:r>
          </w:p>
        </w:tc>
      </w:tr>
      <w:tr w:rsidR="0012716F" w:rsidRPr="00722EB0" w14:paraId="302F67E7" w14:textId="77777777" w:rsidTr="0042516E">
        <w:tblPrEx>
          <w:shd w:val="clear" w:color="auto" w:fill="auto"/>
        </w:tblPrEx>
        <w:tc>
          <w:tcPr>
            <w:tcW w:w="2830" w:type="dxa"/>
            <w:shd w:val="clear" w:color="auto" w:fill="D9D9D9"/>
          </w:tcPr>
          <w:p w14:paraId="6E55E1A2" w14:textId="77777777" w:rsidR="0012716F" w:rsidRPr="00722EB0" w:rsidRDefault="0012716F" w:rsidP="0042516E">
            <w:pPr>
              <w:spacing w:before="120" w:after="160" w:line="276" w:lineRule="auto"/>
              <w:rPr>
                <w:rFonts w:eastAsia="Times New Roman"/>
                <w:bCs/>
                <w:szCs w:val="20"/>
                <w:rtl/>
              </w:rPr>
            </w:pPr>
            <w:r w:rsidRPr="00722EB0">
              <w:rPr>
                <w:szCs w:val="20"/>
                <w:rtl/>
              </w:rPr>
              <w:t>متابعة التنبؤات الجوية باستمرار.</w:t>
            </w:r>
          </w:p>
        </w:tc>
        <w:tc>
          <w:tcPr>
            <w:tcW w:w="4820" w:type="dxa"/>
            <w:shd w:val="clear" w:color="auto" w:fill="F3F3F3"/>
          </w:tcPr>
          <w:p w14:paraId="6FBDE302" w14:textId="4A72DEE8" w:rsidR="0012716F" w:rsidRPr="00722EB0" w:rsidRDefault="0012716F" w:rsidP="007A579A">
            <w:pPr>
              <w:pStyle w:val="ListParagraph"/>
              <w:tabs>
                <w:tab w:val="right" w:pos="-120"/>
              </w:tabs>
              <w:spacing w:before="120" w:after="160"/>
              <w:ind w:left="360"/>
              <w:contextualSpacing w:val="0"/>
              <w:jc w:val="both"/>
              <w:rPr>
                <w:rFonts w:eastAsia="Times New Roman"/>
                <w:bCs/>
                <w:szCs w:val="20"/>
              </w:rPr>
            </w:pPr>
          </w:p>
        </w:tc>
        <w:tc>
          <w:tcPr>
            <w:tcW w:w="1700" w:type="dxa"/>
            <w:shd w:val="clear" w:color="auto" w:fill="F3F3F3"/>
          </w:tcPr>
          <w:p w14:paraId="62BAB7F0" w14:textId="77777777" w:rsidR="0012716F" w:rsidRPr="00722EB0" w:rsidRDefault="0012716F" w:rsidP="0042516E">
            <w:pPr>
              <w:spacing w:before="120" w:after="160" w:line="276" w:lineRule="auto"/>
              <w:rPr>
                <w:rFonts w:eastAsia="Times New Roman"/>
                <w:bCs/>
                <w:szCs w:val="20"/>
              </w:rPr>
            </w:pPr>
          </w:p>
        </w:tc>
      </w:tr>
      <w:tr w:rsidR="0012716F" w:rsidRPr="00722EB0" w14:paraId="5D55B4AF" w14:textId="77777777" w:rsidTr="0042516E">
        <w:tblPrEx>
          <w:shd w:val="clear" w:color="auto" w:fill="auto"/>
        </w:tblPrEx>
        <w:tc>
          <w:tcPr>
            <w:tcW w:w="2830" w:type="dxa"/>
            <w:shd w:val="clear" w:color="auto" w:fill="D9D9D9"/>
          </w:tcPr>
          <w:p w14:paraId="25B1CA1C" w14:textId="0C408F4A" w:rsidR="0012716F" w:rsidRPr="00722EB0" w:rsidRDefault="0030658B" w:rsidP="0042516E">
            <w:pPr>
              <w:spacing w:before="120" w:after="160" w:line="276" w:lineRule="auto"/>
              <w:rPr>
                <w:rFonts w:eastAsia="Times New Roman"/>
                <w:bCs/>
                <w:szCs w:val="20"/>
                <w:rtl/>
              </w:rPr>
            </w:pPr>
            <w:r w:rsidRPr="00722EB0">
              <w:rPr>
                <w:szCs w:val="20"/>
                <w:rtl/>
              </w:rPr>
              <w:t>النظافة الصحية الأساسية.</w:t>
            </w:r>
          </w:p>
        </w:tc>
        <w:tc>
          <w:tcPr>
            <w:tcW w:w="4820" w:type="dxa"/>
            <w:shd w:val="clear" w:color="auto" w:fill="F3F3F3"/>
          </w:tcPr>
          <w:p w14:paraId="30A348B3"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szCs w:val="20"/>
                <w:rtl/>
              </w:rPr>
            </w:pPr>
            <w:r w:rsidRPr="00722EB0">
              <w:rPr>
                <w:szCs w:val="20"/>
                <w:rtl/>
              </w:rPr>
              <w:t xml:space="preserve">تأكد من الالتزام بإجراءات الرقابة الطبية الحيوية (مثل تعافي الجسم، التعامل مع المريض، الصرف الصحي، النظافة الصحية وما إلى ذلك) </w:t>
            </w:r>
          </w:p>
          <w:p w14:paraId="0328BB2C"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تأكد من اتباع ممارسات التطهير الخاصة بالأفراد والمعدات قبل مغادرة موقع العمل والدخول إلى قاعدة العمليات.</w:t>
            </w:r>
          </w:p>
        </w:tc>
        <w:tc>
          <w:tcPr>
            <w:tcW w:w="1700" w:type="dxa"/>
            <w:shd w:val="clear" w:color="auto" w:fill="F3F3F3"/>
          </w:tcPr>
          <w:p w14:paraId="4CA126AE" w14:textId="77777777" w:rsidR="0012716F" w:rsidRPr="00722EB0" w:rsidRDefault="0012716F" w:rsidP="0042516E">
            <w:pPr>
              <w:spacing w:before="120" w:after="160" w:line="276" w:lineRule="auto"/>
              <w:rPr>
                <w:rFonts w:eastAsia="Times New Roman"/>
                <w:bCs/>
                <w:szCs w:val="20"/>
              </w:rPr>
            </w:pPr>
          </w:p>
        </w:tc>
      </w:tr>
      <w:tr w:rsidR="0012716F" w:rsidRPr="00722EB0" w14:paraId="32D0EB32" w14:textId="77777777" w:rsidTr="0042516E">
        <w:tblPrEx>
          <w:shd w:val="clear" w:color="auto" w:fill="auto"/>
        </w:tblPrEx>
        <w:tc>
          <w:tcPr>
            <w:tcW w:w="2830" w:type="dxa"/>
            <w:tcBorders>
              <w:bottom w:val="single" w:sz="4" w:space="0" w:color="auto"/>
            </w:tcBorders>
            <w:shd w:val="clear" w:color="auto" w:fill="D9D9D9"/>
          </w:tcPr>
          <w:p w14:paraId="3C017564" w14:textId="77777777" w:rsidR="0012716F" w:rsidRPr="00722EB0" w:rsidRDefault="0012716F" w:rsidP="0042516E">
            <w:pPr>
              <w:spacing w:before="120" w:after="160" w:line="276" w:lineRule="auto"/>
              <w:rPr>
                <w:rFonts w:eastAsia="Times New Roman"/>
                <w:bCs/>
                <w:szCs w:val="20"/>
                <w:rtl/>
              </w:rPr>
            </w:pPr>
            <w:r w:rsidRPr="00722EB0">
              <w:rPr>
                <w:szCs w:val="20"/>
                <w:rtl/>
              </w:rPr>
              <w:t>ضمان حصول جميع أفراد الفريق على وسائل اتصال موثوقة.</w:t>
            </w:r>
          </w:p>
        </w:tc>
        <w:tc>
          <w:tcPr>
            <w:tcW w:w="4820" w:type="dxa"/>
            <w:tcBorders>
              <w:bottom w:val="single" w:sz="4" w:space="0" w:color="auto"/>
            </w:tcBorders>
            <w:shd w:val="clear" w:color="auto" w:fill="F3F3F3"/>
          </w:tcPr>
          <w:p w14:paraId="1F0152AC" w14:textId="5C49DC56"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يجب أن يحمل كل عضو جهاز اتصال لاسلكي أو أي وسيلة اتصال أخرى دائمًا عند التواجد خارج منطقة العمليات.</w:t>
            </w:r>
          </w:p>
        </w:tc>
        <w:tc>
          <w:tcPr>
            <w:tcW w:w="1700" w:type="dxa"/>
            <w:tcBorders>
              <w:bottom w:val="single" w:sz="4" w:space="0" w:color="auto"/>
            </w:tcBorders>
            <w:shd w:val="clear" w:color="auto" w:fill="F3F3F3"/>
          </w:tcPr>
          <w:p w14:paraId="10CD660E" w14:textId="77777777" w:rsidR="0012716F" w:rsidRPr="00722EB0" w:rsidRDefault="0012716F" w:rsidP="0042516E">
            <w:pPr>
              <w:spacing w:before="120" w:after="160" w:line="276" w:lineRule="auto"/>
              <w:rPr>
                <w:rFonts w:eastAsia="Times New Roman"/>
                <w:bCs/>
                <w:szCs w:val="20"/>
              </w:rPr>
            </w:pPr>
          </w:p>
        </w:tc>
      </w:tr>
      <w:tr w:rsidR="0012716F" w:rsidRPr="00722EB0" w14:paraId="7E417253" w14:textId="77777777" w:rsidTr="0042516E">
        <w:tblPrEx>
          <w:shd w:val="clear" w:color="auto" w:fill="auto"/>
        </w:tblPrEx>
        <w:tc>
          <w:tcPr>
            <w:tcW w:w="2830" w:type="dxa"/>
            <w:shd w:val="clear" w:color="auto" w:fill="D9D9D9"/>
          </w:tcPr>
          <w:p w14:paraId="13DBBB47" w14:textId="65CB63E9" w:rsidR="0012716F" w:rsidRPr="00722EB0" w:rsidRDefault="0012716F" w:rsidP="0042516E">
            <w:pPr>
              <w:spacing w:before="120" w:after="160" w:line="276" w:lineRule="auto"/>
              <w:rPr>
                <w:rFonts w:eastAsia="Times New Roman"/>
                <w:bCs/>
                <w:szCs w:val="20"/>
                <w:rtl/>
              </w:rPr>
            </w:pPr>
            <w:r w:rsidRPr="00722EB0">
              <w:rPr>
                <w:szCs w:val="20"/>
                <w:rtl/>
              </w:rPr>
              <w:t>قوائم النوبات.</w:t>
            </w:r>
          </w:p>
        </w:tc>
        <w:tc>
          <w:tcPr>
            <w:tcW w:w="4820" w:type="dxa"/>
            <w:shd w:val="clear" w:color="auto" w:fill="F3F3F3"/>
          </w:tcPr>
          <w:p w14:paraId="6FAC4BA9" w14:textId="77777777" w:rsidR="0012716F" w:rsidRPr="00722EB0" w:rsidRDefault="0012716F" w:rsidP="007A579A">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ضمان الراحة والتناوب والترطيب والتغذية على نحو كافٍ لأعضاء الفريق.</w:t>
            </w:r>
          </w:p>
        </w:tc>
        <w:tc>
          <w:tcPr>
            <w:tcW w:w="1700" w:type="dxa"/>
            <w:shd w:val="clear" w:color="auto" w:fill="F3F3F3"/>
          </w:tcPr>
          <w:p w14:paraId="3FDF8D6D" w14:textId="77777777" w:rsidR="0012716F" w:rsidRPr="00722EB0" w:rsidRDefault="0012716F" w:rsidP="0042516E">
            <w:pPr>
              <w:spacing w:before="120" w:after="160" w:line="276" w:lineRule="auto"/>
              <w:rPr>
                <w:rFonts w:eastAsia="Times New Roman"/>
                <w:szCs w:val="20"/>
              </w:rPr>
            </w:pPr>
          </w:p>
        </w:tc>
      </w:tr>
    </w:tbl>
    <w:p w14:paraId="2FCBD14A" w14:textId="77777777" w:rsidR="0012716F" w:rsidRPr="00B63E1E" w:rsidRDefault="0012716F" w:rsidP="0012716F">
      <w:pPr>
        <w:rPr>
          <w:sz w:val="18"/>
          <w:szCs w:val="18"/>
        </w:rPr>
      </w:pPr>
    </w:p>
    <w:tbl>
      <w:tblPr>
        <w:tblStyle w:val="TableGrid"/>
        <w:bidiVisual/>
        <w:tblW w:w="0" w:type="auto"/>
        <w:shd w:val="clear" w:color="auto" w:fill="0AA4C9"/>
        <w:tblLook w:val="04A0" w:firstRow="1" w:lastRow="0" w:firstColumn="1" w:lastColumn="0" w:noHBand="0" w:noVBand="1"/>
      </w:tblPr>
      <w:tblGrid>
        <w:gridCol w:w="3116"/>
        <w:gridCol w:w="3126"/>
        <w:gridCol w:w="3108"/>
      </w:tblGrid>
      <w:tr w:rsidR="0012716F" w:rsidRPr="00722EB0" w14:paraId="6EBAE04B" w14:textId="77777777" w:rsidTr="003246B4">
        <w:trPr>
          <w:trHeight w:val="420"/>
        </w:trPr>
        <w:tc>
          <w:tcPr>
            <w:tcW w:w="9576" w:type="dxa"/>
            <w:gridSpan w:val="3"/>
            <w:tcBorders>
              <w:bottom w:val="single" w:sz="4" w:space="0" w:color="auto"/>
            </w:tcBorders>
            <w:shd w:val="clear" w:color="auto" w:fill="0070C0"/>
          </w:tcPr>
          <w:p w14:paraId="3928D688"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58" w:name="_Toc29485139"/>
            <w:bookmarkStart w:id="59" w:name="_Toc128644360"/>
            <w:r w:rsidRPr="00722EB0">
              <w:rPr>
                <w:bCs/>
                <w:color w:val="FFFFFF" w:themeColor="background1"/>
                <w:sz w:val="20"/>
                <w:szCs w:val="20"/>
                <w:rtl/>
              </w:rPr>
              <w:lastRenderedPageBreak/>
              <w:t>التسريح</w:t>
            </w:r>
            <w:bookmarkEnd w:id="58"/>
            <w:bookmarkEnd w:id="59"/>
            <w:r w:rsidRPr="00722EB0">
              <w:rPr>
                <w:bCs/>
                <w:color w:val="FFFFFF" w:themeColor="background1"/>
                <w:sz w:val="20"/>
                <w:szCs w:val="20"/>
                <w:rtl/>
              </w:rPr>
              <w:t xml:space="preserve"> </w:t>
            </w:r>
          </w:p>
        </w:tc>
      </w:tr>
      <w:tr w:rsidR="0012716F" w:rsidRPr="00722EB0" w14:paraId="3FB06826" w14:textId="77777777" w:rsidTr="0012716F">
        <w:tc>
          <w:tcPr>
            <w:tcW w:w="3192" w:type="dxa"/>
            <w:tcBorders>
              <w:bottom w:val="single" w:sz="4" w:space="0" w:color="auto"/>
            </w:tcBorders>
            <w:shd w:val="clear" w:color="auto" w:fill="000000"/>
          </w:tcPr>
          <w:p w14:paraId="123B82A1" w14:textId="77777777" w:rsidR="0012716F" w:rsidRPr="00722EB0" w:rsidRDefault="0012716F" w:rsidP="00832DAD">
            <w:pPr>
              <w:spacing w:before="100" w:after="100"/>
              <w:jc w:val="center"/>
              <w:rPr>
                <w:b/>
                <w:bCs/>
                <w:color w:val="FFFFFF" w:themeColor="background1"/>
                <w:szCs w:val="20"/>
                <w:rtl/>
              </w:rPr>
            </w:pPr>
            <w:r w:rsidRPr="00722EB0">
              <w:rPr>
                <w:b/>
                <w:bCs/>
                <w:color w:val="FFFFFF" w:themeColor="background1"/>
                <w:szCs w:val="20"/>
                <w:rtl/>
              </w:rPr>
              <w:t>الإجراء</w:t>
            </w:r>
          </w:p>
        </w:tc>
        <w:tc>
          <w:tcPr>
            <w:tcW w:w="3192" w:type="dxa"/>
            <w:tcBorders>
              <w:bottom w:val="single" w:sz="4" w:space="0" w:color="auto"/>
            </w:tcBorders>
            <w:shd w:val="clear" w:color="auto" w:fill="000000"/>
          </w:tcPr>
          <w:p w14:paraId="100F04D3" w14:textId="77777777" w:rsidR="0012716F" w:rsidRPr="00722EB0" w:rsidRDefault="0012716F" w:rsidP="00832DAD">
            <w:pPr>
              <w:spacing w:before="100" w:after="100"/>
              <w:jc w:val="center"/>
              <w:rPr>
                <w:b/>
                <w:bCs/>
                <w:color w:val="FFFFFF" w:themeColor="background1"/>
                <w:szCs w:val="20"/>
                <w:rtl/>
              </w:rPr>
            </w:pPr>
            <w:r w:rsidRPr="00722EB0">
              <w:rPr>
                <w:b/>
                <w:bCs/>
                <w:color w:val="FFFFFF" w:themeColor="background1"/>
                <w:szCs w:val="20"/>
                <w:rtl/>
              </w:rPr>
              <w:t>الوصف</w:t>
            </w:r>
          </w:p>
        </w:tc>
        <w:tc>
          <w:tcPr>
            <w:tcW w:w="3192" w:type="dxa"/>
            <w:tcBorders>
              <w:bottom w:val="single" w:sz="4" w:space="0" w:color="auto"/>
            </w:tcBorders>
            <w:shd w:val="clear" w:color="auto" w:fill="000000"/>
          </w:tcPr>
          <w:p w14:paraId="2B38DE2F" w14:textId="77777777" w:rsidR="0012716F" w:rsidRPr="00722EB0" w:rsidRDefault="0012716F" w:rsidP="00832DAD">
            <w:pPr>
              <w:spacing w:before="100" w:after="100"/>
              <w:jc w:val="center"/>
              <w:rPr>
                <w:b/>
                <w:bCs/>
                <w:color w:val="FFFFFF" w:themeColor="background1"/>
                <w:szCs w:val="20"/>
                <w:rtl/>
              </w:rPr>
            </w:pPr>
            <w:r w:rsidRPr="00722EB0">
              <w:rPr>
                <w:b/>
                <w:bCs/>
                <w:color w:val="FFFFFF" w:themeColor="background1"/>
                <w:szCs w:val="20"/>
                <w:rtl/>
              </w:rPr>
              <w:t>المرجع</w:t>
            </w:r>
          </w:p>
        </w:tc>
      </w:tr>
      <w:tr w:rsidR="0012716F" w:rsidRPr="00722EB0" w14:paraId="778133A6" w14:textId="77777777" w:rsidTr="0012716F">
        <w:tblPrEx>
          <w:shd w:val="clear" w:color="auto" w:fill="auto"/>
        </w:tblPrEx>
        <w:tc>
          <w:tcPr>
            <w:tcW w:w="3192" w:type="dxa"/>
            <w:shd w:val="clear" w:color="auto" w:fill="D9D9D9"/>
          </w:tcPr>
          <w:p w14:paraId="6D9840AF" w14:textId="77777777" w:rsidR="0012716F" w:rsidRPr="00722EB0" w:rsidRDefault="0012716F" w:rsidP="00832DAD">
            <w:pPr>
              <w:spacing w:before="120" w:after="160" w:line="276" w:lineRule="auto"/>
              <w:rPr>
                <w:rFonts w:eastAsia="Times New Roman"/>
                <w:bCs/>
                <w:szCs w:val="20"/>
                <w:rtl/>
              </w:rPr>
            </w:pPr>
            <w:r w:rsidRPr="00722EB0">
              <w:rPr>
                <w:szCs w:val="20"/>
                <w:rtl/>
              </w:rPr>
              <w:t>تتضمن الاعتبارات المتعلقة بالأفراد خلال هذه المرحلة ما يلي:</w:t>
            </w:r>
          </w:p>
        </w:tc>
        <w:tc>
          <w:tcPr>
            <w:tcW w:w="3192" w:type="dxa"/>
            <w:shd w:val="clear" w:color="auto" w:fill="F3F3F3"/>
          </w:tcPr>
          <w:p w14:paraId="04F67356" w14:textId="77777777" w:rsidR="0012716F" w:rsidRPr="00722EB0" w:rsidRDefault="0012716F" w:rsidP="00832DAD">
            <w:pPr>
              <w:pStyle w:val="ListParagraph"/>
              <w:numPr>
                <w:ilvl w:val="0"/>
                <w:numId w:val="8"/>
              </w:numPr>
              <w:tabs>
                <w:tab w:val="right" w:pos="-120"/>
              </w:tabs>
              <w:spacing w:before="120" w:after="160" w:line="276" w:lineRule="auto"/>
              <w:contextualSpacing w:val="0"/>
              <w:jc w:val="both"/>
              <w:rPr>
                <w:rFonts w:eastAsia="Times New Roman"/>
                <w:szCs w:val="20"/>
                <w:rtl/>
              </w:rPr>
            </w:pPr>
            <w:r w:rsidRPr="00722EB0">
              <w:rPr>
                <w:szCs w:val="20"/>
                <w:rtl/>
              </w:rPr>
              <w:t>تخفيف التعب.</w:t>
            </w:r>
          </w:p>
          <w:p w14:paraId="7DB36429" w14:textId="77777777" w:rsidR="0012716F" w:rsidRPr="00722EB0" w:rsidRDefault="0012716F" w:rsidP="00832DAD">
            <w:pPr>
              <w:pStyle w:val="ListParagraph"/>
              <w:numPr>
                <w:ilvl w:val="0"/>
                <w:numId w:val="8"/>
              </w:numPr>
              <w:tabs>
                <w:tab w:val="right" w:pos="-120"/>
              </w:tabs>
              <w:spacing w:before="120" w:after="160" w:line="276" w:lineRule="auto"/>
              <w:ind w:left="357" w:hanging="357"/>
              <w:contextualSpacing w:val="0"/>
              <w:jc w:val="both"/>
              <w:rPr>
                <w:rFonts w:eastAsia="Times New Roman"/>
                <w:szCs w:val="20"/>
                <w:rtl/>
              </w:rPr>
            </w:pPr>
            <w:r w:rsidRPr="00722EB0">
              <w:rPr>
                <w:szCs w:val="20"/>
                <w:rtl/>
              </w:rPr>
              <w:t>مراقبة أعضاء الفريق بحثًا عن علامات إجهاد.</w:t>
            </w:r>
          </w:p>
          <w:p w14:paraId="66166264" w14:textId="77777777" w:rsidR="0012716F" w:rsidRPr="00722EB0" w:rsidRDefault="0012716F" w:rsidP="00832DAD">
            <w:pPr>
              <w:pStyle w:val="ListParagraph"/>
              <w:numPr>
                <w:ilvl w:val="0"/>
                <w:numId w:val="8"/>
              </w:numPr>
              <w:tabs>
                <w:tab w:val="right" w:pos="-120"/>
              </w:tabs>
              <w:spacing w:before="120" w:after="160" w:line="276" w:lineRule="auto"/>
              <w:ind w:left="357" w:hanging="357"/>
              <w:contextualSpacing w:val="0"/>
              <w:jc w:val="both"/>
              <w:rPr>
                <w:rFonts w:eastAsia="Times New Roman"/>
                <w:szCs w:val="20"/>
                <w:rtl/>
              </w:rPr>
            </w:pPr>
            <w:r w:rsidRPr="00722EB0">
              <w:rPr>
                <w:szCs w:val="20"/>
                <w:rtl/>
              </w:rPr>
              <w:t>منع فقدان التركيز والحافز.</w:t>
            </w:r>
          </w:p>
          <w:p w14:paraId="03C98CF2" w14:textId="77777777" w:rsidR="0012716F" w:rsidRPr="00722EB0" w:rsidRDefault="0012716F" w:rsidP="00832DAD">
            <w:pPr>
              <w:pStyle w:val="ListParagraph"/>
              <w:numPr>
                <w:ilvl w:val="0"/>
                <w:numId w:val="8"/>
              </w:numPr>
              <w:tabs>
                <w:tab w:val="right" w:pos="-120"/>
              </w:tabs>
              <w:spacing w:before="120" w:after="160" w:line="276" w:lineRule="auto"/>
              <w:ind w:left="357" w:hanging="357"/>
              <w:contextualSpacing w:val="0"/>
              <w:jc w:val="both"/>
              <w:rPr>
                <w:rFonts w:eastAsia="Times New Roman"/>
                <w:bCs/>
                <w:szCs w:val="20"/>
                <w:rtl/>
              </w:rPr>
            </w:pPr>
            <w:r w:rsidRPr="00722EB0">
              <w:rPr>
                <w:szCs w:val="20"/>
                <w:rtl/>
              </w:rPr>
              <w:t>الحفاظ على التزام الفريق لضمان تبادل المعلومات بانتظام.</w:t>
            </w:r>
          </w:p>
        </w:tc>
        <w:tc>
          <w:tcPr>
            <w:tcW w:w="3192" w:type="dxa"/>
            <w:shd w:val="clear" w:color="auto" w:fill="F3F3F3"/>
          </w:tcPr>
          <w:p w14:paraId="6630C1A1" w14:textId="77777777" w:rsidR="0012716F" w:rsidRPr="00722EB0" w:rsidRDefault="0012716F" w:rsidP="00832DAD">
            <w:pPr>
              <w:spacing w:before="120" w:after="160" w:line="276" w:lineRule="auto"/>
              <w:rPr>
                <w:rFonts w:eastAsia="Times New Roman"/>
                <w:szCs w:val="20"/>
              </w:rPr>
            </w:pPr>
          </w:p>
        </w:tc>
      </w:tr>
    </w:tbl>
    <w:p w14:paraId="32A7524E" w14:textId="77777777" w:rsidR="0012716F" w:rsidRPr="00B63E1E" w:rsidRDefault="0012716F" w:rsidP="0012716F">
      <w:pPr>
        <w:rPr>
          <w:sz w:val="18"/>
          <w:szCs w:val="18"/>
        </w:rPr>
      </w:pPr>
    </w:p>
    <w:tbl>
      <w:tblPr>
        <w:tblStyle w:val="TableGrid"/>
        <w:bidiVisual/>
        <w:tblW w:w="0" w:type="auto"/>
        <w:shd w:val="clear" w:color="auto" w:fill="0AA4C9"/>
        <w:tblLook w:val="04A0" w:firstRow="1" w:lastRow="0" w:firstColumn="1" w:lastColumn="0" w:noHBand="0" w:noVBand="1"/>
      </w:tblPr>
      <w:tblGrid>
        <w:gridCol w:w="3112"/>
        <w:gridCol w:w="3128"/>
        <w:gridCol w:w="3110"/>
      </w:tblGrid>
      <w:tr w:rsidR="0012716F" w:rsidRPr="00722EB0" w14:paraId="0ED6BCE4" w14:textId="77777777" w:rsidTr="003246B4">
        <w:trPr>
          <w:trHeight w:val="420"/>
        </w:trPr>
        <w:tc>
          <w:tcPr>
            <w:tcW w:w="9576" w:type="dxa"/>
            <w:gridSpan w:val="3"/>
            <w:tcBorders>
              <w:bottom w:val="single" w:sz="4" w:space="0" w:color="auto"/>
            </w:tcBorders>
            <w:shd w:val="clear" w:color="auto" w:fill="0070C0"/>
          </w:tcPr>
          <w:p w14:paraId="580D3C7F" w14:textId="77777777" w:rsidR="0012716F" w:rsidRPr="00722EB0" w:rsidRDefault="0012716F" w:rsidP="004147E4">
            <w:pPr>
              <w:pStyle w:val="Heading2"/>
              <w:spacing w:before="100" w:after="0" w:line="276" w:lineRule="auto"/>
              <w:ind w:left="578" w:hanging="578"/>
              <w:rPr>
                <w:bCs/>
                <w:color w:val="FFFFFF" w:themeColor="background1"/>
                <w:sz w:val="20"/>
                <w:szCs w:val="20"/>
                <w:rtl/>
              </w:rPr>
            </w:pPr>
            <w:bookmarkStart w:id="60" w:name="_Toc29485140"/>
            <w:bookmarkStart w:id="61" w:name="_Toc128644361"/>
            <w:r w:rsidRPr="00722EB0">
              <w:rPr>
                <w:bCs/>
                <w:color w:val="FFFFFF" w:themeColor="background1"/>
                <w:sz w:val="20"/>
                <w:szCs w:val="20"/>
                <w:rtl/>
              </w:rPr>
              <w:t>ما بعد البعثة</w:t>
            </w:r>
            <w:bookmarkEnd w:id="60"/>
            <w:bookmarkEnd w:id="61"/>
          </w:p>
        </w:tc>
      </w:tr>
      <w:tr w:rsidR="0012716F" w:rsidRPr="00722EB0" w14:paraId="70DF583A" w14:textId="77777777" w:rsidTr="0012716F">
        <w:tc>
          <w:tcPr>
            <w:tcW w:w="3192" w:type="dxa"/>
            <w:tcBorders>
              <w:bottom w:val="single" w:sz="4" w:space="0" w:color="auto"/>
            </w:tcBorders>
            <w:shd w:val="clear" w:color="auto" w:fill="000000"/>
          </w:tcPr>
          <w:p w14:paraId="5F1927C1" w14:textId="77777777" w:rsidR="0012716F" w:rsidRPr="00722EB0" w:rsidRDefault="0012716F" w:rsidP="00832DAD">
            <w:pPr>
              <w:spacing w:before="100" w:after="100"/>
              <w:jc w:val="center"/>
              <w:rPr>
                <w:b/>
                <w:bCs/>
                <w:color w:val="FFFFFF" w:themeColor="background1"/>
                <w:szCs w:val="20"/>
                <w:rtl/>
              </w:rPr>
            </w:pPr>
            <w:r w:rsidRPr="00722EB0">
              <w:rPr>
                <w:b/>
                <w:bCs/>
                <w:color w:val="FFFFFF" w:themeColor="background1"/>
                <w:szCs w:val="20"/>
                <w:rtl/>
              </w:rPr>
              <w:t>الإجراء</w:t>
            </w:r>
          </w:p>
        </w:tc>
        <w:tc>
          <w:tcPr>
            <w:tcW w:w="3192" w:type="dxa"/>
            <w:tcBorders>
              <w:bottom w:val="single" w:sz="4" w:space="0" w:color="auto"/>
            </w:tcBorders>
            <w:shd w:val="clear" w:color="auto" w:fill="000000"/>
          </w:tcPr>
          <w:p w14:paraId="63170867" w14:textId="77777777" w:rsidR="0012716F" w:rsidRPr="00722EB0" w:rsidRDefault="0012716F" w:rsidP="00832DAD">
            <w:pPr>
              <w:spacing w:before="100" w:after="100"/>
              <w:jc w:val="center"/>
              <w:rPr>
                <w:b/>
                <w:bCs/>
                <w:color w:val="FFFFFF" w:themeColor="background1"/>
                <w:szCs w:val="20"/>
                <w:rtl/>
              </w:rPr>
            </w:pPr>
            <w:r w:rsidRPr="00722EB0">
              <w:rPr>
                <w:b/>
                <w:bCs/>
                <w:color w:val="FFFFFF" w:themeColor="background1"/>
                <w:szCs w:val="20"/>
                <w:rtl/>
              </w:rPr>
              <w:t>الوصف</w:t>
            </w:r>
          </w:p>
        </w:tc>
        <w:tc>
          <w:tcPr>
            <w:tcW w:w="3192" w:type="dxa"/>
            <w:tcBorders>
              <w:bottom w:val="single" w:sz="4" w:space="0" w:color="auto"/>
            </w:tcBorders>
            <w:shd w:val="clear" w:color="auto" w:fill="000000"/>
          </w:tcPr>
          <w:p w14:paraId="05AA49D6" w14:textId="77777777" w:rsidR="0012716F" w:rsidRPr="00722EB0" w:rsidRDefault="0012716F" w:rsidP="00832DAD">
            <w:pPr>
              <w:spacing w:before="100" w:after="100"/>
              <w:jc w:val="center"/>
              <w:rPr>
                <w:b/>
                <w:bCs/>
                <w:color w:val="FFFFFF" w:themeColor="background1"/>
                <w:szCs w:val="20"/>
                <w:rtl/>
              </w:rPr>
            </w:pPr>
            <w:r w:rsidRPr="00722EB0">
              <w:rPr>
                <w:b/>
                <w:bCs/>
                <w:color w:val="FFFFFF" w:themeColor="background1"/>
                <w:szCs w:val="20"/>
                <w:rtl/>
              </w:rPr>
              <w:t>المرجع</w:t>
            </w:r>
          </w:p>
        </w:tc>
      </w:tr>
      <w:tr w:rsidR="008F4F0A" w:rsidRPr="00722EB0" w14:paraId="66A3FA8E" w14:textId="77777777" w:rsidTr="0012716F">
        <w:tblPrEx>
          <w:shd w:val="clear" w:color="auto" w:fill="auto"/>
        </w:tblPrEx>
        <w:tc>
          <w:tcPr>
            <w:tcW w:w="3192" w:type="dxa"/>
            <w:shd w:val="clear" w:color="auto" w:fill="D9D9D9"/>
          </w:tcPr>
          <w:p w14:paraId="43489FD5" w14:textId="08506763" w:rsidR="0012716F" w:rsidRPr="00722EB0" w:rsidRDefault="0012716F" w:rsidP="00832DAD">
            <w:pPr>
              <w:spacing w:before="120" w:after="160" w:line="276" w:lineRule="auto"/>
              <w:rPr>
                <w:szCs w:val="20"/>
                <w:rtl/>
              </w:rPr>
            </w:pPr>
            <w:r w:rsidRPr="00722EB0">
              <w:rPr>
                <w:szCs w:val="20"/>
                <w:rtl/>
              </w:rPr>
              <w:t>ينبغي النظر في المسائل التالية المتعلقة بالسلامة والأمن عند العودة إلى القاعدة الرئيسية.</w:t>
            </w:r>
          </w:p>
        </w:tc>
        <w:tc>
          <w:tcPr>
            <w:tcW w:w="3192" w:type="dxa"/>
            <w:shd w:val="clear" w:color="auto" w:fill="F3F3F3"/>
          </w:tcPr>
          <w:p w14:paraId="54288478" w14:textId="77777777" w:rsidR="0012716F" w:rsidRPr="00722EB0" w:rsidRDefault="0012716F" w:rsidP="00832DAD">
            <w:pPr>
              <w:pStyle w:val="ListParagraph"/>
              <w:numPr>
                <w:ilvl w:val="0"/>
                <w:numId w:val="8"/>
              </w:numPr>
              <w:tabs>
                <w:tab w:val="right" w:pos="-120"/>
              </w:tabs>
              <w:spacing w:before="120" w:after="160" w:line="276" w:lineRule="auto"/>
              <w:contextualSpacing w:val="0"/>
              <w:jc w:val="both"/>
              <w:rPr>
                <w:rFonts w:eastAsia="Times New Roman"/>
                <w:szCs w:val="20"/>
                <w:rtl/>
              </w:rPr>
            </w:pPr>
            <w:r w:rsidRPr="00722EB0">
              <w:rPr>
                <w:szCs w:val="20"/>
                <w:rtl/>
              </w:rPr>
              <w:t>يتم إدراج الشواغل المتعلقة بالسلامة والأمن في تقرير ما بعد البعثة. من الضروري تسليط الضوء على نتائج السلامة والدروس المستفادة وإدراجهما في الدورات التدريبية المستقبلية والتمارين الميدانية والمبادئ التوجيهية التشغيلية.</w:t>
            </w:r>
          </w:p>
          <w:p w14:paraId="316EE47C" w14:textId="77777777" w:rsidR="0012716F" w:rsidRPr="00722EB0" w:rsidRDefault="0012716F" w:rsidP="00832DAD">
            <w:pPr>
              <w:pStyle w:val="ListParagraph"/>
              <w:numPr>
                <w:ilvl w:val="0"/>
                <w:numId w:val="8"/>
              </w:numPr>
              <w:tabs>
                <w:tab w:val="right" w:pos="-120"/>
              </w:tabs>
              <w:spacing w:before="120" w:after="160" w:line="276" w:lineRule="auto"/>
              <w:contextualSpacing w:val="0"/>
              <w:jc w:val="both"/>
              <w:rPr>
                <w:rFonts w:eastAsia="Times New Roman"/>
                <w:bCs/>
                <w:szCs w:val="20"/>
                <w:rtl/>
              </w:rPr>
            </w:pPr>
            <w:r w:rsidRPr="00722EB0">
              <w:rPr>
                <w:szCs w:val="20"/>
                <w:rtl/>
              </w:rPr>
              <w:t>يجب إعادة تخزين معدات ومستلزمات السلامة.</w:t>
            </w:r>
          </w:p>
        </w:tc>
        <w:tc>
          <w:tcPr>
            <w:tcW w:w="3192" w:type="dxa"/>
            <w:shd w:val="clear" w:color="auto" w:fill="F3F3F3"/>
          </w:tcPr>
          <w:p w14:paraId="06402A50" w14:textId="1F2C3EE9" w:rsidR="0012716F" w:rsidRPr="00722EB0" w:rsidRDefault="0012716F" w:rsidP="00832DAD">
            <w:pPr>
              <w:spacing w:before="120" w:after="160" w:line="276" w:lineRule="auto"/>
              <w:rPr>
                <w:szCs w:val="20"/>
                <w:rtl/>
              </w:rPr>
            </w:pPr>
            <w:r w:rsidRPr="00722EB0">
              <w:rPr>
                <w:szCs w:val="20"/>
                <w:rtl/>
              </w:rPr>
              <w:t>الملحقان (ب)29، (ب)30</w:t>
            </w:r>
          </w:p>
        </w:tc>
      </w:tr>
      <w:tr w:rsidR="008F4F0A" w:rsidRPr="00722EB0" w14:paraId="2E3CDBD9" w14:textId="77777777" w:rsidTr="0012716F">
        <w:tblPrEx>
          <w:shd w:val="clear" w:color="auto" w:fill="auto"/>
        </w:tblPrEx>
        <w:tc>
          <w:tcPr>
            <w:tcW w:w="3192" w:type="dxa"/>
            <w:shd w:val="clear" w:color="auto" w:fill="D9D9D9"/>
          </w:tcPr>
          <w:p w14:paraId="3BCFFBF8" w14:textId="77777777" w:rsidR="0012716F" w:rsidRPr="00722EB0" w:rsidRDefault="0012716F" w:rsidP="00832DAD">
            <w:pPr>
              <w:spacing w:before="120" w:after="160" w:line="276" w:lineRule="auto"/>
              <w:rPr>
                <w:szCs w:val="20"/>
                <w:rtl/>
              </w:rPr>
            </w:pPr>
            <w:r w:rsidRPr="00722EB0">
              <w:rPr>
                <w:szCs w:val="20"/>
                <w:rtl/>
              </w:rPr>
              <w:t>حضور جلسة استخلاص المعلومات عقب إتمام مهمة البحث والإنقاذ في المناطق الحضرية.</w:t>
            </w:r>
          </w:p>
        </w:tc>
        <w:tc>
          <w:tcPr>
            <w:tcW w:w="3192" w:type="dxa"/>
            <w:shd w:val="clear" w:color="auto" w:fill="F3F3F3"/>
          </w:tcPr>
          <w:p w14:paraId="35021F87" w14:textId="77777777" w:rsidR="0012716F" w:rsidRPr="00722EB0" w:rsidRDefault="0012716F" w:rsidP="00832DAD">
            <w:pPr>
              <w:pStyle w:val="ListParagraph"/>
              <w:tabs>
                <w:tab w:val="right" w:pos="-120"/>
              </w:tabs>
              <w:spacing w:before="120" w:after="160"/>
              <w:ind w:left="360"/>
              <w:contextualSpacing w:val="0"/>
              <w:jc w:val="both"/>
              <w:rPr>
                <w:rFonts w:eastAsia="Times New Roman"/>
                <w:bCs/>
                <w:szCs w:val="20"/>
              </w:rPr>
            </w:pPr>
          </w:p>
        </w:tc>
        <w:tc>
          <w:tcPr>
            <w:tcW w:w="3192" w:type="dxa"/>
            <w:shd w:val="clear" w:color="auto" w:fill="F3F3F3"/>
          </w:tcPr>
          <w:p w14:paraId="2D804DFE" w14:textId="763CDDED" w:rsidR="0012716F" w:rsidRPr="00722EB0" w:rsidRDefault="0012716F" w:rsidP="00832DAD">
            <w:pPr>
              <w:spacing w:before="120" w:after="160" w:line="276" w:lineRule="auto"/>
              <w:rPr>
                <w:szCs w:val="20"/>
                <w:rtl/>
              </w:rPr>
            </w:pPr>
            <w:r w:rsidRPr="00722EB0">
              <w:rPr>
                <w:szCs w:val="20"/>
                <w:rtl/>
              </w:rPr>
              <w:t>الملحق (ب)29</w:t>
            </w:r>
          </w:p>
        </w:tc>
      </w:tr>
    </w:tbl>
    <w:p w14:paraId="6FCACDC0" w14:textId="77777777" w:rsidR="0012716F" w:rsidRPr="00B63E1E" w:rsidRDefault="0012716F" w:rsidP="0012716F"/>
    <w:p w14:paraId="17AFC1E0" w14:textId="3595F776" w:rsidR="0012716F" w:rsidRPr="00B63E1E" w:rsidRDefault="0012716F">
      <w:pPr>
        <w:rPr>
          <w:rtl/>
        </w:rPr>
      </w:pPr>
      <w:r w:rsidRPr="00B63E1E">
        <w:rPr>
          <w:rtl/>
        </w:rPr>
        <w:br w:type="page"/>
      </w:r>
    </w:p>
    <w:p w14:paraId="47ECA281" w14:textId="77777777" w:rsidR="0012716F" w:rsidRPr="00B63E1E" w:rsidRDefault="0012716F" w:rsidP="00F0144C">
      <w:pPr>
        <w:pStyle w:val="Heading1"/>
        <w:jc w:val="both"/>
        <w:rPr>
          <w:rtl/>
        </w:rPr>
      </w:pPr>
      <w:bookmarkStart w:id="62" w:name="_Toc128644362"/>
      <w:r w:rsidRPr="00B63E1E">
        <w:rPr>
          <w:rtl/>
        </w:rPr>
        <w:lastRenderedPageBreak/>
        <w:t>العمليات المتعلقة بالمواد الخطرة</w:t>
      </w:r>
      <w:bookmarkEnd w:id="62"/>
    </w:p>
    <w:p w14:paraId="5C230C86" w14:textId="77777777" w:rsidR="0012716F" w:rsidRPr="00B63E1E" w:rsidRDefault="0012716F" w:rsidP="00832DAD">
      <w:pPr>
        <w:jc w:val="both"/>
        <w:rPr>
          <w:rtl/>
        </w:rPr>
      </w:pPr>
      <w:r w:rsidRPr="00B63E1E">
        <w:rPr>
          <w:rtl/>
        </w:rPr>
        <w:t xml:space="preserve">يجب اعتماد التكتيكات التالية أثناء تقييم الموقع المشتبه في تلوُّثه بشكل عام: </w:t>
      </w:r>
    </w:p>
    <w:p w14:paraId="47A44C77" w14:textId="77777777" w:rsidR="0012716F" w:rsidRPr="00B63E1E" w:rsidRDefault="0012716F" w:rsidP="00832DAD">
      <w:pPr>
        <w:jc w:val="both"/>
        <w:rPr>
          <w:rtl/>
        </w:rPr>
      </w:pPr>
      <w:r w:rsidRPr="00B63E1E">
        <w:rPr>
          <w:rtl/>
        </w:rPr>
        <w:t xml:space="preserve">إذا اُعتبر الموقع ملوّثًا، فيجب على الفرق تقييم إذا ما كان يتوفر لديها الوسائل اللازمة للعمل الآمن في هذه البيئة أم لا، ويجب ألا تلتزم الفرق بموقع ملوث دون أن تُجري تقييمًا شاملاً يحدد مدى قدرتها على التعامل مع المواد الخطرة في العمليات قصيرة أو طويلة الأجل. إذا بدا أنه من المناسب أن يعمل الفريق في بيئة ملوثة، فتجب مراعاة ما يلي: </w:t>
      </w:r>
    </w:p>
    <w:p w14:paraId="05165EA1" w14:textId="195C8D2B" w:rsidR="0012716F" w:rsidRPr="00B63E1E" w:rsidRDefault="0012716F" w:rsidP="00832DAD">
      <w:pPr>
        <w:pStyle w:val="OCHAbullet"/>
        <w:jc w:val="both"/>
        <w:rPr>
          <w:rtl/>
        </w:rPr>
      </w:pPr>
      <w:r w:rsidRPr="00B63E1E">
        <w:rPr>
          <w:rtl/>
        </w:rPr>
        <w:t>ضمان أسلوب دخول آمن، دائمًا ما يكون عكس اتجاه الريح وفي اتجاه تصاعدي.</w:t>
      </w:r>
    </w:p>
    <w:p w14:paraId="46390175" w14:textId="0EA07567" w:rsidR="0012716F" w:rsidRPr="00B63E1E" w:rsidRDefault="0012716F" w:rsidP="00832DAD">
      <w:pPr>
        <w:pStyle w:val="OCHAbullet"/>
        <w:jc w:val="both"/>
        <w:rPr>
          <w:rtl/>
        </w:rPr>
      </w:pPr>
      <w:r w:rsidRPr="00B63E1E">
        <w:rPr>
          <w:rtl/>
        </w:rPr>
        <w:t>ضمان وجود ترتيبات واضحة للقيادة والرقابة وأن تكون مفهومة جيدًا لجميع الحاضرين.</w:t>
      </w:r>
    </w:p>
    <w:p w14:paraId="13F9BD79" w14:textId="3CC4AE89" w:rsidR="0012716F" w:rsidRPr="00B63E1E" w:rsidRDefault="0012716F" w:rsidP="00832DAD">
      <w:pPr>
        <w:pStyle w:val="OCHAbullet"/>
        <w:jc w:val="both"/>
        <w:rPr>
          <w:rtl/>
        </w:rPr>
      </w:pPr>
      <w:r w:rsidRPr="00B63E1E">
        <w:rPr>
          <w:rtl/>
        </w:rPr>
        <w:t>تأمين الموقع قدر الإمكان لضمان سلامة الآخرين.</w:t>
      </w:r>
    </w:p>
    <w:p w14:paraId="6EE687DF" w14:textId="6068877F" w:rsidR="0012716F" w:rsidRPr="00B63E1E" w:rsidRDefault="0012716F" w:rsidP="00832DAD">
      <w:pPr>
        <w:pStyle w:val="OCHAbullet"/>
        <w:jc w:val="both"/>
        <w:rPr>
          <w:rtl/>
        </w:rPr>
      </w:pPr>
      <w:r w:rsidRPr="00B63E1E">
        <w:rPr>
          <w:rtl/>
        </w:rPr>
        <w:t>محاولة تحديد المادة الملوِّثة (أرقام الأمم المتحدة، رموز البضائع الخطرة أو المواد الكيميائية الخطرة).</w:t>
      </w:r>
    </w:p>
    <w:p w14:paraId="1CF769B4" w14:textId="25230927" w:rsidR="0012716F" w:rsidRPr="00B63E1E" w:rsidRDefault="0012716F" w:rsidP="00832DAD">
      <w:pPr>
        <w:pStyle w:val="OCHAbullet"/>
        <w:jc w:val="both"/>
        <w:rPr>
          <w:rtl/>
        </w:rPr>
      </w:pPr>
      <w:r w:rsidRPr="00B63E1E">
        <w:rPr>
          <w:rtl/>
        </w:rPr>
        <w:t>تقييم الضرر المحتمل وتقليل التلوث البيئي إلى أدنى حد، حيثما أمكن.</w:t>
      </w:r>
    </w:p>
    <w:p w14:paraId="5A9EE340" w14:textId="4C22D3DD" w:rsidR="0012716F" w:rsidRPr="00B63E1E" w:rsidRDefault="0012716F" w:rsidP="00832DAD">
      <w:pPr>
        <w:pStyle w:val="OCHAbullet"/>
        <w:jc w:val="both"/>
        <w:rPr>
          <w:rtl/>
        </w:rPr>
      </w:pPr>
      <w:r w:rsidRPr="00B63E1E">
        <w:rPr>
          <w:rtl/>
        </w:rPr>
        <w:t>التماس المساعدة - مشورة الخبراء/ موارد إضافية، إن أمكن.</w:t>
      </w:r>
    </w:p>
    <w:p w14:paraId="1C80E552" w14:textId="6F26B60D" w:rsidR="0012716F" w:rsidRPr="00B63E1E" w:rsidRDefault="0012716F" w:rsidP="00832DAD">
      <w:pPr>
        <w:pStyle w:val="OCHAbullet"/>
        <w:jc w:val="both"/>
        <w:rPr>
          <w:rtl/>
        </w:rPr>
      </w:pPr>
      <w:r w:rsidRPr="00B63E1E">
        <w:rPr>
          <w:rtl/>
        </w:rPr>
        <w:t>ضمان السلامة - إذا كان ذلك في مقدور الفرق.</w:t>
      </w:r>
    </w:p>
    <w:p w14:paraId="17EA30D1" w14:textId="3B22F8B9" w:rsidR="0012716F" w:rsidRPr="00B63E1E" w:rsidRDefault="0012716F" w:rsidP="00832DAD">
      <w:pPr>
        <w:pStyle w:val="OCHAbullet"/>
        <w:jc w:val="both"/>
        <w:rPr>
          <w:rtl/>
        </w:rPr>
      </w:pPr>
      <w:r w:rsidRPr="00B63E1E">
        <w:rPr>
          <w:rtl/>
        </w:rPr>
        <w:t>افتراض الأسوأ دائمًا حتى يثبت خلاف ذلك.</w:t>
      </w:r>
    </w:p>
    <w:p w14:paraId="0E5F73FB" w14:textId="24C6E473" w:rsidR="0012716F" w:rsidRPr="00B63E1E" w:rsidRDefault="0012716F" w:rsidP="00832DAD">
      <w:pPr>
        <w:jc w:val="both"/>
        <w:rPr>
          <w:rtl/>
        </w:rPr>
      </w:pPr>
      <w:r w:rsidRPr="00B63E1E">
        <w:rPr>
          <w:rtl/>
        </w:rPr>
        <w:t>يمكن أن تتطلب عملية التطهير معدات وعمالة كثيفة، وبالتالي ينبغي النظر في تجنب الإفراط في قدرات الفرق في هذه المنطقة.</w:t>
      </w:r>
    </w:p>
    <w:p w14:paraId="7EF1248B" w14:textId="77777777" w:rsidR="0012716F" w:rsidRPr="00B63E1E" w:rsidRDefault="0012716F" w:rsidP="00832DAD">
      <w:pPr>
        <w:jc w:val="both"/>
        <w:rPr>
          <w:rtl/>
        </w:rPr>
      </w:pPr>
      <w:r w:rsidRPr="00B63E1E">
        <w:rPr>
          <w:rtl/>
        </w:rPr>
        <w:t>تجب مراعاة استراتيجيات التطهير في حال استخدام الملابس أو المعدات الواقية.</w:t>
      </w:r>
    </w:p>
    <w:p w14:paraId="0413E9D4" w14:textId="6C2BC8C3" w:rsidR="0012716F" w:rsidRPr="00B63E1E" w:rsidRDefault="0012716F" w:rsidP="00832DAD">
      <w:pPr>
        <w:jc w:val="both"/>
        <w:rPr>
          <w:rtl/>
        </w:rPr>
      </w:pPr>
      <w:r w:rsidRPr="00B63E1E">
        <w:rPr>
          <w:rtl/>
        </w:rPr>
        <w:t>يجب النظر في الأمور التالية قبل تخصيص الموارد للموقع الملوث:</w:t>
      </w:r>
    </w:p>
    <w:p w14:paraId="0AFE0AEA" w14:textId="7BD5DAAA" w:rsidR="0012716F" w:rsidRPr="00B63E1E" w:rsidRDefault="0012716F" w:rsidP="00832DAD">
      <w:pPr>
        <w:pStyle w:val="OCHAbullet"/>
        <w:jc w:val="both"/>
        <w:rPr>
          <w:rtl/>
        </w:rPr>
      </w:pPr>
      <w:r w:rsidRPr="00B63E1E">
        <w:rPr>
          <w:rtl/>
        </w:rPr>
        <w:t>يجب إجراء تحليل للمخاطر وفقًا لتقييم الأخطار/ المخاطر ومسح الموقع</w:t>
      </w:r>
    </w:p>
    <w:p w14:paraId="4EF55C84" w14:textId="56CB7F6D" w:rsidR="0012716F" w:rsidRPr="00B63E1E" w:rsidRDefault="0012716F" w:rsidP="00832DAD">
      <w:pPr>
        <w:pStyle w:val="OCHAbullet"/>
        <w:jc w:val="both"/>
        <w:rPr>
          <w:rtl/>
        </w:rPr>
      </w:pPr>
      <w:r w:rsidRPr="00B63E1E">
        <w:rPr>
          <w:rtl/>
        </w:rPr>
        <w:t>يجب على الفرق تقييم المخاطر المتعلقة بإنقاذ الضحايا المحتمل بقائهم على قيد الحياة مقابل انتشال الجثث</w:t>
      </w:r>
    </w:p>
    <w:p w14:paraId="35EB25EC" w14:textId="19217F7A" w:rsidR="0012716F" w:rsidRPr="00B63E1E" w:rsidRDefault="0012716F" w:rsidP="00832DAD">
      <w:pPr>
        <w:pStyle w:val="OCHAbullet"/>
        <w:jc w:val="both"/>
        <w:rPr>
          <w:rtl/>
        </w:rPr>
      </w:pPr>
      <w:r w:rsidRPr="00B63E1E">
        <w:rPr>
          <w:rtl/>
        </w:rPr>
        <w:t>يجب أن تنظر الفرق أيضًا في أولويات البحث والإنقاذ الأخرى في المنطقة المجاورة مباشرة</w:t>
      </w:r>
    </w:p>
    <w:p w14:paraId="191A8CC7" w14:textId="77777777" w:rsidR="0012716F" w:rsidRPr="00B63E1E" w:rsidRDefault="0012716F" w:rsidP="00832DAD">
      <w:pPr>
        <w:jc w:val="both"/>
        <w:rPr>
          <w:rtl/>
        </w:rPr>
      </w:pPr>
      <w:r w:rsidRPr="00B63E1E">
        <w:rPr>
          <w:rtl/>
        </w:rPr>
        <w:t>يجب على الفرق النظر في المسائل التالية في أثناء الاضطلاع بعمليات البحث والإنقاذ في أي موقع عمل وتطبيق نظام للرصد طوال مدة هذه العمليات:</w:t>
      </w:r>
    </w:p>
    <w:p w14:paraId="2A97710E" w14:textId="57582F60" w:rsidR="0012716F" w:rsidRPr="00B63E1E" w:rsidRDefault="0012716F" w:rsidP="00F0144C">
      <w:pPr>
        <w:pStyle w:val="OCHAbullet"/>
        <w:jc w:val="both"/>
        <w:rPr>
          <w:rtl/>
        </w:rPr>
      </w:pPr>
      <w:r w:rsidRPr="00B63E1E">
        <w:rPr>
          <w:rtl/>
        </w:rPr>
        <w:t>مستويات الأكسجين.</w:t>
      </w:r>
    </w:p>
    <w:p w14:paraId="0ED8F9DC" w14:textId="6D1E5123" w:rsidR="0012716F" w:rsidRPr="00B63E1E" w:rsidRDefault="0012716F" w:rsidP="00F0144C">
      <w:pPr>
        <w:pStyle w:val="OCHAbullet"/>
        <w:jc w:val="both"/>
        <w:rPr>
          <w:rtl/>
        </w:rPr>
      </w:pPr>
      <w:r w:rsidRPr="00B63E1E">
        <w:rPr>
          <w:rtl/>
        </w:rPr>
        <w:t>قابلية اشتعال المواد أو البيئة المحيطة.</w:t>
      </w:r>
    </w:p>
    <w:p w14:paraId="34F6233F" w14:textId="1F3E1A8F" w:rsidR="0012716F" w:rsidRPr="00B63E1E" w:rsidRDefault="0012716F" w:rsidP="00F0144C">
      <w:pPr>
        <w:pStyle w:val="OCHAbullet"/>
        <w:jc w:val="both"/>
        <w:rPr>
          <w:rtl/>
        </w:rPr>
      </w:pPr>
      <w:r w:rsidRPr="00B63E1E">
        <w:rPr>
          <w:rtl/>
        </w:rPr>
        <w:t>مستويات السُميَّة.</w:t>
      </w:r>
    </w:p>
    <w:p w14:paraId="03B828A5" w14:textId="3F1B8EB2" w:rsidR="002272F3" w:rsidRPr="00B63E1E" w:rsidRDefault="0012716F" w:rsidP="00F0144C">
      <w:pPr>
        <w:pStyle w:val="OCHAbullet"/>
        <w:jc w:val="both"/>
        <w:rPr>
          <w:rtl/>
        </w:rPr>
      </w:pPr>
      <w:r w:rsidRPr="00B63E1E">
        <w:rPr>
          <w:rtl/>
        </w:rPr>
        <w:t>حدود الانفجار.</w:t>
      </w:r>
    </w:p>
    <w:p w14:paraId="298D02CF" w14:textId="2C8D95E6" w:rsidR="0012716F" w:rsidRPr="00B63E1E" w:rsidRDefault="0012716F" w:rsidP="00F0144C">
      <w:pPr>
        <w:pStyle w:val="OCHAbullet"/>
        <w:jc w:val="both"/>
        <w:rPr>
          <w:rtl/>
        </w:rPr>
      </w:pPr>
      <w:r w:rsidRPr="00B63E1E">
        <w:rPr>
          <w:rtl/>
        </w:rPr>
        <w:t>الانبعاثات الإشعاعية ورصدها.</w:t>
      </w:r>
    </w:p>
    <w:p w14:paraId="21B1754D" w14:textId="367B235A" w:rsidR="0012716F" w:rsidRPr="00B63E1E" w:rsidRDefault="0012716F" w:rsidP="00F0144C">
      <w:pPr>
        <w:pStyle w:val="Heading2"/>
        <w:jc w:val="both"/>
        <w:rPr>
          <w:bCs/>
          <w:rtl/>
        </w:rPr>
      </w:pPr>
      <w:bookmarkStart w:id="63" w:name="_Toc128644363"/>
      <w:r w:rsidRPr="00B63E1E">
        <w:rPr>
          <w:bCs/>
          <w:rtl/>
        </w:rPr>
        <w:t>الاعتبارات الأخرى</w:t>
      </w:r>
      <w:bookmarkEnd w:id="63"/>
    </w:p>
    <w:p w14:paraId="2FEDC3FF" w14:textId="77777777" w:rsidR="0012716F" w:rsidRPr="00B63E1E" w:rsidRDefault="0012716F" w:rsidP="00F0144C">
      <w:pPr>
        <w:jc w:val="both"/>
        <w:rPr>
          <w:rtl/>
        </w:rPr>
      </w:pPr>
      <w:r w:rsidRPr="00B63E1E">
        <w:rPr>
          <w:rtl/>
        </w:rPr>
        <w:t>قد تؤثر الاعتبارات التالية أيضًا على عملية اتخاذ القرار بشأن إذا ما كان سيتم إجراء عمليات البحث والإنقاذ أم لا:</w:t>
      </w:r>
    </w:p>
    <w:p w14:paraId="4F84C9E1" w14:textId="6843CC0F" w:rsidR="0012716F" w:rsidRPr="00B63E1E" w:rsidRDefault="0012716F" w:rsidP="00F0144C">
      <w:pPr>
        <w:pStyle w:val="OCHAbullet"/>
        <w:jc w:val="both"/>
        <w:rPr>
          <w:rtl/>
        </w:rPr>
      </w:pPr>
      <w:r w:rsidRPr="00B63E1E">
        <w:rPr>
          <w:rtl/>
        </w:rPr>
        <w:t>حالة الفراغات - إذا كان من الممكن عزل الخطر أو التخفيف من حدته بسهولة وتم تحقيق ذلك، فسيعتبر الوضع آمنًا وستتم مواصلة العمليات.</w:t>
      </w:r>
    </w:p>
    <w:p w14:paraId="34419814" w14:textId="6226F5AD" w:rsidR="0012716F" w:rsidRPr="00B63E1E" w:rsidRDefault="0012716F" w:rsidP="00F0144C">
      <w:pPr>
        <w:pStyle w:val="OCHAbullet"/>
        <w:jc w:val="both"/>
        <w:rPr>
          <w:rtl/>
        </w:rPr>
      </w:pPr>
      <w:r w:rsidRPr="00B63E1E">
        <w:rPr>
          <w:rtl/>
        </w:rPr>
        <w:t>الوقت اللازم للوصول إلى الضحايا - سيكون ذلك تقديرًا للوقت اللازم للوصول إلى الضحية الأولى، ويجب أن يتضمن الوقت اللازم لتخفيف المخاطر، واختراق الطوابق، والجدران، والأسقف وما إلى ذلك، ودعم مسار الوصول وكذلك الهياكل المجاورة ذات الصلة وإسنادها بدعامات عند الاقتضاء.</w:t>
      </w:r>
    </w:p>
    <w:p w14:paraId="5373FADA" w14:textId="2A737492" w:rsidR="0012716F" w:rsidRPr="00B63E1E" w:rsidRDefault="0012716F" w:rsidP="00F0144C">
      <w:pPr>
        <w:pStyle w:val="OCHAbullet"/>
        <w:jc w:val="both"/>
        <w:rPr>
          <w:rtl/>
        </w:rPr>
      </w:pPr>
      <w:r w:rsidRPr="00B63E1E">
        <w:rPr>
          <w:rtl/>
        </w:rPr>
        <w:lastRenderedPageBreak/>
        <w:t>معلومات الإشغال الخاصة - سيتم إيلاء المزيد من الاهتمام والرصد لأنواع معينة من المخاطر المستهدفة، ولا سيما تلك التي تشمل الطاقة النووية، والعناصر الإشعاعية، والمرافق العسكرية المتخصصة، وتصنيع المواد الكيميائية، والإنتاج أو التخزين البيولوجي.</w:t>
      </w:r>
    </w:p>
    <w:p w14:paraId="236B50E4" w14:textId="7B92E3F8" w:rsidR="0012716F" w:rsidRPr="00B63E1E" w:rsidRDefault="0012716F" w:rsidP="00F0144C">
      <w:pPr>
        <w:pStyle w:val="OCHAbullet"/>
        <w:jc w:val="both"/>
        <w:rPr>
          <w:rtl/>
        </w:rPr>
      </w:pPr>
      <w:r w:rsidRPr="00B63E1E">
        <w:rPr>
          <w:rtl/>
        </w:rPr>
        <w:t>التطهير - يلزم التخطيط بعناية لضمان تطبيق الفريق إجراءات توفر التطهير الكافي للأعضاء بما في ذلك كلاب البحث.</w:t>
      </w:r>
    </w:p>
    <w:p w14:paraId="670B108B" w14:textId="2BD259A3" w:rsidR="0012716F" w:rsidRPr="00B63E1E" w:rsidRDefault="0012716F" w:rsidP="00F0144C">
      <w:pPr>
        <w:pStyle w:val="OCHAbullet"/>
        <w:jc w:val="both"/>
        <w:rPr>
          <w:rtl/>
        </w:rPr>
      </w:pPr>
      <w:r w:rsidRPr="00B63E1E">
        <w:rPr>
          <w:rtl/>
        </w:rPr>
        <w:t>ظروف المضي قدمًا من عدمه - وتقييمات المخاطر اللاحقة:</w:t>
      </w:r>
    </w:p>
    <w:p w14:paraId="2DD985FF" w14:textId="4EBC6A00" w:rsidR="002272F3" w:rsidRPr="00B63E1E" w:rsidRDefault="0012716F" w:rsidP="00F0144C">
      <w:pPr>
        <w:pStyle w:val="OCHAbullet"/>
        <w:numPr>
          <w:ilvl w:val="1"/>
          <w:numId w:val="4"/>
        </w:numPr>
        <w:jc w:val="both"/>
        <w:rPr>
          <w:rtl/>
        </w:rPr>
      </w:pPr>
      <w:r w:rsidRPr="00B63E1E">
        <w:rPr>
          <w:rtl/>
        </w:rPr>
        <w:t>الوقت المطلوب لإتمام التكليف.</w:t>
      </w:r>
    </w:p>
    <w:p w14:paraId="7D3E4625" w14:textId="2D3B6CD9" w:rsidR="0012716F" w:rsidRPr="00B63E1E" w:rsidRDefault="0012716F" w:rsidP="00F0144C">
      <w:pPr>
        <w:pStyle w:val="OCHAbullet"/>
        <w:numPr>
          <w:ilvl w:val="1"/>
          <w:numId w:val="4"/>
        </w:numPr>
        <w:jc w:val="both"/>
        <w:rPr>
          <w:rtl/>
        </w:rPr>
      </w:pPr>
      <w:r w:rsidRPr="00B63E1E">
        <w:rPr>
          <w:rtl/>
        </w:rPr>
        <w:t>حماية معدات الوقاية الشخصية المتاحة وقيودها.</w:t>
      </w:r>
    </w:p>
    <w:p w14:paraId="4A004976" w14:textId="5BCB9B6B" w:rsidR="002272F3" w:rsidRPr="00B63E1E" w:rsidRDefault="0012716F" w:rsidP="00F0144C">
      <w:pPr>
        <w:pStyle w:val="OCHAbullet"/>
        <w:numPr>
          <w:ilvl w:val="1"/>
          <w:numId w:val="4"/>
        </w:numPr>
        <w:jc w:val="both"/>
        <w:rPr>
          <w:rtl/>
        </w:rPr>
      </w:pPr>
      <w:r w:rsidRPr="00B63E1E">
        <w:rPr>
          <w:rtl/>
        </w:rPr>
        <w:t>نتائج تحليل المخاطر والمنافع.</w:t>
      </w:r>
    </w:p>
    <w:p w14:paraId="49F211C4" w14:textId="2D1648DD" w:rsidR="002272F3" w:rsidRPr="00B63E1E" w:rsidRDefault="0012716F" w:rsidP="00F0144C">
      <w:pPr>
        <w:pStyle w:val="OCHAbullet"/>
        <w:numPr>
          <w:ilvl w:val="1"/>
          <w:numId w:val="4"/>
        </w:numPr>
        <w:jc w:val="both"/>
        <w:rPr>
          <w:rtl/>
        </w:rPr>
      </w:pPr>
      <w:r w:rsidRPr="00B63E1E">
        <w:rPr>
          <w:rtl/>
        </w:rPr>
        <w:t>حالة الموارد.</w:t>
      </w:r>
    </w:p>
    <w:p w14:paraId="4F102B54" w14:textId="4AF61CD4" w:rsidR="0012716F" w:rsidRPr="00B63E1E" w:rsidRDefault="0012716F" w:rsidP="00F0144C">
      <w:pPr>
        <w:pStyle w:val="OCHAbullet"/>
        <w:numPr>
          <w:ilvl w:val="1"/>
          <w:numId w:val="4"/>
        </w:numPr>
        <w:jc w:val="both"/>
        <w:rPr>
          <w:rtl/>
        </w:rPr>
      </w:pPr>
      <w:r w:rsidRPr="00B63E1E">
        <w:rPr>
          <w:rtl/>
        </w:rPr>
        <w:t>اعتبارات الأمن والسلامة.</w:t>
      </w:r>
    </w:p>
    <w:p w14:paraId="32BC8291" w14:textId="77777777" w:rsidR="002272F3" w:rsidRPr="00B63E1E" w:rsidRDefault="002272F3" w:rsidP="00F0144C">
      <w:pPr>
        <w:pStyle w:val="OCHAbullet"/>
        <w:numPr>
          <w:ilvl w:val="0"/>
          <w:numId w:val="0"/>
        </w:numPr>
        <w:jc w:val="both"/>
      </w:pPr>
    </w:p>
    <w:p w14:paraId="3A5B1E57" w14:textId="66A067D7" w:rsidR="0012716F" w:rsidRPr="00B63E1E" w:rsidRDefault="0012716F" w:rsidP="00F0144C">
      <w:pPr>
        <w:pStyle w:val="OCHAbullet"/>
        <w:numPr>
          <w:ilvl w:val="0"/>
          <w:numId w:val="0"/>
        </w:numPr>
        <w:jc w:val="both"/>
        <w:rPr>
          <w:rtl/>
        </w:rPr>
      </w:pPr>
      <w:r w:rsidRPr="00B63E1E">
        <w:rPr>
          <w:rtl/>
        </w:rPr>
        <w:t>يجب النظر في الأمور التالية عند الاضطلاع بالكشف والرصد:</w:t>
      </w:r>
    </w:p>
    <w:p w14:paraId="54A7CDDD" w14:textId="4A4994E7" w:rsidR="0012716F" w:rsidRPr="00B63E1E" w:rsidRDefault="0012716F" w:rsidP="00F0144C">
      <w:pPr>
        <w:pStyle w:val="OCHAbullet"/>
        <w:jc w:val="both"/>
        <w:rPr>
          <w:rtl/>
        </w:rPr>
      </w:pPr>
      <w:r w:rsidRPr="00B63E1E">
        <w:rPr>
          <w:rtl/>
        </w:rPr>
        <w:t>يتعين إجراء الكشف والرصد لكل من مواقع العمل التشغيلية وقاعدة العمليات.</w:t>
      </w:r>
    </w:p>
    <w:p w14:paraId="44918475" w14:textId="3A27AA00" w:rsidR="0012716F" w:rsidRPr="00B63E1E" w:rsidRDefault="0012716F" w:rsidP="00F0144C">
      <w:pPr>
        <w:pStyle w:val="OCHAbullet"/>
        <w:jc w:val="both"/>
        <w:rPr>
          <w:rtl/>
        </w:rPr>
      </w:pPr>
      <w:r w:rsidRPr="00B63E1E">
        <w:rPr>
          <w:rtl/>
        </w:rPr>
        <w:t>يجب إجراء الكشف لموقع العمل التشغيلي ورصده بواسطة متخصص المواد الخطرة المكلّف في الفريق ويشمل ذلك ما يلي:</w:t>
      </w:r>
    </w:p>
    <w:p w14:paraId="71B3E853" w14:textId="5EBCC2FC" w:rsidR="002272F3" w:rsidRPr="00B63E1E" w:rsidRDefault="0012716F" w:rsidP="00F0144C">
      <w:pPr>
        <w:pStyle w:val="OCHAbullet"/>
        <w:numPr>
          <w:ilvl w:val="1"/>
          <w:numId w:val="4"/>
        </w:numPr>
        <w:jc w:val="both"/>
        <w:rPr>
          <w:rtl/>
        </w:rPr>
      </w:pPr>
      <w:r w:rsidRPr="00B63E1E">
        <w:rPr>
          <w:rtl/>
        </w:rPr>
        <w:t>إنشاء محيط آمن لكل هيكل مخصص.</w:t>
      </w:r>
    </w:p>
    <w:p w14:paraId="25486F0F" w14:textId="0A9132D0" w:rsidR="002272F3" w:rsidRPr="00B63E1E" w:rsidRDefault="0012716F" w:rsidP="00F0144C">
      <w:pPr>
        <w:pStyle w:val="OCHAbullet"/>
        <w:numPr>
          <w:ilvl w:val="1"/>
          <w:numId w:val="4"/>
        </w:numPr>
        <w:jc w:val="both"/>
        <w:rPr>
          <w:rtl/>
        </w:rPr>
      </w:pPr>
      <w:r w:rsidRPr="00B63E1E">
        <w:rPr>
          <w:rtl/>
        </w:rPr>
        <w:t>إنشاء مناطق دخول نظيفة لكل هيكل مخصص.</w:t>
      </w:r>
    </w:p>
    <w:p w14:paraId="21ACE231" w14:textId="7F57134D" w:rsidR="002272F3" w:rsidRPr="00B63E1E" w:rsidRDefault="0012716F" w:rsidP="00F0144C">
      <w:pPr>
        <w:pStyle w:val="OCHAbullet"/>
        <w:numPr>
          <w:ilvl w:val="1"/>
          <w:numId w:val="4"/>
        </w:numPr>
        <w:jc w:val="both"/>
        <w:rPr>
          <w:rtl/>
        </w:rPr>
      </w:pPr>
      <w:r w:rsidRPr="00B63E1E">
        <w:rPr>
          <w:rtl/>
        </w:rPr>
        <w:t>التخطيط لضرورة رصد الفراغات الإضافية أو المساحات المحتملة التي يمكن رؤيتها في أثناء العمليات.</w:t>
      </w:r>
    </w:p>
    <w:p w14:paraId="2E850CD4" w14:textId="10202894" w:rsidR="002272F3" w:rsidRPr="00B63E1E" w:rsidRDefault="0012716F" w:rsidP="00F0144C">
      <w:pPr>
        <w:pStyle w:val="OCHAbullet"/>
        <w:numPr>
          <w:ilvl w:val="1"/>
          <w:numId w:val="4"/>
        </w:numPr>
        <w:jc w:val="both"/>
        <w:rPr>
          <w:rtl/>
        </w:rPr>
      </w:pPr>
      <w:r w:rsidRPr="00B63E1E">
        <w:rPr>
          <w:rtl/>
        </w:rPr>
        <w:t>إنشاء مواقع تطهير ويشمل ذلك التخلص المناسب من المياه الجارية الملوّثة.</w:t>
      </w:r>
    </w:p>
    <w:p w14:paraId="3E626A79" w14:textId="06FBB2D3" w:rsidR="002272F3" w:rsidRPr="00B63E1E" w:rsidRDefault="0012716F" w:rsidP="00F0144C">
      <w:pPr>
        <w:pStyle w:val="OCHAbullet"/>
        <w:numPr>
          <w:ilvl w:val="1"/>
          <w:numId w:val="4"/>
        </w:numPr>
        <w:jc w:val="both"/>
        <w:rPr>
          <w:rtl/>
        </w:rPr>
      </w:pPr>
      <w:r w:rsidRPr="00B63E1E">
        <w:rPr>
          <w:rtl/>
        </w:rPr>
        <w:t>ضمان تطهير الأدوات والمعدات المخصصة، بما في ذلك الملابس الواقية.</w:t>
      </w:r>
    </w:p>
    <w:p w14:paraId="5A7ABC39" w14:textId="01080473" w:rsidR="0012716F" w:rsidRPr="00B63E1E" w:rsidRDefault="0012716F" w:rsidP="00F0144C">
      <w:pPr>
        <w:pStyle w:val="OCHAbullet"/>
        <w:numPr>
          <w:ilvl w:val="1"/>
          <w:numId w:val="4"/>
        </w:numPr>
        <w:jc w:val="both"/>
        <w:rPr>
          <w:rtl/>
        </w:rPr>
      </w:pPr>
      <w:r w:rsidRPr="00B63E1E">
        <w:rPr>
          <w:rtl/>
        </w:rPr>
        <w:t>ضمان تطهير مركبات النقل المخصصة.</w:t>
      </w:r>
    </w:p>
    <w:p w14:paraId="3193B232" w14:textId="77777777" w:rsidR="0012716F" w:rsidRPr="00B63E1E" w:rsidRDefault="0012716F" w:rsidP="00F0144C">
      <w:pPr>
        <w:jc w:val="both"/>
        <w:rPr>
          <w:rtl/>
        </w:rPr>
      </w:pPr>
      <w:r w:rsidRPr="00B63E1E">
        <w:rPr>
          <w:rtl/>
        </w:rPr>
        <w:t>راجع الملحق (ش) للاطلاع على دليل تقييم المواد الخطرة.</w:t>
      </w:r>
    </w:p>
    <w:p w14:paraId="605C0E27" w14:textId="27E5093F" w:rsidR="0012716F" w:rsidRPr="00B63E1E" w:rsidRDefault="0012716F" w:rsidP="00F0144C">
      <w:pPr>
        <w:jc w:val="both"/>
        <w:rPr>
          <w:rtl/>
        </w:rPr>
      </w:pPr>
      <w:r w:rsidRPr="00B63E1E">
        <w:rPr>
          <w:b/>
          <w:bCs/>
          <w:rtl/>
        </w:rPr>
        <w:t>ملحوظة:</w:t>
      </w:r>
      <w:r w:rsidRPr="00B63E1E">
        <w:rPr>
          <w:rtl/>
        </w:rPr>
        <w:t xml:space="preserve"> قد تساعد فرق البحث والإنقاذ في المناطق الحضرية المنتشرة التي يمكنها التعامل مع المواد الخطرة في تحديد المخاطر الكيميائية المحتملة التي تلي الكوارث مثل حوادث الانسكاب السامة، وستتولى وسم منطقة الخطر لتحذير الآخرين وإبلاغ خلية تنسيق البحث والإنقاذ في المناطق الحضرية بهذا التهديد على الفور والتي ستنسّق بدورها مع الوكالة المحلية لإدارة الطوارئ.</w:t>
      </w:r>
      <w:r w:rsidRPr="00B63E1E">
        <w:rPr>
          <w:rtl/>
        </w:rPr>
        <w:br w:type="page"/>
      </w:r>
    </w:p>
    <w:p w14:paraId="0068B5D8" w14:textId="77777777" w:rsidR="002272F3" w:rsidRPr="00B63E1E" w:rsidRDefault="002272F3" w:rsidP="002272F3">
      <w:pPr>
        <w:pStyle w:val="Heading1"/>
        <w:numPr>
          <w:ilvl w:val="0"/>
          <w:numId w:val="0"/>
        </w:numPr>
        <w:ind w:left="432"/>
        <w:rPr>
          <w:rtl/>
        </w:rPr>
      </w:pPr>
      <w:bookmarkStart w:id="64" w:name="_Toc128644364"/>
      <w:r w:rsidRPr="00B63E1E">
        <w:rPr>
          <w:rtl/>
        </w:rPr>
        <w:lastRenderedPageBreak/>
        <w:t>الملاحق</w:t>
      </w:r>
      <w:bookmarkEnd w:id="64"/>
    </w:p>
    <w:p w14:paraId="7E9AE194" w14:textId="77777777" w:rsidR="0090197D" w:rsidRPr="00B63E1E" w:rsidRDefault="000234FE" w:rsidP="00722EB0">
      <w:pPr>
        <w:pStyle w:val="Heading2"/>
        <w:numPr>
          <w:ilvl w:val="0"/>
          <w:numId w:val="0"/>
        </w:numPr>
        <w:spacing w:before="120"/>
        <w:ind w:left="578"/>
        <w:rPr>
          <w:bCs/>
          <w:rtl/>
        </w:rPr>
      </w:pPr>
      <w:bookmarkStart w:id="65" w:name="_Toc128644365"/>
      <w:r w:rsidRPr="00B63E1E">
        <w:rPr>
          <w:bCs/>
          <w:rtl/>
        </w:rPr>
        <w:t>الملحق (أ): جدول التغييرات التي طرأت على المبادئ التوجيهية للفريق الاستشاري الدولي للبحث والإنقاذ 2015-2020</w:t>
      </w:r>
      <w:bookmarkEnd w:id="65"/>
    </w:p>
    <w:tbl>
      <w:tblPr>
        <w:bidiVisual/>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025"/>
      </w:tblGrid>
      <w:tr w:rsidR="0090197D" w:rsidRPr="00722EB0" w14:paraId="21D3A915" w14:textId="77777777" w:rsidTr="00756F33">
        <w:trPr>
          <w:trHeight w:val="294"/>
          <w:jc w:val="center"/>
        </w:trPr>
        <w:tc>
          <w:tcPr>
            <w:tcW w:w="673" w:type="dxa"/>
            <w:tcBorders>
              <w:top w:val="nil"/>
              <w:left w:val="nil"/>
            </w:tcBorders>
            <w:shd w:val="clear" w:color="auto" w:fill="FFFFFF" w:themeFill="background1"/>
          </w:tcPr>
          <w:p w14:paraId="16CCDAC9" w14:textId="77777777" w:rsidR="0090197D" w:rsidRPr="00722EB0" w:rsidRDefault="0090197D" w:rsidP="00756F33">
            <w:pPr>
              <w:spacing w:after="0"/>
              <w:jc w:val="both"/>
              <w:rPr>
                <w:b/>
                <w:color w:val="FFFFFF" w:themeColor="background1"/>
                <w:sz w:val="18"/>
                <w:szCs w:val="18"/>
              </w:rPr>
            </w:pPr>
          </w:p>
        </w:tc>
        <w:tc>
          <w:tcPr>
            <w:tcW w:w="8025" w:type="dxa"/>
            <w:shd w:val="clear" w:color="auto" w:fill="0070C0"/>
          </w:tcPr>
          <w:p w14:paraId="4BF219C6" w14:textId="77777777" w:rsidR="0090197D" w:rsidRPr="00722EB0" w:rsidRDefault="0090197D" w:rsidP="00756F33">
            <w:pPr>
              <w:spacing w:after="0"/>
              <w:jc w:val="both"/>
              <w:rPr>
                <w:b/>
                <w:bCs/>
                <w:color w:val="FFFFFF" w:themeColor="background1"/>
                <w:sz w:val="18"/>
                <w:szCs w:val="18"/>
                <w:rtl/>
              </w:rPr>
            </w:pPr>
            <w:r w:rsidRPr="00722EB0">
              <w:rPr>
                <w:b/>
                <w:bCs/>
                <w:color w:val="FFFFFF" w:themeColor="background1"/>
                <w:sz w:val="18"/>
                <w:szCs w:val="18"/>
                <w:rtl/>
              </w:rPr>
              <w:t>موضوع/ مجال مُعَدّل</w:t>
            </w:r>
          </w:p>
        </w:tc>
      </w:tr>
      <w:tr w:rsidR="0090197D" w:rsidRPr="00722EB0" w14:paraId="4F1CD483" w14:textId="77777777" w:rsidTr="00722EB0">
        <w:trPr>
          <w:trHeight w:val="922"/>
          <w:jc w:val="center"/>
        </w:trPr>
        <w:tc>
          <w:tcPr>
            <w:tcW w:w="673" w:type="dxa"/>
            <w:shd w:val="clear" w:color="auto" w:fill="D9D9D9" w:themeFill="background1" w:themeFillShade="D9"/>
          </w:tcPr>
          <w:p w14:paraId="500A5089" w14:textId="77777777" w:rsidR="0090197D" w:rsidRPr="00722EB0" w:rsidRDefault="0090197D" w:rsidP="00F4623D">
            <w:pPr>
              <w:spacing w:after="0"/>
              <w:jc w:val="center"/>
              <w:rPr>
                <w:color w:val="000000" w:themeColor="text1"/>
                <w:sz w:val="18"/>
                <w:szCs w:val="18"/>
                <w:rtl/>
              </w:rPr>
            </w:pPr>
            <w:r w:rsidRPr="00722EB0">
              <w:rPr>
                <w:color w:val="000000" w:themeColor="text1"/>
                <w:sz w:val="18"/>
                <w:szCs w:val="18"/>
                <w:rtl/>
              </w:rPr>
              <w:t>1</w:t>
            </w:r>
          </w:p>
        </w:tc>
        <w:tc>
          <w:tcPr>
            <w:tcW w:w="8025" w:type="dxa"/>
            <w:shd w:val="clear" w:color="auto" w:fill="F2F2F2" w:themeFill="background1" w:themeFillShade="F2"/>
          </w:tcPr>
          <w:p w14:paraId="36C083AB" w14:textId="77777777" w:rsidR="0090197D" w:rsidRPr="00722EB0" w:rsidRDefault="0090197D" w:rsidP="007A579A">
            <w:pPr>
              <w:spacing w:after="0"/>
              <w:jc w:val="both"/>
              <w:rPr>
                <w:sz w:val="18"/>
                <w:szCs w:val="18"/>
                <w:rtl/>
              </w:rPr>
            </w:pPr>
            <w:r w:rsidRPr="00722EB0">
              <w:rPr>
                <w:sz w:val="18"/>
                <w:szCs w:val="18"/>
                <w:rtl/>
              </w:rPr>
              <w:t xml:space="preserve">تنفيذ قرارات صادرة عن الفريق التوجيهي التابع للفريق الاستشاري الدولي للبحث والإنقاذ 18 بشأن خلية تنسيق البحث والإنقاذ في المناطق الحضرية </w:t>
            </w:r>
          </w:p>
          <w:p w14:paraId="1288002E" w14:textId="00C74EA9" w:rsidR="0090197D" w:rsidRPr="00722EB0" w:rsidRDefault="0090197D" w:rsidP="007A579A">
            <w:pPr>
              <w:pStyle w:val="ListParagraph"/>
              <w:numPr>
                <w:ilvl w:val="0"/>
                <w:numId w:val="36"/>
              </w:numPr>
              <w:tabs>
                <w:tab w:val="clear" w:pos="720"/>
              </w:tabs>
              <w:spacing w:line="264" w:lineRule="auto"/>
              <w:jc w:val="both"/>
              <w:rPr>
                <w:sz w:val="18"/>
                <w:szCs w:val="18"/>
                <w:rtl/>
              </w:rPr>
            </w:pPr>
            <w:r w:rsidRPr="00722EB0">
              <w:rPr>
                <w:sz w:val="18"/>
                <w:szCs w:val="18"/>
                <w:rtl/>
              </w:rPr>
              <w:t>الانتقال من المركز المؤقت لتنسيق العمليات في الموقع.</w:t>
            </w:r>
          </w:p>
          <w:p w14:paraId="067B9C03" w14:textId="79214809" w:rsidR="0090197D" w:rsidRPr="00722EB0" w:rsidRDefault="0090197D" w:rsidP="00722EB0">
            <w:pPr>
              <w:pStyle w:val="ListParagraph"/>
              <w:numPr>
                <w:ilvl w:val="0"/>
                <w:numId w:val="36"/>
              </w:numPr>
              <w:tabs>
                <w:tab w:val="clear" w:pos="720"/>
              </w:tabs>
              <w:spacing w:after="120" w:line="264" w:lineRule="auto"/>
              <w:ind w:left="714" w:hanging="357"/>
              <w:jc w:val="both"/>
              <w:rPr>
                <w:b/>
                <w:bCs/>
                <w:sz w:val="18"/>
                <w:szCs w:val="18"/>
                <w:rtl/>
              </w:rPr>
            </w:pPr>
            <w:r w:rsidRPr="00722EB0">
              <w:rPr>
                <w:sz w:val="18"/>
                <w:szCs w:val="18"/>
                <w:rtl/>
              </w:rPr>
              <w:t>تمت إضافة جميع الإشارات المرجعية إلى خلية تنسيق البحث والإنقاذ في المناطق الحضرية على النحو المطلوب.</w:t>
            </w:r>
          </w:p>
        </w:tc>
      </w:tr>
      <w:tr w:rsidR="0090197D" w:rsidRPr="00722EB0" w14:paraId="1581C5B5" w14:textId="77777777" w:rsidTr="00722EB0">
        <w:trPr>
          <w:trHeight w:val="70"/>
          <w:jc w:val="center"/>
        </w:trPr>
        <w:tc>
          <w:tcPr>
            <w:tcW w:w="673" w:type="dxa"/>
            <w:shd w:val="clear" w:color="auto" w:fill="D9D9D9" w:themeFill="background1" w:themeFillShade="D9"/>
          </w:tcPr>
          <w:p w14:paraId="201192FD" w14:textId="77777777" w:rsidR="0090197D" w:rsidRPr="00722EB0" w:rsidRDefault="0090197D" w:rsidP="00F4623D">
            <w:pPr>
              <w:spacing w:after="0"/>
              <w:jc w:val="center"/>
              <w:rPr>
                <w:color w:val="000000" w:themeColor="text1"/>
                <w:sz w:val="18"/>
                <w:szCs w:val="18"/>
                <w:rtl/>
              </w:rPr>
            </w:pPr>
            <w:r w:rsidRPr="00722EB0">
              <w:rPr>
                <w:color w:val="000000" w:themeColor="text1"/>
                <w:sz w:val="18"/>
                <w:szCs w:val="18"/>
                <w:rtl/>
              </w:rPr>
              <w:t>2</w:t>
            </w:r>
          </w:p>
        </w:tc>
        <w:tc>
          <w:tcPr>
            <w:tcW w:w="8025" w:type="dxa"/>
            <w:shd w:val="clear" w:color="auto" w:fill="F2F2F2" w:themeFill="background1" w:themeFillShade="F2"/>
          </w:tcPr>
          <w:p w14:paraId="5D40AEE1" w14:textId="0CD58CA4" w:rsidR="0090197D" w:rsidRPr="00722EB0" w:rsidRDefault="0090197D" w:rsidP="007A579A">
            <w:pPr>
              <w:spacing w:after="0"/>
              <w:jc w:val="both"/>
              <w:rPr>
                <w:sz w:val="18"/>
                <w:szCs w:val="18"/>
                <w:rtl/>
              </w:rPr>
            </w:pPr>
            <w:r w:rsidRPr="00722EB0">
              <w:rPr>
                <w:sz w:val="18"/>
                <w:szCs w:val="18"/>
                <w:rtl/>
              </w:rPr>
              <w:t>سيتم الاحتفاظ بجميع الرسوم البيانية من النسخة الأصلية.</w:t>
            </w:r>
          </w:p>
        </w:tc>
      </w:tr>
      <w:tr w:rsidR="0090197D" w:rsidRPr="00722EB0" w14:paraId="4229EC6C" w14:textId="77777777" w:rsidTr="00722EB0">
        <w:trPr>
          <w:trHeight w:val="70"/>
          <w:jc w:val="center"/>
        </w:trPr>
        <w:tc>
          <w:tcPr>
            <w:tcW w:w="673" w:type="dxa"/>
            <w:shd w:val="clear" w:color="auto" w:fill="D9D9D9" w:themeFill="background1" w:themeFillShade="D9"/>
          </w:tcPr>
          <w:p w14:paraId="2E8A6DAC" w14:textId="77777777" w:rsidR="0090197D" w:rsidRPr="00722EB0" w:rsidRDefault="0090197D" w:rsidP="00F4623D">
            <w:pPr>
              <w:spacing w:after="0"/>
              <w:jc w:val="center"/>
              <w:rPr>
                <w:color w:val="000000" w:themeColor="text1"/>
                <w:sz w:val="18"/>
                <w:szCs w:val="18"/>
                <w:rtl/>
              </w:rPr>
            </w:pPr>
            <w:r w:rsidRPr="00722EB0">
              <w:rPr>
                <w:color w:val="000000" w:themeColor="text1"/>
                <w:sz w:val="18"/>
                <w:szCs w:val="18"/>
                <w:rtl/>
              </w:rPr>
              <w:t>3</w:t>
            </w:r>
          </w:p>
        </w:tc>
        <w:tc>
          <w:tcPr>
            <w:tcW w:w="8025" w:type="dxa"/>
            <w:shd w:val="clear" w:color="auto" w:fill="F2F2F2" w:themeFill="background1" w:themeFillShade="F2"/>
          </w:tcPr>
          <w:p w14:paraId="0F9E2CD0" w14:textId="778128E5" w:rsidR="0090197D" w:rsidRPr="00722EB0" w:rsidRDefault="0090197D" w:rsidP="007A579A">
            <w:pPr>
              <w:spacing w:after="0"/>
              <w:jc w:val="both"/>
              <w:rPr>
                <w:sz w:val="18"/>
                <w:szCs w:val="18"/>
                <w:rtl/>
              </w:rPr>
            </w:pPr>
            <w:r w:rsidRPr="00722EB0">
              <w:rPr>
                <w:sz w:val="18"/>
                <w:szCs w:val="18"/>
                <w:rtl/>
              </w:rPr>
              <w:t>تم تحديث جميع المحتويات التي يتضمنها المجلد وتحسينها بالتفصيل لتقديم إرشادات إضافية لفرق البحث والإنقاذ في المناطق الحضرية.</w:t>
            </w:r>
          </w:p>
        </w:tc>
      </w:tr>
      <w:tr w:rsidR="0090197D" w:rsidRPr="00722EB0" w14:paraId="528501D6" w14:textId="77777777" w:rsidTr="00FF6182">
        <w:trPr>
          <w:trHeight w:val="350"/>
          <w:jc w:val="center"/>
        </w:trPr>
        <w:tc>
          <w:tcPr>
            <w:tcW w:w="673" w:type="dxa"/>
            <w:shd w:val="clear" w:color="auto" w:fill="D9D9D9" w:themeFill="background1" w:themeFillShade="D9"/>
          </w:tcPr>
          <w:p w14:paraId="5D5FC24D" w14:textId="77777777" w:rsidR="0090197D" w:rsidRPr="00722EB0" w:rsidRDefault="0090197D" w:rsidP="00F4623D">
            <w:pPr>
              <w:spacing w:after="0"/>
              <w:jc w:val="center"/>
              <w:rPr>
                <w:color w:val="000000" w:themeColor="text1"/>
                <w:sz w:val="18"/>
                <w:szCs w:val="18"/>
                <w:rtl/>
              </w:rPr>
            </w:pPr>
            <w:r w:rsidRPr="00722EB0">
              <w:rPr>
                <w:color w:val="000000" w:themeColor="text1"/>
                <w:sz w:val="18"/>
                <w:szCs w:val="18"/>
                <w:rtl/>
              </w:rPr>
              <w:t>4</w:t>
            </w:r>
          </w:p>
        </w:tc>
        <w:tc>
          <w:tcPr>
            <w:tcW w:w="8025" w:type="dxa"/>
            <w:shd w:val="clear" w:color="auto" w:fill="F2F2F2" w:themeFill="background1" w:themeFillShade="F2"/>
          </w:tcPr>
          <w:p w14:paraId="3DADE05C" w14:textId="56AC285F" w:rsidR="0090197D" w:rsidRPr="00722EB0" w:rsidRDefault="0090197D" w:rsidP="007A579A">
            <w:pPr>
              <w:spacing w:after="0"/>
              <w:jc w:val="both"/>
              <w:rPr>
                <w:sz w:val="18"/>
                <w:szCs w:val="18"/>
                <w:rtl/>
              </w:rPr>
            </w:pPr>
            <w:r w:rsidRPr="00722EB0">
              <w:rPr>
                <w:sz w:val="18"/>
                <w:szCs w:val="18"/>
                <w:rtl/>
              </w:rPr>
              <w:t xml:space="preserve">المبادئ التوجيهية للفريق الاستشاري الدولي للبحث والإنقاذ، المجلد الثالث متاح على </w:t>
            </w:r>
            <w:hyperlink r:id="rId26" w:history="1">
              <w:r w:rsidRPr="00722EB0">
                <w:rPr>
                  <w:rStyle w:val="Hyperlink"/>
                  <w:sz w:val="18"/>
                  <w:szCs w:val="18"/>
                </w:rPr>
                <w:t>www.insarag.org</w:t>
              </w:r>
            </w:hyperlink>
            <w:r w:rsidRPr="00722EB0">
              <w:rPr>
                <w:sz w:val="18"/>
                <w:szCs w:val="18"/>
                <w:rtl/>
              </w:rPr>
              <w:t xml:space="preserve"> فقط.</w:t>
            </w:r>
          </w:p>
        </w:tc>
      </w:tr>
      <w:tr w:rsidR="0090197D" w:rsidRPr="00722EB0" w14:paraId="0230E125" w14:textId="77777777" w:rsidTr="00722EB0">
        <w:trPr>
          <w:trHeight w:val="218"/>
          <w:jc w:val="center"/>
        </w:trPr>
        <w:tc>
          <w:tcPr>
            <w:tcW w:w="673" w:type="dxa"/>
            <w:shd w:val="clear" w:color="auto" w:fill="D9D9D9" w:themeFill="background1" w:themeFillShade="D9"/>
          </w:tcPr>
          <w:p w14:paraId="53A45578" w14:textId="77777777" w:rsidR="0090197D" w:rsidRPr="00722EB0" w:rsidRDefault="0090197D" w:rsidP="00F4623D">
            <w:pPr>
              <w:spacing w:after="0"/>
              <w:jc w:val="center"/>
              <w:rPr>
                <w:color w:val="000000" w:themeColor="text1"/>
                <w:sz w:val="18"/>
                <w:szCs w:val="18"/>
                <w:rtl/>
              </w:rPr>
            </w:pPr>
            <w:r w:rsidRPr="00722EB0">
              <w:rPr>
                <w:color w:val="000000" w:themeColor="text1"/>
                <w:sz w:val="18"/>
                <w:szCs w:val="18"/>
                <w:rtl/>
              </w:rPr>
              <w:t>5</w:t>
            </w:r>
          </w:p>
        </w:tc>
        <w:tc>
          <w:tcPr>
            <w:tcW w:w="8025" w:type="dxa"/>
            <w:shd w:val="clear" w:color="auto" w:fill="F2F2F2" w:themeFill="background1" w:themeFillShade="F2"/>
          </w:tcPr>
          <w:p w14:paraId="626FB78E" w14:textId="101024A7" w:rsidR="0090197D" w:rsidRPr="00722EB0" w:rsidRDefault="0090197D" w:rsidP="007A579A">
            <w:pPr>
              <w:spacing w:after="0"/>
              <w:jc w:val="both"/>
              <w:rPr>
                <w:sz w:val="18"/>
                <w:szCs w:val="18"/>
                <w:rtl/>
              </w:rPr>
            </w:pPr>
            <w:r w:rsidRPr="00722EB0">
              <w:rPr>
                <w:sz w:val="18"/>
                <w:szCs w:val="18"/>
                <w:rtl/>
              </w:rPr>
              <w:t>الملاحق</w:t>
            </w:r>
          </w:p>
          <w:p w14:paraId="72E1B00E" w14:textId="005E626C" w:rsidR="0090197D" w:rsidRPr="00722EB0" w:rsidRDefault="0090197D" w:rsidP="007A579A">
            <w:pPr>
              <w:pStyle w:val="ListParagraph"/>
              <w:numPr>
                <w:ilvl w:val="0"/>
                <w:numId w:val="37"/>
              </w:numPr>
              <w:jc w:val="both"/>
              <w:rPr>
                <w:sz w:val="18"/>
                <w:szCs w:val="18"/>
                <w:rtl/>
              </w:rPr>
            </w:pPr>
            <w:r w:rsidRPr="00722EB0">
              <w:rPr>
                <w:sz w:val="18"/>
                <w:szCs w:val="18"/>
                <w:rtl/>
              </w:rPr>
              <w:t>إدراج "جداول التغييرات التي طرأت على المبادئ التوجيهية للفريق الاستشاري الدولي للبحث والإنقاذ من 2015 إلى 2020" باعتبارها الملحق (أ) من أجل تسجيل التحديثات المأخوذة من المبادئ التوجيهية لعام 2015.</w:t>
            </w:r>
          </w:p>
          <w:p w14:paraId="572BF163" w14:textId="7A303A1C" w:rsidR="0090197D" w:rsidRPr="00722EB0" w:rsidRDefault="0090197D" w:rsidP="007A579A">
            <w:pPr>
              <w:pStyle w:val="ListParagraph"/>
              <w:numPr>
                <w:ilvl w:val="0"/>
                <w:numId w:val="37"/>
              </w:numPr>
              <w:jc w:val="both"/>
              <w:rPr>
                <w:sz w:val="18"/>
                <w:szCs w:val="18"/>
                <w:rtl/>
              </w:rPr>
            </w:pPr>
            <w:r w:rsidRPr="00722EB0">
              <w:rPr>
                <w:sz w:val="18"/>
                <w:szCs w:val="18"/>
                <w:rtl/>
              </w:rPr>
              <w:t xml:space="preserve">تم نقل الملاحق التالية من المبادئ التوجيهية لعام 2015 إلى علامات التبويب </w:t>
            </w:r>
            <w:r w:rsidRPr="00722EB0">
              <w:rPr>
                <w:i/>
                <w:iCs/>
                <w:sz w:val="18"/>
                <w:szCs w:val="18"/>
                <w:rtl/>
              </w:rPr>
              <w:t xml:space="preserve">ملحق المبادئ التوجيهية </w:t>
            </w:r>
            <w:r w:rsidRPr="00722EB0">
              <w:rPr>
                <w:i/>
                <w:iCs/>
                <w:sz w:val="18"/>
                <w:szCs w:val="18"/>
                <w:rtl/>
              </w:rPr>
              <w:sym w:font="Wingdings" w:char="F0E0"/>
            </w:r>
            <w:r w:rsidRPr="00722EB0">
              <w:rPr>
                <w:i/>
                <w:iCs/>
                <w:sz w:val="18"/>
                <w:szCs w:val="18"/>
                <w:rtl/>
              </w:rPr>
              <w:t xml:space="preserve"> المجلد الثالث </w:t>
            </w:r>
            <w:r w:rsidRPr="00722EB0">
              <w:rPr>
                <w:sz w:val="18"/>
                <w:szCs w:val="18"/>
                <w:rtl/>
              </w:rPr>
              <w:t xml:space="preserve">في الملاحظات التوجيهية على </w:t>
            </w:r>
            <w:hyperlink r:id="rId27" w:history="1">
              <w:r w:rsidRPr="00722EB0">
                <w:rPr>
                  <w:rStyle w:val="Hyperlink"/>
                  <w:sz w:val="18"/>
                  <w:szCs w:val="18"/>
                </w:rPr>
                <w:t>www.insarag.org</w:t>
              </w:r>
            </w:hyperlink>
            <w:r w:rsidRPr="00722EB0">
              <w:rPr>
                <w:sz w:val="18"/>
                <w:szCs w:val="18"/>
                <w:rtl/>
              </w:rPr>
              <w:t>:</w:t>
            </w:r>
          </w:p>
          <w:p w14:paraId="4BD836CF" w14:textId="74EA6900" w:rsidR="0090197D" w:rsidRPr="00722EB0" w:rsidRDefault="0090197D" w:rsidP="007A579A">
            <w:pPr>
              <w:pStyle w:val="ListParagraph"/>
              <w:numPr>
                <w:ilvl w:val="1"/>
                <w:numId w:val="37"/>
              </w:numPr>
              <w:jc w:val="both"/>
              <w:rPr>
                <w:sz w:val="18"/>
                <w:szCs w:val="18"/>
                <w:rtl/>
              </w:rPr>
            </w:pPr>
            <w:r w:rsidRPr="00722EB0">
              <w:rPr>
                <w:sz w:val="18"/>
                <w:szCs w:val="18"/>
                <w:rtl/>
              </w:rPr>
              <w:t>الملحق (أ): الاعتبارات الأخلاقية لفرق البحث والإنقاذ في المناطق الحضرية</w:t>
            </w:r>
          </w:p>
          <w:p w14:paraId="75D02B13" w14:textId="5FCB1637" w:rsidR="007301DB" w:rsidRPr="00722EB0" w:rsidRDefault="0090197D" w:rsidP="007A579A">
            <w:pPr>
              <w:pStyle w:val="ListParagraph"/>
              <w:numPr>
                <w:ilvl w:val="1"/>
                <w:numId w:val="37"/>
              </w:numPr>
              <w:jc w:val="both"/>
              <w:rPr>
                <w:sz w:val="18"/>
                <w:szCs w:val="18"/>
                <w:rtl/>
              </w:rPr>
            </w:pPr>
            <w:r w:rsidRPr="00722EB0">
              <w:rPr>
                <w:sz w:val="18"/>
                <w:szCs w:val="18"/>
                <w:rtl/>
              </w:rPr>
              <w:t>الملحق (ب): القائمة المرجعية لإدارة وسائل الإعلام</w:t>
            </w:r>
          </w:p>
          <w:p w14:paraId="5B4CAFED" w14:textId="63952B90" w:rsidR="007301DB" w:rsidRPr="00722EB0" w:rsidRDefault="0090197D" w:rsidP="007A579A">
            <w:pPr>
              <w:pStyle w:val="ListParagraph"/>
              <w:numPr>
                <w:ilvl w:val="1"/>
                <w:numId w:val="37"/>
              </w:numPr>
              <w:jc w:val="both"/>
              <w:rPr>
                <w:sz w:val="18"/>
                <w:szCs w:val="18"/>
                <w:rtl/>
              </w:rPr>
            </w:pPr>
            <w:r w:rsidRPr="00722EB0">
              <w:rPr>
                <w:sz w:val="18"/>
                <w:szCs w:val="18"/>
                <w:rtl/>
              </w:rPr>
              <w:t>الملحق (ج): معلومات عن البلد - قالب معلومات المنطقة المتضرّرة</w:t>
            </w:r>
          </w:p>
          <w:p w14:paraId="0A002A9F" w14:textId="0D62B1CA" w:rsidR="00A26336" w:rsidRPr="00722EB0" w:rsidRDefault="0090197D" w:rsidP="007A579A">
            <w:pPr>
              <w:pStyle w:val="ListParagraph"/>
              <w:numPr>
                <w:ilvl w:val="1"/>
                <w:numId w:val="37"/>
              </w:numPr>
              <w:jc w:val="both"/>
              <w:rPr>
                <w:sz w:val="18"/>
                <w:szCs w:val="18"/>
                <w:rtl/>
              </w:rPr>
            </w:pPr>
            <w:r w:rsidRPr="00722EB0">
              <w:rPr>
                <w:sz w:val="18"/>
                <w:szCs w:val="18"/>
                <w:rtl/>
              </w:rPr>
              <w:t>الملحق (د): قالب صحيفة وقائع فريق البحث والإنقاذ في المناطق الحضرية"</w:t>
            </w:r>
          </w:p>
          <w:p w14:paraId="4AD1875C" w14:textId="7BA674C9" w:rsidR="0090197D" w:rsidRPr="00722EB0" w:rsidRDefault="0090197D" w:rsidP="007A579A">
            <w:pPr>
              <w:pStyle w:val="ListParagraph"/>
              <w:numPr>
                <w:ilvl w:val="1"/>
                <w:numId w:val="37"/>
              </w:numPr>
              <w:jc w:val="both"/>
              <w:rPr>
                <w:sz w:val="18"/>
                <w:szCs w:val="18"/>
                <w:rtl/>
              </w:rPr>
            </w:pPr>
            <w:r w:rsidRPr="00722EB0">
              <w:rPr>
                <w:sz w:val="18"/>
                <w:szCs w:val="18"/>
                <w:rtl/>
              </w:rPr>
              <w:t>الملحق (هـ): القائمة المرجعية لإنشاء مركز الاستقبال/ المغادرة</w:t>
            </w:r>
          </w:p>
          <w:p w14:paraId="63429F46" w14:textId="4F90A8BF" w:rsidR="0090197D" w:rsidRPr="00722EB0" w:rsidRDefault="0090197D" w:rsidP="007A579A">
            <w:pPr>
              <w:pStyle w:val="ListParagraph"/>
              <w:numPr>
                <w:ilvl w:val="1"/>
                <w:numId w:val="37"/>
              </w:numPr>
              <w:jc w:val="both"/>
              <w:rPr>
                <w:sz w:val="18"/>
                <w:szCs w:val="18"/>
                <w:rtl/>
              </w:rPr>
            </w:pPr>
            <w:r w:rsidRPr="00722EB0">
              <w:rPr>
                <w:sz w:val="18"/>
                <w:szCs w:val="18"/>
                <w:rtl/>
              </w:rPr>
              <w:t>الملحق (و): نشرة إحاطة مركز الاستقبال/ المغادرة</w:t>
            </w:r>
          </w:p>
          <w:p w14:paraId="0DE52BE1" w14:textId="6CB51012" w:rsidR="0090197D" w:rsidRPr="00722EB0" w:rsidRDefault="0090197D" w:rsidP="007A579A">
            <w:pPr>
              <w:pStyle w:val="ListParagraph"/>
              <w:numPr>
                <w:ilvl w:val="1"/>
                <w:numId w:val="37"/>
              </w:numPr>
              <w:jc w:val="both"/>
              <w:rPr>
                <w:sz w:val="18"/>
                <w:szCs w:val="18"/>
                <w:rtl/>
              </w:rPr>
            </w:pPr>
            <w:r w:rsidRPr="00722EB0">
              <w:rPr>
                <w:sz w:val="18"/>
                <w:szCs w:val="18"/>
                <w:rtl/>
              </w:rPr>
              <w:t xml:space="preserve">الملحق (ز): </w:t>
            </w:r>
            <w:proofErr w:type="spellStart"/>
            <w:r w:rsidRPr="00722EB0">
              <w:rPr>
                <w:sz w:val="18"/>
                <w:szCs w:val="18"/>
                <w:rtl/>
              </w:rPr>
              <w:t>الإحاطات</w:t>
            </w:r>
            <w:proofErr w:type="spellEnd"/>
            <w:r w:rsidRPr="00722EB0">
              <w:rPr>
                <w:sz w:val="18"/>
                <w:szCs w:val="18"/>
                <w:rtl/>
              </w:rPr>
              <w:t xml:space="preserve"> الأمنية</w:t>
            </w:r>
          </w:p>
          <w:p w14:paraId="2BD11C59" w14:textId="79367DCB" w:rsidR="0090197D" w:rsidRPr="00722EB0" w:rsidRDefault="0090197D" w:rsidP="007A579A">
            <w:pPr>
              <w:pStyle w:val="ListParagraph"/>
              <w:numPr>
                <w:ilvl w:val="1"/>
                <w:numId w:val="37"/>
              </w:numPr>
              <w:jc w:val="both"/>
              <w:rPr>
                <w:sz w:val="18"/>
                <w:szCs w:val="18"/>
                <w:rtl/>
              </w:rPr>
            </w:pPr>
            <w:r w:rsidRPr="00722EB0">
              <w:rPr>
                <w:sz w:val="18"/>
                <w:szCs w:val="18"/>
                <w:rtl/>
              </w:rPr>
              <w:t>الملحق (ح): تقييم مهبط الطائرات</w:t>
            </w:r>
          </w:p>
          <w:p w14:paraId="1039525C" w14:textId="3A84CD4E" w:rsidR="0090197D" w:rsidRPr="00722EB0" w:rsidRDefault="0090197D" w:rsidP="007A579A">
            <w:pPr>
              <w:pStyle w:val="ListParagraph"/>
              <w:numPr>
                <w:ilvl w:val="1"/>
                <w:numId w:val="37"/>
              </w:numPr>
              <w:jc w:val="both"/>
              <w:rPr>
                <w:sz w:val="18"/>
                <w:szCs w:val="18"/>
                <w:rtl/>
              </w:rPr>
            </w:pPr>
            <w:r w:rsidRPr="00722EB0">
              <w:rPr>
                <w:sz w:val="18"/>
                <w:szCs w:val="18"/>
                <w:rtl/>
              </w:rPr>
              <w:t>الملحق (ط): نموذج التخطيط لمركز تنسيق العمليات في الموقع/ خلية تنسيق البحث والإنقاذ في المناطق الحضرية وأداة تخطيط البحث والإنقاذ في المناطق الحضرية</w:t>
            </w:r>
          </w:p>
          <w:p w14:paraId="0219469A" w14:textId="13C50D38" w:rsidR="0090197D" w:rsidRPr="00722EB0" w:rsidRDefault="0090197D" w:rsidP="007A579A">
            <w:pPr>
              <w:pStyle w:val="ListParagraph"/>
              <w:numPr>
                <w:ilvl w:val="1"/>
                <w:numId w:val="37"/>
              </w:numPr>
              <w:jc w:val="both"/>
              <w:rPr>
                <w:sz w:val="18"/>
                <w:szCs w:val="18"/>
                <w:rtl/>
              </w:rPr>
            </w:pPr>
            <w:r w:rsidRPr="00722EB0">
              <w:rPr>
                <w:sz w:val="18"/>
                <w:szCs w:val="18"/>
                <w:rtl/>
              </w:rPr>
              <w:t>الملحق (ي): إنشاء خلية تنسيق البحث والإنقاذ في المناطق الحضرية</w:t>
            </w:r>
          </w:p>
          <w:p w14:paraId="1EB637BF" w14:textId="0998D5B2" w:rsidR="0090197D" w:rsidRPr="00722EB0" w:rsidRDefault="0090197D" w:rsidP="007A579A">
            <w:pPr>
              <w:pStyle w:val="ListParagraph"/>
              <w:numPr>
                <w:ilvl w:val="1"/>
                <w:numId w:val="37"/>
              </w:numPr>
              <w:jc w:val="both"/>
              <w:rPr>
                <w:sz w:val="18"/>
                <w:szCs w:val="18"/>
                <w:rtl/>
              </w:rPr>
            </w:pPr>
            <w:r w:rsidRPr="00722EB0">
              <w:rPr>
                <w:sz w:val="18"/>
                <w:szCs w:val="18"/>
                <w:rtl/>
              </w:rPr>
              <w:t>الملحق (ك): الإحاطة الأولية لمركز تنسيق العمليات في الموقع/ خلية تنسيق البحث والإنقاذ في المناطق الحضرية - الوكالة المحلية لإدارة الطوارئ</w:t>
            </w:r>
          </w:p>
          <w:p w14:paraId="4F855DE6" w14:textId="474AB18E" w:rsidR="0090197D" w:rsidRPr="00722EB0" w:rsidRDefault="0090197D" w:rsidP="007A579A">
            <w:pPr>
              <w:pStyle w:val="ListParagraph"/>
              <w:numPr>
                <w:ilvl w:val="1"/>
                <w:numId w:val="37"/>
              </w:numPr>
              <w:jc w:val="both"/>
              <w:rPr>
                <w:sz w:val="18"/>
                <w:szCs w:val="18"/>
                <w:rtl/>
              </w:rPr>
            </w:pPr>
            <w:r w:rsidRPr="00722EB0">
              <w:rPr>
                <w:sz w:val="18"/>
                <w:szCs w:val="18"/>
                <w:rtl/>
              </w:rPr>
              <w:t>الملحق (ل): جدول أعمال الاجتماع الموحد</w:t>
            </w:r>
          </w:p>
          <w:p w14:paraId="4A702449" w14:textId="178A6EA7" w:rsidR="0090197D" w:rsidRPr="00722EB0" w:rsidRDefault="0090197D" w:rsidP="007A579A">
            <w:pPr>
              <w:pStyle w:val="ListParagraph"/>
              <w:numPr>
                <w:ilvl w:val="1"/>
                <w:numId w:val="37"/>
              </w:numPr>
              <w:jc w:val="both"/>
              <w:rPr>
                <w:sz w:val="18"/>
                <w:szCs w:val="18"/>
                <w:rtl/>
              </w:rPr>
            </w:pPr>
            <w:r w:rsidRPr="00722EB0">
              <w:rPr>
                <w:sz w:val="18"/>
                <w:szCs w:val="18"/>
                <w:rtl/>
              </w:rPr>
              <w:t>الملحق (م): حزمة الإحاطة بالتكليف</w:t>
            </w:r>
          </w:p>
          <w:p w14:paraId="4B2CD54B" w14:textId="34C3BCE2" w:rsidR="0090197D" w:rsidRPr="00722EB0" w:rsidRDefault="0090197D" w:rsidP="007A579A">
            <w:pPr>
              <w:pStyle w:val="ListParagraph"/>
              <w:numPr>
                <w:ilvl w:val="1"/>
                <w:numId w:val="37"/>
              </w:numPr>
              <w:jc w:val="both"/>
              <w:rPr>
                <w:sz w:val="18"/>
                <w:szCs w:val="18"/>
                <w:rtl/>
              </w:rPr>
            </w:pPr>
            <w:r w:rsidRPr="00722EB0">
              <w:rPr>
                <w:sz w:val="18"/>
                <w:szCs w:val="18"/>
                <w:rtl/>
              </w:rPr>
              <w:t>الملحق (ن): متطلبات قاعدة العمليات</w:t>
            </w:r>
          </w:p>
          <w:p w14:paraId="11FF70BF" w14:textId="5431F720" w:rsidR="0090197D" w:rsidRPr="00722EB0" w:rsidRDefault="0090197D" w:rsidP="007A579A">
            <w:pPr>
              <w:pStyle w:val="ListParagraph"/>
              <w:numPr>
                <w:ilvl w:val="1"/>
                <w:numId w:val="37"/>
              </w:numPr>
              <w:jc w:val="both"/>
              <w:rPr>
                <w:sz w:val="18"/>
                <w:szCs w:val="18"/>
                <w:rtl/>
              </w:rPr>
            </w:pPr>
            <w:r w:rsidRPr="00722EB0">
              <w:rPr>
                <w:sz w:val="18"/>
                <w:szCs w:val="18"/>
                <w:rtl/>
              </w:rPr>
              <w:t>الملحق (س): مخطط قاعدة العمليات</w:t>
            </w:r>
          </w:p>
          <w:p w14:paraId="0F950257" w14:textId="1BE27C57" w:rsidR="0090197D" w:rsidRPr="00722EB0" w:rsidRDefault="0090197D" w:rsidP="007A579A">
            <w:pPr>
              <w:pStyle w:val="ListParagraph"/>
              <w:numPr>
                <w:ilvl w:val="1"/>
                <w:numId w:val="37"/>
              </w:numPr>
              <w:jc w:val="both"/>
              <w:rPr>
                <w:sz w:val="18"/>
                <w:szCs w:val="18"/>
                <w:rtl/>
              </w:rPr>
            </w:pPr>
            <w:r w:rsidRPr="00722EB0">
              <w:rPr>
                <w:sz w:val="18"/>
                <w:szCs w:val="18"/>
                <w:rtl/>
              </w:rPr>
              <w:t>الملحق (ع): مخطط خيمة الإدارة</w:t>
            </w:r>
          </w:p>
          <w:p w14:paraId="62878ADC" w14:textId="185437BE" w:rsidR="0090197D" w:rsidRPr="00722EB0" w:rsidRDefault="0090197D" w:rsidP="007A579A">
            <w:pPr>
              <w:pStyle w:val="ListParagraph"/>
              <w:numPr>
                <w:ilvl w:val="1"/>
                <w:numId w:val="37"/>
              </w:numPr>
              <w:jc w:val="both"/>
              <w:rPr>
                <w:sz w:val="18"/>
                <w:szCs w:val="18"/>
                <w:rtl/>
              </w:rPr>
            </w:pPr>
            <w:r w:rsidRPr="00722EB0">
              <w:rPr>
                <w:sz w:val="18"/>
                <w:szCs w:val="18"/>
                <w:rtl/>
              </w:rPr>
              <w:t>الملحق (ف): خطة السلامة والأمن، القائمة المرجعية لعمليات السلامة والأمن</w:t>
            </w:r>
          </w:p>
          <w:p w14:paraId="04E7102A" w14:textId="71EB2A0B" w:rsidR="0090197D" w:rsidRPr="00722EB0" w:rsidRDefault="0090197D" w:rsidP="007A579A">
            <w:pPr>
              <w:pStyle w:val="ListParagraph"/>
              <w:numPr>
                <w:ilvl w:val="1"/>
                <w:numId w:val="37"/>
              </w:numPr>
              <w:jc w:val="both"/>
              <w:rPr>
                <w:sz w:val="18"/>
                <w:szCs w:val="18"/>
                <w:rtl/>
              </w:rPr>
            </w:pPr>
            <w:r w:rsidRPr="00722EB0">
              <w:rPr>
                <w:sz w:val="18"/>
                <w:szCs w:val="18"/>
                <w:rtl/>
              </w:rPr>
              <w:t>الملحق (ص): خطط الإخلاء</w:t>
            </w:r>
          </w:p>
          <w:p w14:paraId="2F63C080" w14:textId="2FEC2531" w:rsidR="0090197D" w:rsidRPr="00722EB0" w:rsidRDefault="0090197D" w:rsidP="007A579A">
            <w:pPr>
              <w:pStyle w:val="ListParagraph"/>
              <w:numPr>
                <w:ilvl w:val="1"/>
                <w:numId w:val="37"/>
              </w:numPr>
              <w:jc w:val="both"/>
              <w:rPr>
                <w:sz w:val="18"/>
                <w:szCs w:val="18"/>
                <w:rtl/>
              </w:rPr>
            </w:pPr>
            <w:r w:rsidRPr="00722EB0">
              <w:rPr>
                <w:sz w:val="18"/>
                <w:szCs w:val="18"/>
                <w:rtl/>
              </w:rPr>
              <w:t>الملحق (ق): التقييم واسع النطاق وتقييم القطاع - المخطط المقترح لتقييم القطاع</w:t>
            </w:r>
          </w:p>
          <w:p w14:paraId="20DCAC8B" w14:textId="2E11D269" w:rsidR="0090197D" w:rsidRPr="00722EB0" w:rsidRDefault="0090197D" w:rsidP="007A579A">
            <w:pPr>
              <w:pStyle w:val="ListParagraph"/>
              <w:numPr>
                <w:ilvl w:val="1"/>
                <w:numId w:val="37"/>
              </w:numPr>
              <w:jc w:val="both"/>
              <w:rPr>
                <w:sz w:val="18"/>
                <w:szCs w:val="18"/>
                <w:rtl/>
              </w:rPr>
            </w:pPr>
            <w:r w:rsidRPr="00722EB0">
              <w:rPr>
                <w:sz w:val="18"/>
                <w:szCs w:val="18"/>
                <w:rtl/>
              </w:rPr>
              <w:t>الملحق ر: مستوى التقييم والبحث والإنقاذ</w:t>
            </w:r>
          </w:p>
          <w:p w14:paraId="4CD41342" w14:textId="4543A7FF" w:rsidR="0090197D" w:rsidRPr="00722EB0" w:rsidRDefault="0090197D" w:rsidP="007A579A">
            <w:pPr>
              <w:pStyle w:val="ListParagraph"/>
              <w:numPr>
                <w:ilvl w:val="1"/>
                <w:numId w:val="37"/>
              </w:numPr>
              <w:jc w:val="both"/>
              <w:rPr>
                <w:sz w:val="18"/>
                <w:szCs w:val="18"/>
                <w:rtl/>
              </w:rPr>
            </w:pPr>
            <w:r w:rsidRPr="00722EB0">
              <w:rPr>
                <w:sz w:val="18"/>
                <w:szCs w:val="18"/>
                <w:rtl/>
              </w:rPr>
              <w:t>الملحق (ش): دليل تقييم المواد الخطرة</w:t>
            </w:r>
          </w:p>
          <w:p w14:paraId="7EF39EBE" w14:textId="5AC8D6CB" w:rsidR="0090197D" w:rsidRPr="00722EB0" w:rsidRDefault="0090197D" w:rsidP="007A579A">
            <w:pPr>
              <w:pStyle w:val="ListParagraph"/>
              <w:numPr>
                <w:ilvl w:val="1"/>
                <w:numId w:val="37"/>
              </w:numPr>
              <w:jc w:val="both"/>
              <w:rPr>
                <w:sz w:val="18"/>
                <w:szCs w:val="18"/>
                <w:rtl/>
              </w:rPr>
            </w:pPr>
            <w:r w:rsidRPr="00722EB0">
              <w:rPr>
                <w:sz w:val="18"/>
                <w:szCs w:val="18"/>
                <w:rtl/>
              </w:rPr>
              <w:t>الملحق (ت): فرز موقع العمل والتقييم الهيكلي</w:t>
            </w:r>
          </w:p>
          <w:p w14:paraId="631DE212" w14:textId="65E504A2" w:rsidR="0090197D" w:rsidRPr="00722EB0" w:rsidRDefault="0090197D" w:rsidP="007A579A">
            <w:pPr>
              <w:pStyle w:val="ListParagraph"/>
              <w:numPr>
                <w:ilvl w:val="1"/>
                <w:numId w:val="37"/>
              </w:numPr>
              <w:jc w:val="both"/>
              <w:rPr>
                <w:sz w:val="18"/>
                <w:szCs w:val="18"/>
                <w:rtl/>
              </w:rPr>
            </w:pPr>
            <w:r w:rsidRPr="00722EB0">
              <w:rPr>
                <w:sz w:val="18"/>
                <w:szCs w:val="18"/>
                <w:rtl/>
              </w:rPr>
              <w:t>الملحق (ث): نموذج فرز موقع العمل</w:t>
            </w:r>
          </w:p>
          <w:p w14:paraId="0C76C0E8" w14:textId="1DEFA15B" w:rsidR="0090197D" w:rsidRPr="00722EB0" w:rsidRDefault="0090197D" w:rsidP="007A579A">
            <w:pPr>
              <w:pStyle w:val="ListParagraph"/>
              <w:numPr>
                <w:ilvl w:val="1"/>
                <w:numId w:val="37"/>
              </w:numPr>
              <w:jc w:val="both"/>
              <w:rPr>
                <w:sz w:val="18"/>
                <w:szCs w:val="18"/>
                <w:rtl/>
              </w:rPr>
            </w:pPr>
            <w:r w:rsidRPr="00722EB0">
              <w:rPr>
                <w:sz w:val="18"/>
                <w:szCs w:val="18"/>
                <w:rtl/>
              </w:rPr>
              <w:t>الملحق (خ): نموذج تقرير موقع العمل</w:t>
            </w:r>
          </w:p>
          <w:p w14:paraId="42D33B21" w14:textId="0D0DE61F" w:rsidR="0090197D" w:rsidRPr="00722EB0" w:rsidRDefault="0090197D" w:rsidP="007A579A">
            <w:pPr>
              <w:pStyle w:val="ListParagraph"/>
              <w:numPr>
                <w:ilvl w:val="1"/>
                <w:numId w:val="37"/>
              </w:numPr>
              <w:jc w:val="both"/>
              <w:rPr>
                <w:sz w:val="18"/>
                <w:szCs w:val="18"/>
                <w:rtl/>
              </w:rPr>
            </w:pPr>
            <w:r w:rsidRPr="00722EB0">
              <w:rPr>
                <w:sz w:val="18"/>
                <w:szCs w:val="18"/>
                <w:rtl/>
              </w:rPr>
              <w:t>الملحق (ذ): تقرير عن وضع الحادث/ القطاع</w:t>
            </w:r>
          </w:p>
          <w:p w14:paraId="3C903954" w14:textId="1C48C16A" w:rsidR="0090197D" w:rsidRPr="00722EB0" w:rsidRDefault="0090197D" w:rsidP="007A579A">
            <w:pPr>
              <w:pStyle w:val="ListParagraph"/>
              <w:numPr>
                <w:ilvl w:val="1"/>
                <w:numId w:val="37"/>
              </w:numPr>
              <w:jc w:val="both"/>
              <w:rPr>
                <w:sz w:val="18"/>
                <w:szCs w:val="18"/>
                <w:rtl/>
              </w:rPr>
            </w:pPr>
            <w:r w:rsidRPr="00722EB0">
              <w:rPr>
                <w:sz w:val="18"/>
                <w:szCs w:val="18"/>
                <w:rtl/>
              </w:rPr>
              <w:t>الملحق (ض): نظام الوسم والإشارات لفريق البحث والإنقاذ في المناطق الحضرية</w:t>
            </w:r>
          </w:p>
          <w:p w14:paraId="03F42B47" w14:textId="737A880D" w:rsidR="0090197D" w:rsidRPr="00722EB0" w:rsidRDefault="0090197D" w:rsidP="007A579A">
            <w:pPr>
              <w:pStyle w:val="ListParagraph"/>
              <w:numPr>
                <w:ilvl w:val="1"/>
                <w:numId w:val="37"/>
              </w:numPr>
              <w:jc w:val="both"/>
              <w:rPr>
                <w:sz w:val="18"/>
                <w:szCs w:val="18"/>
                <w:rtl/>
              </w:rPr>
            </w:pPr>
            <w:r w:rsidRPr="00722EB0">
              <w:rPr>
                <w:sz w:val="18"/>
                <w:szCs w:val="18"/>
                <w:rtl/>
              </w:rPr>
              <w:t>الملحق (ب)27: نموذج انتشال الضحايا</w:t>
            </w:r>
          </w:p>
          <w:p w14:paraId="492CFB83" w14:textId="3E34C210" w:rsidR="0090197D" w:rsidRPr="00722EB0" w:rsidRDefault="0090197D" w:rsidP="007A579A">
            <w:pPr>
              <w:pStyle w:val="ListParagraph"/>
              <w:numPr>
                <w:ilvl w:val="1"/>
                <w:numId w:val="37"/>
              </w:numPr>
              <w:jc w:val="both"/>
              <w:rPr>
                <w:sz w:val="18"/>
                <w:szCs w:val="18"/>
                <w:rtl/>
              </w:rPr>
            </w:pPr>
            <w:r w:rsidRPr="00722EB0">
              <w:rPr>
                <w:sz w:val="18"/>
                <w:szCs w:val="18"/>
                <w:rtl/>
              </w:rPr>
              <w:t>الملحق (ب)1: الاعتبارات الأخلاقية لفرق البحث والإنقاذ في المناطق الحضرية</w:t>
            </w:r>
          </w:p>
          <w:p w14:paraId="5DB9BDAF" w14:textId="5503EE95" w:rsidR="0090197D" w:rsidRPr="00722EB0" w:rsidRDefault="0090197D" w:rsidP="007A579A">
            <w:pPr>
              <w:pStyle w:val="ListParagraph"/>
              <w:numPr>
                <w:ilvl w:val="1"/>
                <w:numId w:val="37"/>
              </w:numPr>
              <w:jc w:val="both"/>
              <w:rPr>
                <w:sz w:val="18"/>
                <w:szCs w:val="18"/>
                <w:rtl/>
              </w:rPr>
            </w:pPr>
            <w:r w:rsidRPr="00722EB0">
              <w:rPr>
                <w:sz w:val="18"/>
                <w:szCs w:val="18"/>
                <w:rtl/>
              </w:rPr>
              <w:t>الملحق (ب)29: نموذج ملخص البعثة</w:t>
            </w:r>
          </w:p>
          <w:p w14:paraId="39AECE66" w14:textId="1836054A" w:rsidR="0090197D" w:rsidRPr="00722EB0" w:rsidRDefault="0090197D" w:rsidP="00722EB0">
            <w:pPr>
              <w:pStyle w:val="ListParagraph"/>
              <w:numPr>
                <w:ilvl w:val="1"/>
                <w:numId w:val="37"/>
              </w:numPr>
              <w:spacing w:after="120"/>
              <w:ind w:left="1434" w:hanging="357"/>
              <w:jc w:val="both"/>
              <w:rPr>
                <w:b/>
                <w:bCs/>
                <w:kern w:val="24"/>
                <w:sz w:val="18"/>
                <w:szCs w:val="18"/>
                <w:rtl/>
              </w:rPr>
            </w:pPr>
            <w:r w:rsidRPr="00722EB0">
              <w:rPr>
                <w:sz w:val="18"/>
                <w:szCs w:val="18"/>
                <w:rtl/>
              </w:rPr>
              <w:t>الملحق (ب)30: نموذج تقرير ما بعد البعثة لفريق البحث والإنقاذ في المناطق الحضرية</w:t>
            </w:r>
          </w:p>
        </w:tc>
      </w:tr>
    </w:tbl>
    <w:p w14:paraId="4FCA0DF7" w14:textId="1912BAF4" w:rsidR="000234FE" w:rsidRPr="00B63E1E" w:rsidRDefault="000234FE" w:rsidP="0090197D">
      <w:pPr>
        <w:pStyle w:val="Heading2"/>
        <w:numPr>
          <w:ilvl w:val="0"/>
          <w:numId w:val="0"/>
        </w:numPr>
        <w:rPr>
          <w:bCs/>
          <w:rtl/>
        </w:rPr>
      </w:pPr>
      <w:r w:rsidRPr="00B63E1E">
        <w:rPr>
          <w:bCs/>
          <w:rtl/>
        </w:rPr>
        <w:br w:type="page"/>
      </w:r>
    </w:p>
    <w:p w14:paraId="52ED29E7" w14:textId="7E4EFE63" w:rsidR="00175B28" w:rsidRPr="00B63E1E" w:rsidRDefault="00175B28" w:rsidP="00175B28">
      <w:pPr>
        <w:pStyle w:val="Heading2"/>
        <w:numPr>
          <w:ilvl w:val="0"/>
          <w:numId w:val="0"/>
        </w:numPr>
        <w:ind w:left="576"/>
        <w:rPr>
          <w:bCs/>
          <w:rtl/>
        </w:rPr>
      </w:pPr>
      <w:bookmarkStart w:id="66" w:name="_Toc128644366"/>
      <w:r w:rsidRPr="00B63E1E">
        <w:rPr>
          <w:bCs/>
          <w:rtl/>
        </w:rPr>
        <w:lastRenderedPageBreak/>
        <w:t xml:space="preserve">الملحق (ب): الملاحق المتوفرة على </w:t>
      </w:r>
      <w:hyperlink r:id="rId28" w:history="1">
        <w:r w:rsidRPr="00B63E1E">
          <w:rPr>
            <w:rStyle w:val="Hyperlink"/>
            <w:bCs/>
          </w:rPr>
          <w:t>www.insarag.org</w:t>
        </w:r>
      </w:hyperlink>
      <w:hyperlink r:id="rId29" w:history="1">
        <w:r w:rsidR="00B63E1E" w:rsidRPr="00B63E1E">
          <w:rPr>
            <w:rStyle w:val="Hyperlink"/>
            <w:rFonts w:eastAsiaTheme="minorHAnsi"/>
            <w:b w:val="0"/>
            <w:sz w:val="20"/>
          </w:rPr>
          <w:t>http://www.insarag.org</w:t>
        </w:r>
        <w:r w:rsidR="00B63E1E" w:rsidRPr="00B63E1E">
          <w:rPr>
            <w:rStyle w:val="Hyperlink"/>
            <w:rFonts w:eastAsiaTheme="minorHAnsi"/>
            <w:b w:val="0"/>
            <w:sz w:val="20"/>
            <w:rtl/>
          </w:rPr>
          <w:t>/</w:t>
        </w:r>
        <w:bookmarkEnd w:id="66"/>
      </w:hyperlink>
    </w:p>
    <w:p w14:paraId="042C378B" w14:textId="13B38410" w:rsidR="00FF0BF4" w:rsidRPr="00B63E1E" w:rsidRDefault="00F26484" w:rsidP="00A55ABD">
      <w:pPr>
        <w:jc w:val="both"/>
        <w:rPr>
          <w:rtl/>
        </w:rPr>
      </w:pPr>
      <w:bookmarkStart w:id="67" w:name="_Toc37092215"/>
      <w:r w:rsidRPr="00B63E1E">
        <w:rPr>
          <w:rtl/>
        </w:rPr>
        <w:t xml:space="preserve">تم نقل الملاحق التالية إلى علامات التبويب </w:t>
      </w:r>
      <w:r w:rsidRPr="00B63E1E">
        <w:rPr>
          <w:i/>
          <w:iCs/>
          <w:rtl/>
        </w:rPr>
        <w:t xml:space="preserve">ملحق المبادئ التوجيهية </w:t>
      </w:r>
      <w:r w:rsidRPr="00B63E1E">
        <w:rPr>
          <w:i/>
          <w:iCs/>
          <w:rtl/>
        </w:rPr>
        <w:sym w:font="Wingdings" w:char="F0E0"/>
      </w:r>
      <w:r w:rsidRPr="00B63E1E">
        <w:rPr>
          <w:i/>
          <w:iCs/>
          <w:rtl/>
        </w:rPr>
        <w:t xml:space="preserve"> المجلد الثالث</w:t>
      </w:r>
      <w:r w:rsidRPr="00B63E1E">
        <w:rPr>
          <w:rtl/>
        </w:rPr>
        <w:t xml:space="preserve"> في الملاحظات التوجيهية على </w:t>
      </w:r>
      <w:hyperlink r:id="rId30" w:history="1">
        <w:r w:rsidRPr="00B63E1E">
          <w:rPr>
            <w:rStyle w:val="Hyperlink"/>
          </w:rPr>
          <w:t>www.insarag.org</w:t>
        </w:r>
      </w:hyperlink>
      <w:r w:rsidRPr="00B63E1E">
        <w:rPr>
          <w:rtl/>
        </w:rPr>
        <w:t xml:space="preserve">.  </w:t>
      </w:r>
    </w:p>
    <w:p w14:paraId="1FBEB3A5" w14:textId="39BE5544" w:rsidR="00FF0BF4" w:rsidRPr="00B63E1E" w:rsidRDefault="00FF0BF4" w:rsidP="00A55ABD">
      <w:pPr>
        <w:jc w:val="both"/>
        <w:rPr>
          <w:color w:val="FF0000"/>
          <w:rtl/>
        </w:rPr>
      </w:pPr>
      <w:r w:rsidRPr="00B63E1E">
        <w:rPr>
          <w:color w:val="FF0000"/>
          <w:rtl/>
        </w:rPr>
        <w:t xml:space="preserve">ملحوظة: تهدف هذه الوثائق إلى أن تكون بمثابة مادة مرجعية، وللاطلاع على أحدث نسخة قابلة للتعديل من </w:t>
      </w:r>
      <w:r w:rsidRPr="00B63E1E">
        <w:rPr>
          <w:color w:val="FF0000"/>
          <w:u w:val="single"/>
          <w:rtl/>
        </w:rPr>
        <w:t xml:space="preserve">الوثائق التي تهدف إلى أن تكون بمثابة </w:t>
      </w:r>
      <w:r w:rsidRPr="00B63E1E">
        <w:rPr>
          <w:b/>
          <w:bCs/>
          <w:color w:val="FF0000"/>
          <w:u w:val="single"/>
          <w:rtl/>
        </w:rPr>
        <w:t>نماذج</w:t>
      </w:r>
      <w:r w:rsidRPr="00B63E1E">
        <w:rPr>
          <w:color w:val="FF0000"/>
          <w:rtl/>
        </w:rPr>
        <w:t xml:space="preserve"> (مثل نموذج صحيفة وقائع فريق البحث والإنقاذ في المناطق الحضرية)، يُوصى القراء بالرجوع إلى </w:t>
      </w:r>
      <w:r w:rsidRPr="00B63E1E">
        <w:rPr>
          <w:i/>
          <w:iCs/>
          <w:color w:val="FF0000"/>
          <w:rtl/>
        </w:rPr>
        <w:t xml:space="preserve">الملاحظات التوجيهية </w:t>
      </w:r>
      <w:r w:rsidRPr="00B63E1E">
        <w:rPr>
          <w:i/>
          <w:iCs/>
          <w:color w:val="FF0000"/>
          <w:rtl/>
        </w:rPr>
        <w:sym w:font="Wingdings" w:char="F0E0"/>
      </w:r>
      <w:r w:rsidRPr="00B63E1E">
        <w:rPr>
          <w:i/>
          <w:iCs/>
          <w:color w:val="FF0000"/>
          <w:rtl/>
        </w:rPr>
        <w:t>النماذج</w:t>
      </w:r>
      <w:r w:rsidRPr="00B63E1E">
        <w:rPr>
          <w:color w:val="FF0000"/>
          <w:rtl/>
        </w:rPr>
        <w:t xml:space="preserve"> </w:t>
      </w:r>
      <w:r w:rsidRPr="00B63E1E">
        <w:rPr>
          <w:color w:val="FF0000"/>
          <w:sz w:val="22"/>
          <w:szCs w:val="22"/>
          <w:rtl/>
        </w:rPr>
        <w:t xml:space="preserve">على </w:t>
      </w:r>
      <w:r w:rsidRPr="00B63E1E">
        <w:rPr>
          <w:rStyle w:val="Hyperlink"/>
        </w:rPr>
        <w:t>www.insarag.org</w:t>
      </w:r>
      <w:r w:rsidRPr="00B63E1E">
        <w:rPr>
          <w:color w:val="FF0000"/>
          <w:sz w:val="22"/>
          <w:szCs w:val="22"/>
          <w:rtl/>
        </w:rPr>
        <w:t>.</w:t>
      </w:r>
    </w:p>
    <w:p w14:paraId="31319891" w14:textId="13638ECA" w:rsidR="004A771F" w:rsidRPr="00B63E1E" w:rsidRDefault="004A771F" w:rsidP="00545FD4">
      <w:pPr>
        <w:pStyle w:val="Heading3"/>
        <w:numPr>
          <w:ilvl w:val="0"/>
          <w:numId w:val="0"/>
        </w:numPr>
        <w:spacing w:before="0" w:after="40" w:line="240" w:lineRule="auto"/>
        <w:ind w:left="720"/>
        <w:rPr>
          <w:bCs/>
          <w:rtl/>
        </w:rPr>
      </w:pPr>
      <w:bookmarkStart w:id="68" w:name="_Toc128644367"/>
      <w:r w:rsidRPr="00B63E1E">
        <w:rPr>
          <w:bCs/>
          <w:rtl/>
        </w:rPr>
        <w:t>الملحق (ب)1: الاعتبارات الأخلاقية لفرق البحث والإنقاذ في المناطق الحضرية*</w:t>
      </w:r>
      <w:bookmarkEnd w:id="67"/>
      <w:bookmarkEnd w:id="68"/>
    </w:p>
    <w:p w14:paraId="37EB2AD2" w14:textId="385C34FE" w:rsidR="004A771F" w:rsidRPr="00B63E1E" w:rsidRDefault="004A771F" w:rsidP="00545FD4">
      <w:pPr>
        <w:pStyle w:val="Heading3"/>
        <w:numPr>
          <w:ilvl w:val="0"/>
          <w:numId w:val="0"/>
        </w:numPr>
        <w:spacing w:before="0" w:after="40" w:line="240" w:lineRule="auto"/>
        <w:ind w:left="720"/>
        <w:rPr>
          <w:bCs/>
          <w:rtl/>
        </w:rPr>
      </w:pPr>
      <w:bookmarkStart w:id="69" w:name="_Toc128644368"/>
      <w:r w:rsidRPr="00B63E1E">
        <w:rPr>
          <w:bCs/>
          <w:rtl/>
        </w:rPr>
        <w:t>الملحق (ب)2: القائمة المرجعية لإدارة وسائل الإعلام*</w:t>
      </w:r>
      <w:bookmarkEnd w:id="69"/>
    </w:p>
    <w:p w14:paraId="7EA97B28" w14:textId="67544EC3" w:rsidR="00EB26F1" w:rsidRPr="00B63E1E" w:rsidRDefault="00EB26F1" w:rsidP="00545FD4">
      <w:pPr>
        <w:pStyle w:val="Heading3"/>
        <w:numPr>
          <w:ilvl w:val="0"/>
          <w:numId w:val="0"/>
        </w:numPr>
        <w:spacing w:before="0" w:after="40" w:line="240" w:lineRule="auto"/>
        <w:ind w:left="720"/>
        <w:rPr>
          <w:bCs/>
          <w:rtl/>
        </w:rPr>
      </w:pPr>
      <w:bookmarkStart w:id="70" w:name="_Toc128644369"/>
      <w:r w:rsidRPr="00B63E1E">
        <w:rPr>
          <w:bCs/>
          <w:rtl/>
        </w:rPr>
        <w:t>الملحق (ب)3: معلومات عن البلد - قالب معلومات المنطقة المتضرّرة*</w:t>
      </w:r>
      <w:bookmarkEnd w:id="70"/>
    </w:p>
    <w:p w14:paraId="46E6B514" w14:textId="4C4E9B4F" w:rsidR="00EB26F1" w:rsidRPr="00B63E1E" w:rsidRDefault="00EB26F1" w:rsidP="00545FD4">
      <w:pPr>
        <w:pStyle w:val="Heading3"/>
        <w:numPr>
          <w:ilvl w:val="0"/>
          <w:numId w:val="0"/>
        </w:numPr>
        <w:spacing w:before="0" w:after="40" w:line="240" w:lineRule="auto"/>
        <w:ind w:left="720"/>
        <w:rPr>
          <w:bCs/>
          <w:rtl/>
        </w:rPr>
      </w:pPr>
      <w:bookmarkStart w:id="71" w:name="_Toc128644370"/>
      <w:r w:rsidRPr="00B63E1E">
        <w:rPr>
          <w:bCs/>
          <w:rtl/>
        </w:rPr>
        <w:t>الملحق (ب)4: صحيفة وقائع فريق البحث والإنقاذ في المناطق الحضرية*</w:t>
      </w:r>
      <w:bookmarkEnd w:id="71"/>
    </w:p>
    <w:p w14:paraId="1BBD8A5F" w14:textId="692A1378" w:rsidR="00EB26F1" w:rsidRPr="00B63E1E" w:rsidRDefault="00EB26F1" w:rsidP="00545FD4">
      <w:pPr>
        <w:pStyle w:val="Heading3"/>
        <w:numPr>
          <w:ilvl w:val="0"/>
          <w:numId w:val="0"/>
        </w:numPr>
        <w:spacing w:before="0" w:after="40" w:line="240" w:lineRule="auto"/>
        <w:ind w:left="720"/>
        <w:rPr>
          <w:bCs/>
          <w:rtl/>
        </w:rPr>
      </w:pPr>
      <w:bookmarkStart w:id="72" w:name="_Toc128644371"/>
      <w:r w:rsidRPr="00B63E1E">
        <w:rPr>
          <w:bCs/>
          <w:rtl/>
        </w:rPr>
        <w:t>الملحق (ب)5: القائمة المرجعية لإنشاء مركز الاستقبال/ المغادرة*</w:t>
      </w:r>
      <w:bookmarkEnd w:id="72"/>
    </w:p>
    <w:p w14:paraId="51722AA3" w14:textId="70DCDDBF" w:rsidR="00EB26F1" w:rsidRPr="00B63E1E" w:rsidRDefault="00EB26F1" w:rsidP="00545FD4">
      <w:pPr>
        <w:pStyle w:val="Heading3"/>
        <w:numPr>
          <w:ilvl w:val="0"/>
          <w:numId w:val="0"/>
        </w:numPr>
        <w:spacing w:before="0" w:after="40" w:line="240" w:lineRule="auto"/>
        <w:ind w:left="720"/>
        <w:rPr>
          <w:bCs/>
          <w:rtl/>
        </w:rPr>
      </w:pPr>
      <w:bookmarkStart w:id="73" w:name="_Toc128644372"/>
      <w:r w:rsidRPr="00B63E1E">
        <w:rPr>
          <w:bCs/>
          <w:rtl/>
        </w:rPr>
        <w:t>الملحق (ب)6: نشرة إحاطة مركز الاستقبال/ المغادرة*</w:t>
      </w:r>
      <w:bookmarkEnd w:id="73"/>
    </w:p>
    <w:p w14:paraId="23DA9E09" w14:textId="7378A23A" w:rsidR="00EB26F1" w:rsidRPr="00B63E1E" w:rsidRDefault="00EB26F1" w:rsidP="00545FD4">
      <w:pPr>
        <w:pStyle w:val="Heading3"/>
        <w:numPr>
          <w:ilvl w:val="0"/>
          <w:numId w:val="0"/>
        </w:numPr>
        <w:spacing w:before="0" w:after="40" w:line="240" w:lineRule="auto"/>
        <w:ind w:left="720"/>
        <w:rPr>
          <w:bCs/>
          <w:rtl/>
        </w:rPr>
      </w:pPr>
      <w:bookmarkStart w:id="74" w:name="_Toc128644373"/>
      <w:r w:rsidRPr="00B63E1E">
        <w:rPr>
          <w:bCs/>
          <w:rtl/>
        </w:rPr>
        <w:t xml:space="preserve">الملحق (ب)7: </w:t>
      </w:r>
      <w:proofErr w:type="spellStart"/>
      <w:r w:rsidRPr="00B63E1E">
        <w:rPr>
          <w:bCs/>
          <w:rtl/>
        </w:rPr>
        <w:t>الإحاطات</w:t>
      </w:r>
      <w:proofErr w:type="spellEnd"/>
      <w:r w:rsidRPr="00B63E1E">
        <w:rPr>
          <w:bCs/>
          <w:rtl/>
        </w:rPr>
        <w:t xml:space="preserve"> الأمنية*</w:t>
      </w:r>
      <w:bookmarkEnd w:id="74"/>
    </w:p>
    <w:p w14:paraId="14ED8B8D" w14:textId="64230688" w:rsidR="00EB26F1" w:rsidRPr="00B63E1E" w:rsidRDefault="00EB26F1" w:rsidP="00545FD4">
      <w:pPr>
        <w:pStyle w:val="Heading3"/>
        <w:numPr>
          <w:ilvl w:val="0"/>
          <w:numId w:val="0"/>
        </w:numPr>
        <w:spacing w:before="0" w:after="40" w:line="240" w:lineRule="auto"/>
        <w:ind w:left="720"/>
        <w:rPr>
          <w:bCs/>
          <w:rtl/>
        </w:rPr>
      </w:pPr>
      <w:bookmarkStart w:id="75" w:name="_Toc128644374"/>
      <w:r w:rsidRPr="00B63E1E">
        <w:rPr>
          <w:bCs/>
          <w:rtl/>
        </w:rPr>
        <w:t>الملحق (ب)8: تقييم مهبط الطائرات*</w:t>
      </w:r>
      <w:bookmarkEnd w:id="75"/>
    </w:p>
    <w:p w14:paraId="780F5040" w14:textId="6D2AFDC8" w:rsidR="00EB26F1" w:rsidRPr="00B63E1E" w:rsidRDefault="00EB26F1" w:rsidP="00545FD4">
      <w:pPr>
        <w:pStyle w:val="Heading3"/>
        <w:numPr>
          <w:ilvl w:val="0"/>
          <w:numId w:val="0"/>
        </w:numPr>
        <w:spacing w:before="0" w:after="40" w:line="240" w:lineRule="auto"/>
        <w:ind w:left="720"/>
        <w:rPr>
          <w:bCs/>
          <w:rtl/>
        </w:rPr>
      </w:pPr>
      <w:bookmarkStart w:id="76" w:name="_Toc128644375"/>
      <w:r w:rsidRPr="00B63E1E">
        <w:rPr>
          <w:bCs/>
          <w:rtl/>
        </w:rPr>
        <w:t>الملحق (ب)9: دليل تخطيط مركز تنسيق العمليات في الموقع*</w:t>
      </w:r>
      <w:bookmarkEnd w:id="76"/>
    </w:p>
    <w:p w14:paraId="7E8691A5" w14:textId="40BB2C15" w:rsidR="00EB26F1" w:rsidRPr="00B63E1E" w:rsidRDefault="00EB26F1" w:rsidP="00545FD4">
      <w:pPr>
        <w:pStyle w:val="Heading3"/>
        <w:numPr>
          <w:ilvl w:val="0"/>
          <w:numId w:val="0"/>
        </w:numPr>
        <w:spacing w:before="0" w:after="40" w:line="240" w:lineRule="auto"/>
        <w:ind w:left="720"/>
        <w:rPr>
          <w:bCs/>
          <w:rtl/>
        </w:rPr>
      </w:pPr>
      <w:bookmarkStart w:id="77" w:name="_Toc128644376"/>
      <w:r w:rsidRPr="00B63E1E">
        <w:rPr>
          <w:bCs/>
          <w:rtl/>
        </w:rPr>
        <w:t>الملحق (ب)10: إنشاء خلية تنسيق البحث والإنقاذ في المناطق الحضرية*</w:t>
      </w:r>
      <w:bookmarkEnd w:id="77"/>
    </w:p>
    <w:p w14:paraId="0B8E6473" w14:textId="221BFB0D" w:rsidR="00EB26F1" w:rsidRPr="00B63E1E" w:rsidRDefault="00EB26F1" w:rsidP="00545FD4">
      <w:pPr>
        <w:pStyle w:val="Heading3"/>
        <w:numPr>
          <w:ilvl w:val="0"/>
          <w:numId w:val="0"/>
        </w:numPr>
        <w:spacing w:before="0" w:after="40" w:line="240" w:lineRule="auto"/>
        <w:ind w:left="720"/>
        <w:rPr>
          <w:bCs/>
          <w:rtl/>
        </w:rPr>
      </w:pPr>
      <w:bookmarkStart w:id="78" w:name="_Toc128644377"/>
      <w:r w:rsidRPr="00B63E1E">
        <w:rPr>
          <w:bCs/>
          <w:rtl/>
        </w:rPr>
        <w:t>الملحق (ب)11: الإحاطة الأولية لمركز تنسيق العمليات في الموقع/ خلية تنسيق البحث والإنقاذ في المناطق الحضرية - الوكالة المحلية لإدارة الطوارئ*</w:t>
      </w:r>
      <w:bookmarkEnd w:id="78"/>
    </w:p>
    <w:p w14:paraId="70B04CD7" w14:textId="091E427A" w:rsidR="00EB26F1" w:rsidRPr="00B63E1E" w:rsidRDefault="00EB26F1" w:rsidP="00545FD4">
      <w:pPr>
        <w:pStyle w:val="Heading3"/>
        <w:numPr>
          <w:ilvl w:val="0"/>
          <w:numId w:val="0"/>
        </w:numPr>
        <w:spacing w:before="0" w:after="40" w:line="240" w:lineRule="auto"/>
        <w:ind w:left="720"/>
        <w:rPr>
          <w:bCs/>
          <w:rtl/>
        </w:rPr>
      </w:pPr>
      <w:bookmarkStart w:id="79" w:name="_Toc128644378"/>
      <w:r w:rsidRPr="00B63E1E">
        <w:rPr>
          <w:bCs/>
          <w:rtl/>
        </w:rPr>
        <w:t>الملحق (ب)12: جدول أعمال الاجتماع الموحد*</w:t>
      </w:r>
      <w:bookmarkEnd w:id="79"/>
    </w:p>
    <w:p w14:paraId="3680D5BB" w14:textId="061DE9C5" w:rsidR="00EB26F1" w:rsidRPr="00B63E1E" w:rsidRDefault="00EB26F1" w:rsidP="00545FD4">
      <w:pPr>
        <w:pStyle w:val="Heading3"/>
        <w:numPr>
          <w:ilvl w:val="0"/>
          <w:numId w:val="0"/>
        </w:numPr>
        <w:spacing w:before="0" w:after="40" w:line="240" w:lineRule="auto"/>
        <w:ind w:left="720"/>
        <w:rPr>
          <w:bCs/>
          <w:rtl/>
        </w:rPr>
      </w:pPr>
      <w:bookmarkStart w:id="80" w:name="_Toc128644379"/>
      <w:r w:rsidRPr="00B63E1E">
        <w:rPr>
          <w:bCs/>
          <w:rtl/>
        </w:rPr>
        <w:t>الملحق (ب)13: حزمة الإحاطة بالتكليف*</w:t>
      </w:r>
      <w:bookmarkEnd w:id="80"/>
    </w:p>
    <w:p w14:paraId="07944A11" w14:textId="4B548003" w:rsidR="00EB26F1" w:rsidRPr="00B63E1E" w:rsidRDefault="00EB26F1" w:rsidP="00545FD4">
      <w:pPr>
        <w:pStyle w:val="Heading3"/>
        <w:numPr>
          <w:ilvl w:val="0"/>
          <w:numId w:val="0"/>
        </w:numPr>
        <w:spacing w:before="0" w:after="40" w:line="240" w:lineRule="auto"/>
        <w:ind w:left="720"/>
        <w:rPr>
          <w:bCs/>
          <w:rtl/>
        </w:rPr>
      </w:pPr>
      <w:bookmarkStart w:id="81" w:name="_Toc128644380"/>
      <w:r w:rsidRPr="00B63E1E">
        <w:rPr>
          <w:bCs/>
          <w:rtl/>
        </w:rPr>
        <w:t>الملحق (ب)14: متطلبات قاعدة العمليات*</w:t>
      </w:r>
      <w:bookmarkEnd w:id="81"/>
    </w:p>
    <w:p w14:paraId="5EEA2D90" w14:textId="7BE6B5B9" w:rsidR="00EB26F1" w:rsidRPr="00B63E1E" w:rsidRDefault="00EB26F1" w:rsidP="00545FD4">
      <w:pPr>
        <w:pStyle w:val="Heading3"/>
        <w:numPr>
          <w:ilvl w:val="0"/>
          <w:numId w:val="0"/>
        </w:numPr>
        <w:spacing w:before="0" w:after="40" w:line="240" w:lineRule="auto"/>
        <w:ind w:left="720"/>
        <w:rPr>
          <w:bCs/>
          <w:rtl/>
        </w:rPr>
      </w:pPr>
      <w:bookmarkStart w:id="82" w:name="_Toc128644381"/>
      <w:r w:rsidRPr="00B63E1E">
        <w:rPr>
          <w:bCs/>
          <w:rtl/>
        </w:rPr>
        <w:t>الملحق (ب)15: مخطط قاعدة العمليات*</w:t>
      </w:r>
      <w:bookmarkEnd w:id="82"/>
    </w:p>
    <w:p w14:paraId="58E2E0C7" w14:textId="59EAE4B1" w:rsidR="00EB26F1" w:rsidRPr="00B63E1E" w:rsidRDefault="00EB26F1" w:rsidP="00545FD4">
      <w:pPr>
        <w:pStyle w:val="Heading3"/>
        <w:numPr>
          <w:ilvl w:val="0"/>
          <w:numId w:val="0"/>
        </w:numPr>
        <w:spacing w:before="0" w:after="40" w:line="240" w:lineRule="auto"/>
        <w:ind w:left="720"/>
        <w:rPr>
          <w:bCs/>
          <w:rtl/>
        </w:rPr>
      </w:pPr>
      <w:bookmarkStart w:id="83" w:name="_Toc128644382"/>
      <w:r w:rsidRPr="00B63E1E">
        <w:rPr>
          <w:bCs/>
          <w:rtl/>
        </w:rPr>
        <w:t>الملحق (ب)16: مخطط خيمة الإدارة*</w:t>
      </w:r>
      <w:bookmarkEnd w:id="83"/>
    </w:p>
    <w:p w14:paraId="12D6089D" w14:textId="5D7F7841" w:rsidR="00EB26F1" w:rsidRPr="00B63E1E" w:rsidRDefault="00EB26F1" w:rsidP="00545FD4">
      <w:pPr>
        <w:pStyle w:val="Heading3"/>
        <w:numPr>
          <w:ilvl w:val="0"/>
          <w:numId w:val="0"/>
        </w:numPr>
        <w:spacing w:before="0" w:after="40" w:line="240" w:lineRule="auto"/>
        <w:ind w:left="720"/>
        <w:rPr>
          <w:bCs/>
          <w:rtl/>
        </w:rPr>
      </w:pPr>
      <w:bookmarkStart w:id="84" w:name="_Toc128644383"/>
      <w:r w:rsidRPr="00B63E1E">
        <w:rPr>
          <w:bCs/>
          <w:rtl/>
        </w:rPr>
        <w:t>الملحق (ب)17: خطة السلامة والأمن*</w:t>
      </w:r>
      <w:bookmarkEnd w:id="84"/>
    </w:p>
    <w:p w14:paraId="38152C1A" w14:textId="4D139813" w:rsidR="00EB26F1" w:rsidRPr="00B63E1E" w:rsidRDefault="00EB26F1" w:rsidP="00545FD4">
      <w:pPr>
        <w:pStyle w:val="Heading3"/>
        <w:numPr>
          <w:ilvl w:val="0"/>
          <w:numId w:val="0"/>
        </w:numPr>
        <w:spacing w:before="0" w:after="40" w:line="240" w:lineRule="auto"/>
        <w:ind w:left="720"/>
        <w:rPr>
          <w:bCs/>
          <w:rtl/>
        </w:rPr>
      </w:pPr>
      <w:bookmarkStart w:id="85" w:name="_Toc128644384"/>
      <w:r w:rsidRPr="00B63E1E">
        <w:rPr>
          <w:bCs/>
          <w:rtl/>
        </w:rPr>
        <w:t>الملحق (ب)18: خطط الإخلاء*</w:t>
      </w:r>
      <w:bookmarkEnd w:id="85"/>
    </w:p>
    <w:p w14:paraId="1F49BCB6" w14:textId="59DB1A0F" w:rsidR="00EB26F1" w:rsidRPr="00B63E1E" w:rsidRDefault="00EB26F1" w:rsidP="00545FD4">
      <w:pPr>
        <w:pStyle w:val="Heading3"/>
        <w:numPr>
          <w:ilvl w:val="0"/>
          <w:numId w:val="0"/>
        </w:numPr>
        <w:spacing w:before="0" w:after="40" w:line="240" w:lineRule="auto"/>
        <w:ind w:left="720"/>
        <w:rPr>
          <w:bCs/>
          <w:rtl/>
        </w:rPr>
      </w:pPr>
      <w:bookmarkStart w:id="86" w:name="_Toc128644385"/>
      <w:r w:rsidRPr="00B63E1E">
        <w:rPr>
          <w:bCs/>
          <w:rtl/>
        </w:rPr>
        <w:t>الملحق (ب)19: التقييم واسع النطاق وتقييم القطاع*</w:t>
      </w:r>
      <w:bookmarkEnd w:id="86"/>
    </w:p>
    <w:p w14:paraId="6AD94EBB" w14:textId="5CFA9446" w:rsidR="00EB26F1" w:rsidRPr="00B63E1E" w:rsidRDefault="00EB26F1" w:rsidP="00545FD4">
      <w:pPr>
        <w:pStyle w:val="Heading3"/>
        <w:numPr>
          <w:ilvl w:val="0"/>
          <w:numId w:val="0"/>
        </w:numPr>
        <w:spacing w:before="0" w:after="40" w:line="240" w:lineRule="auto"/>
        <w:ind w:left="720"/>
        <w:rPr>
          <w:bCs/>
          <w:rtl/>
        </w:rPr>
      </w:pPr>
      <w:bookmarkStart w:id="87" w:name="_Toc128644386"/>
      <w:r w:rsidRPr="00B63E1E">
        <w:rPr>
          <w:bCs/>
          <w:rtl/>
        </w:rPr>
        <w:t>الملحق (ب)20: مستوى التقييم والبحث والإنقاذ*</w:t>
      </w:r>
      <w:bookmarkEnd w:id="87"/>
    </w:p>
    <w:p w14:paraId="2DAE5A1D" w14:textId="2B96BCB0" w:rsidR="00EB26F1" w:rsidRPr="00B63E1E" w:rsidRDefault="00EB26F1" w:rsidP="00545FD4">
      <w:pPr>
        <w:pStyle w:val="Heading3"/>
        <w:numPr>
          <w:ilvl w:val="0"/>
          <w:numId w:val="0"/>
        </w:numPr>
        <w:spacing w:before="0" w:after="40" w:line="240" w:lineRule="auto"/>
        <w:ind w:left="720"/>
        <w:rPr>
          <w:bCs/>
          <w:rtl/>
        </w:rPr>
      </w:pPr>
      <w:bookmarkStart w:id="88" w:name="_Toc128644387"/>
      <w:r w:rsidRPr="00B63E1E">
        <w:rPr>
          <w:bCs/>
          <w:rtl/>
        </w:rPr>
        <w:t>الملحق (ب)21: دليل تقييم المواد الخطرة*</w:t>
      </w:r>
      <w:bookmarkEnd w:id="88"/>
    </w:p>
    <w:p w14:paraId="14C3DFE2" w14:textId="18D67759" w:rsidR="00EB26F1" w:rsidRPr="00B63E1E" w:rsidRDefault="00EB26F1" w:rsidP="00545FD4">
      <w:pPr>
        <w:pStyle w:val="Heading3"/>
        <w:numPr>
          <w:ilvl w:val="0"/>
          <w:numId w:val="0"/>
        </w:numPr>
        <w:spacing w:before="0" w:after="40" w:line="240" w:lineRule="auto"/>
        <w:ind w:left="720"/>
        <w:rPr>
          <w:bCs/>
          <w:rtl/>
        </w:rPr>
      </w:pPr>
      <w:bookmarkStart w:id="89" w:name="_Toc128644388"/>
      <w:r w:rsidRPr="00B63E1E">
        <w:rPr>
          <w:bCs/>
          <w:rtl/>
        </w:rPr>
        <w:t>الملحق (ب)22: فرز موقع العمل والتقييم الهيكلي*</w:t>
      </w:r>
      <w:bookmarkEnd w:id="89"/>
    </w:p>
    <w:p w14:paraId="3970904F" w14:textId="0A568D16" w:rsidR="00EB26F1" w:rsidRPr="00B63E1E" w:rsidRDefault="00EB26F1" w:rsidP="00545FD4">
      <w:pPr>
        <w:pStyle w:val="Heading3"/>
        <w:numPr>
          <w:ilvl w:val="0"/>
          <w:numId w:val="0"/>
        </w:numPr>
        <w:spacing w:before="0" w:after="40" w:line="240" w:lineRule="auto"/>
        <w:ind w:left="720"/>
        <w:rPr>
          <w:bCs/>
          <w:rtl/>
        </w:rPr>
      </w:pPr>
      <w:bookmarkStart w:id="90" w:name="_Toc128644389"/>
      <w:r w:rsidRPr="00B63E1E">
        <w:rPr>
          <w:bCs/>
          <w:rtl/>
        </w:rPr>
        <w:t>الملحق (ب)23: نموذج فرز موقع العمل*</w:t>
      </w:r>
      <w:bookmarkEnd w:id="90"/>
    </w:p>
    <w:p w14:paraId="2E5CEACF" w14:textId="0CCD77F5" w:rsidR="00EB26F1" w:rsidRPr="00B63E1E" w:rsidRDefault="00EB26F1" w:rsidP="00545FD4">
      <w:pPr>
        <w:pStyle w:val="Heading3"/>
        <w:numPr>
          <w:ilvl w:val="0"/>
          <w:numId w:val="0"/>
        </w:numPr>
        <w:spacing w:before="0" w:after="40" w:line="240" w:lineRule="auto"/>
        <w:ind w:left="720"/>
        <w:rPr>
          <w:bCs/>
          <w:rtl/>
        </w:rPr>
      </w:pPr>
      <w:bookmarkStart w:id="91" w:name="_Toc128644390"/>
      <w:r w:rsidRPr="00B63E1E">
        <w:rPr>
          <w:bCs/>
          <w:rtl/>
        </w:rPr>
        <w:t>الملحق (ب)24: نموذج تقرير موقع العمل*</w:t>
      </w:r>
      <w:bookmarkEnd w:id="91"/>
    </w:p>
    <w:p w14:paraId="3DA8E54F" w14:textId="47433B8E" w:rsidR="00EB26F1" w:rsidRPr="00B63E1E" w:rsidRDefault="00EB26F1" w:rsidP="00545FD4">
      <w:pPr>
        <w:pStyle w:val="Heading3"/>
        <w:numPr>
          <w:ilvl w:val="0"/>
          <w:numId w:val="0"/>
        </w:numPr>
        <w:spacing w:before="0" w:after="40" w:line="240" w:lineRule="auto"/>
        <w:ind w:left="720"/>
        <w:rPr>
          <w:bCs/>
          <w:rtl/>
        </w:rPr>
      </w:pPr>
      <w:bookmarkStart w:id="92" w:name="_Toc128644391"/>
      <w:r w:rsidRPr="00B63E1E">
        <w:rPr>
          <w:bCs/>
          <w:rtl/>
        </w:rPr>
        <w:t>الملحق (ب)25: تقرير عن وضع الحادث/ القطاع*</w:t>
      </w:r>
      <w:bookmarkEnd w:id="92"/>
    </w:p>
    <w:p w14:paraId="1371E6F0" w14:textId="11F219AD" w:rsidR="00EB26F1" w:rsidRPr="00B63E1E" w:rsidRDefault="00EB26F1" w:rsidP="00545FD4">
      <w:pPr>
        <w:pStyle w:val="Heading3"/>
        <w:numPr>
          <w:ilvl w:val="0"/>
          <w:numId w:val="0"/>
        </w:numPr>
        <w:spacing w:before="0" w:after="40" w:line="240" w:lineRule="auto"/>
        <w:ind w:left="720"/>
        <w:rPr>
          <w:bCs/>
          <w:rtl/>
        </w:rPr>
      </w:pPr>
      <w:bookmarkStart w:id="93" w:name="_Toc128644392"/>
      <w:r w:rsidRPr="00B63E1E">
        <w:rPr>
          <w:bCs/>
          <w:rtl/>
        </w:rPr>
        <w:t>الملحق (ب)26: نظام الوسم والإشارات لفريق البحث والإنقاذ في المناطق الحضرية*</w:t>
      </w:r>
      <w:bookmarkEnd w:id="93"/>
    </w:p>
    <w:p w14:paraId="13B5337F" w14:textId="2513CBA5" w:rsidR="00EB26F1" w:rsidRPr="00B63E1E" w:rsidRDefault="00EB26F1" w:rsidP="00545FD4">
      <w:pPr>
        <w:pStyle w:val="Heading3"/>
        <w:numPr>
          <w:ilvl w:val="0"/>
          <w:numId w:val="0"/>
        </w:numPr>
        <w:spacing w:before="0" w:after="40" w:line="240" w:lineRule="auto"/>
        <w:ind w:left="720"/>
        <w:rPr>
          <w:bCs/>
          <w:rtl/>
        </w:rPr>
      </w:pPr>
      <w:bookmarkStart w:id="94" w:name="_Toc128644393"/>
      <w:r w:rsidRPr="00B63E1E">
        <w:rPr>
          <w:bCs/>
          <w:rtl/>
        </w:rPr>
        <w:t>الملحق (ب)27: نموذج انتشال الضحايا*</w:t>
      </w:r>
      <w:bookmarkEnd w:id="94"/>
    </w:p>
    <w:p w14:paraId="29854C5B" w14:textId="04B64FF4" w:rsidR="00EB26F1" w:rsidRPr="00B63E1E" w:rsidRDefault="00EB26F1" w:rsidP="00545FD4">
      <w:pPr>
        <w:pStyle w:val="Heading3"/>
        <w:numPr>
          <w:ilvl w:val="0"/>
          <w:numId w:val="0"/>
        </w:numPr>
        <w:spacing w:before="0" w:after="40" w:line="240" w:lineRule="auto"/>
        <w:ind w:left="720"/>
        <w:rPr>
          <w:bCs/>
          <w:rtl/>
        </w:rPr>
      </w:pPr>
      <w:bookmarkStart w:id="95" w:name="_Toc128644394"/>
      <w:r w:rsidRPr="00B63E1E">
        <w:rPr>
          <w:bCs/>
          <w:rtl/>
        </w:rPr>
        <w:t>الملحق (ب)28: نموذج التسريح*</w:t>
      </w:r>
      <w:bookmarkEnd w:id="95"/>
    </w:p>
    <w:p w14:paraId="79CF01E4" w14:textId="4D285441" w:rsidR="00EB26F1" w:rsidRPr="00B63E1E" w:rsidRDefault="00EB26F1" w:rsidP="00545FD4">
      <w:pPr>
        <w:pStyle w:val="Heading3"/>
        <w:numPr>
          <w:ilvl w:val="0"/>
          <w:numId w:val="0"/>
        </w:numPr>
        <w:spacing w:before="0" w:after="40" w:line="240" w:lineRule="auto"/>
        <w:ind w:left="720"/>
        <w:rPr>
          <w:bCs/>
          <w:rtl/>
        </w:rPr>
      </w:pPr>
      <w:bookmarkStart w:id="96" w:name="_Toc128644395"/>
      <w:r w:rsidRPr="00B63E1E">
        <w:rPr>
          <w:bCs/>
          <w:rtl/>
        </w:rPr>
        <w:t>الملحق (ب)29: نموذج ملخص البعثة*</w:t>
      </w:r>
      <w:bookmarkEnd w:id="96"/>
    </w:p>
    <w:p w14:paraId="074AFEFF" w14:textId="1CB64AFF" w:rsidR="00DD4CAC" w:rsidRPr="00B63E1E" w:rsidRDefault="00EB26F1" w:rsidP="00545FD4">
      <w:pPr>
        <w:pStyle w:val="Heading3"/>
        <w:numPr>
          <w:ilvl w:val="0"/>
          <w:numId w:val="0"/>
        </w:numPr>
        <w:spacing w:before="0" w:after="40" w:line="240" w:lineRule="auto"/>
        <w:ind w:left="720"/>
        <w:rPr>
          <w:bCs/>
          <w:rtl/>
        </w:rPr>
      </w:pPr>
      <w:bookmarkStart w:id="97" w:name="_Toc128644396"/>
      <w:r w:rsidRPr="00B63E1E">
        <w:rPr>
          <w:bCs/>
          <w:rtl/>
        </w:rPr>
        <w:t>الملحق (ب)30: نموذج تقرير ما بعد البعثة لفريق البحث والإنقاذ في المناطق الحضرية*</w:t>
      </w:r>
      <w:r w:rsidRPr="00B63E1E">
        <w:rPr>
          <w:bCs/>
          <w:rtl/>
        </w:rPr>
        <w:br w:type="page"/>
      </w:r>
      <w:r w:rsidRPr="00B63E1E">
        <w:rPr>
          <w:bCs/>
          <w:noProof/>
          <w:rtl/>
        </w:rPr>
        <w:lastRenderedPageBreak/>
        <w:drawing>
          <wp:anchor distT="0" distB="0" distL="114300" distR="114300" simplePos="0" relativeHeight="251801088" behindDoc="0" locked="0" layoutInCell="1" allowOverlap="0" wp14:anchorId="776D2A13" wp14:editId="0080DDA0">
            <wp:simplePos x="0" y="0"/>
            <wp:positionH relativeFrom="page">
              <wp:align>right</wp:align>
            </wp:positionH>
            <wp:positionV relativeFrom="page">
              <wp:align>top</wp:align>
            </wp:positionV>
            <wp:extent cx="7778338" cy="10046525"/>
            <wp:effectExtent l="0" t="0" r="0" b="0"/>
            <wp:wrapTopAndBottom/>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31"/>
                    <a:stretch>
                      <a:fillRect/>
                    </a:stretch>
                  </pic:blipFill>
                  <pic:spPr>
                    <a:xfrm>
                      <a:off x="0" y="0"/>
                      <a:ext cx="7778338" cy="10046525"/>
                    </a:xfrm>
                    <a:prstGeom prst="rect">
                      <a:avLst/>
                    </a:prstGeom>
                  </pic:spPr>
                </pic:pic>
              </a:graphicData>
            </a:graphic>
            <wp14:sizeRelH relativeFrom="margin">
              <wp14:pctWidth>0</wp14:pctWidth>
            </wp14:sizeRelH>
            <wp14:sizeRelV relativeFrom="margin">
              <wp14:pctHeight>0</wp14:pctHeight>
            </wp14:sizeRelV>
          </wp:anchor>
        </w:drawing>
      </w:r>
      <w:bookmarkEnd w:id="97"/>
    </w:p>
    <w:sectPr w:rsidR="00DD4CAC" w:rsidRPr="00B63E1E" w:rsidSect="00B63E1E">
      <w:headerReference w:type="default" r:id="rId32"/>
      <w:footerReference w:type="default" r:id="rId33"/>
      <w:pgSz w:w="12240" w:h="15840"/>
      <w:pgMar w:top="1440" w:right="1440" w:bottom="1440" w:left="1440" w:header="709" w:footer="709" w:gutter="0"/>
      <w:pgNumType w:start="0"/>
      <w:cols w:space="708"/>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EC1E" w14:textId="77777777" w:rsidR="006B614D" w:rsidRDefault="006B614D" w:rsidP="00B13A13">
      <w:pPr>
        <w:spacing w:after="0" w:line="240" w:lineRule="auto"/>
      </w:pPr>
      <w:r>
        <w:separator/>
      </w:r>
    </w:p>
    <w:p w14:paraId="25A3FD70" w14:textId="77777777" w:rsidR="006B614D" w:rsidRDefault="006B614D"/>
    <w:p w14:paraId="1F3E708E" w14:textId="77777777" w:rsidR="006B614D" w:rsidRDefault="006B614D" w:rsidP="007F667E"/>
  </w:endnote>
  <w:endnote w:type="continuationSeparator" w:id="0">
    <w:p w14:paraId="34A6DC3B" w14:textId="77777777" w:rsidR="006B614D" w:rsidRDefault="006B614D" w:rsidP="00B13A13">
      <w:pPr>
        <w:spacing w:after="0" w:line="240" w:lineRule="auto"/>
      </w:pPr>
      <w:r>
        <w:continuationSeparator/>
      </w:r>
    </w:p>
    <w:p w14:paraId="005BA43F" w14:textId="77777777" w:rsidR="006B614D" w:rsidRDefault="006B614D"/>
    <w:p w14:paraId="56B8AC13" w14:textId="77777777" w:rsidR="006B614D" w:rsidRDefault="006B614D" w:rsidP="007F6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61C8" w14:textId="77777777" w:rsidR="00D47531" w:rsidRPr="00B63E1E" w:rsidRDefault="00D47531" w:rsidP="00B13A13">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61312" behindDoc="0" locked="0" layoutInCell="1" allowOverlap="1" wp14:anchorId="25FF103A" wp14:editId="451E55F7">
              <wp:simplePos x="0" y="0"/>
              <wp:positionH relativeFrom="column">
                <wp:posOffset>0</wp:posOffset>
              </wp:positionH>
              <wp:positionV relativeFrom="paragraph">
                <wp:posOffset>0</wp:posOffset>
              </wp:positionV>
              <wp:extent cx="59967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8A26D0"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" strokecolor="#4579b8 [3044]"/>
          </w:pict>
        </mc:Fallback>
      </mc:AlternateContent>
    </w:r>
    <w:r w:rsidRPr="00B63E1E">
      <w:rPr>
        <w:rFonts w:hint="cs"/>
        <w:color w:val="808080" w:themeColor="background1" w:themeShade="80"/>
        <w:sz w:val="16"/>
        <w:szCs w:val="16"/>
        <w:rtl/>
      </w:rPr>
      <w:t>مكتب الأمم المتحدة لتنسيق الشؤون الإنسانية (</w:t>
    </w:r>
    <w:proofErr w:type="spellStart"/>
    <w:r w:rsidRPr="00B63E1E">
      <w:rPr>
        <w:rFonts w:hint="cs"/>
        <w:color w:val="808080" w:themeColor="background1" w:themeShade="80"/>
        <w:sz w:val="16"/>
        <w:szCs w:val="16"/>
        <w:rtl/>
      </w:rPr>
      <w:t>أوتشا</w:t>
    </w:r>
    <w:proofErr w:type="spellEnd"/>
    <w:r w:rsidRPr="00B63E1E">
      <w:rPr>
        <w:rFonts w:hint="cs"/>
        <w:color w:val="808080" w:themeColor="background1" w:themeShade="80"/>
        <w:sz w:val="16"/>
        <w:szCs w:val="16"/>
        <w:rtl/>
      </w:rPr>
      <w:t>)</w:t>
    </w:r>
  </w:p>
  <w:p w14:paraId="762DDB1E" w14:textId="77777777" w:rsidR="00D47531" w:rsidRPr="00B63E1E" w:rsidRDefault="00D47531" w:rsidP="00B13A13">
    <w:pPr>
      <w:pStyle w:val="Footer"/>
      <w:jc w:val="center"/>
      <w:rPr>
        <w:color w:val="0070C0"/>
        <w:sz w:val="16"/>
        <w:rtl/>
      </w:rPr>
    </w:pPr>
    <w:r w:rsidRPr="00B63E1E">
      <w:rPr>
        <w:color w:val="0070C0"/>
        <w:sz w:val="16"/>
        <w:szCs w:val="16"/>
      </w:rPr>
      <w:t>www.unocha.org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94208" w14:textId="77777777" w:rsidR="006B614D" w:rsidRDefault="006B614D" w:rsidP="00B13A13">
      <w:pPr>
        <w:spacing w:after="0" w:line="240" w:lineRule="auto"/>
      </w:pPr>
      <w:r>
        <w:separator/>
      </w:r>
    </w:p>
    <w:p w14:paraId="2AB6FCDB" w14:textId="77777777" w:rsidR="006B614D" w:rsidRDefault="006B614D"/>
    <w:p w14:paraId="490F3021" w14:textId="77777777" w:rsidR="006B614D" w:rsidRDefault="006B614D" w:rsidP="007F667E"/>
  </w:footnote>
  <w:footnote w:type="continuationSeparator" w:id="0">
    <w:p w14:paraId="79193A90" w14:textId="77777777" w:rsidR="006B614D" w:rsidRDefault="006B614D" w:rsidP="00B13A13">
      <w:pPr>
        <w:spacing w:after="0" w:line="240" w:lineRule="auto"/>
      </w:pPr>
      <w:r>
        <w:continuationSeparator/>
      </w:r>
    </w:p>
    <w:p w14:paraId="57E89CEC" w14:textId="77777777" w:rsidR="006B614D" w:rsidRDefault="006B614D"/>
    <w:p w14:paraId="11D8F842" w14:textId="77777777" w:rsidR="006B614D" w:rsidRDefault="006B614D" w:rsidP="007F6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67004532"/>
      <w:docPartObj>
        <w:docPartGallery w:val="Page Numbers (Top of Page)"/>
        <w:docPartUnique/>
      </w:docPartObj>
    </w:sdtPr>
    <w:sdtEndPr>
      <w:rPr>
        <w:noProof/>
        <w:color w:val="0070C0"/>
      </w:rPr>
    </w:sdtEndPr>
    <w:sdtContent>
      <w:p w14:paraId="400526EB" w14:textId="322683FB" w:rsidR="00D47531" w:rsidRPr="00B63E1E" w:rsidRDefault="00D47531" w:rsidP="00B13A13">
        <w:pPr>
          <w:pStyle w:val="Header"/>
          <w:jc w:val="right"/>
          <w:rPr>
            <w:color w:val="0070C0"/>
            <w:rtl/>
          </w:rPr>
        </w:pPr>
        <w:r>
          <w:rPr>
            <w:rFonts w:hint="cs"/>
            <w:noProof/>
            <w:color w:val="0070C0"/>
            <w:sz w:val="18"/>
            <w:rtl/>
          </w:rPr>
          <mc:AlternateContent>
            <mc:Choice Requires="wps">
              <w:drawing>
                <wp:anchor distT="0" distB="0" distL="114300" distR="114300" simplePos="0" relativeHeight="251659264" behindDoc="0" locked="0" layoutInCell="1" allowOverlap="1" wp14:anchorId="5CEF3BA4" wp14:editId="60CFFBE3">
                  <wp:simplePos x="0" y="0"/>
                  <wp:positionH relativeFrom="column">
                    <wp:posOffset>-42531</wp:posOffset>
                  </wp:positionH>
                  <wp:positionV relativeFrom="paragraph">
                    <wp:posOffset>262801</wp:posOffset>
                  </wp:positionV>
                  <wp:extent cx="599676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FF4351"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20.7pt" to="468.8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" strokecolor="#4579b8 [3044]"/>
              </w:pict>
            </mc:Fallback>
          </mc:AlternateContent>
        </w:r>
        <w:r w:rsidRPr="00B63E1E">
          <w:rPr>
            <w:rFonts w:hint="cs"/>
            <w:color w:val="0070C0"/>
            <w:sz w:val="18"/>
            <w:rtl/>
          </w:rPr>
          <w:fldChar w:fldCharType="begin"/>
        </w:r>
        <w:r w:rsidRPr="00B63E1E">
          <w:rPr>
            <w:rtl/>
          </w:rPr>
          <w:instrText xml:space="preserve"> </w:instrText>
        </w:r>
        <w:r w:rsidRPr="00B63E1E">
          <w:rPr>
            <w:rFonts w:hint="cs"/>
            <w:color w:val="0070C0"/>
            <w:sz w:val="18"/>
          </w:rPr>
          <w:instrText xml:space="preserve">PAGE   \* MERGEFORMAT </w:instrText>
        </w:r>
        <w:r w:rsidRPr="00B63E1E">
          <w:rPr>
            <w:rFonts w:hint="cs"/>
            <w:color w:val="0070C0"/>
            <w:sz w:val="18"/>
            <w:rtl/>
          </w:rPr>
          <w:fldChar w:fldCharType="separate"/>
        </w:r>
        <w:r w:rsidR="0080599D" w:rsidRPr="00B63E1E">
          <w:rPr>
            <w:rFonts w:hint="cs"/>
            <w:color w:val="0070C0"/>
            <w:sz w:val="18"/>
            <w:rtl/>
          </w:rPr>
          <w:t>41</w:t>
        </w:r>
        <w:r w:rsidRPr="00B63E1E">
          <w:rPr>
            <w:rFonts w:hint="cs"/>
            <w:color w:val="0070C0"/>
            <w:sz w:val="18"/>
            <w:rtl/>
          </w:rPr>
          <w:fldChar w:fldCharType="end"/>
        </w:r>
      </w:p>
    </w:sdtContent>
  </w:sdt>
  <w:p w14:paraId="20B2E668" w14:textId="77777777" w:rsidR="00D47531" w:rsidRPr="00B63E1E" w:rsidRDefault="00D475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D96"/>
    <w:multiLevelType w:val="hybridMultilevel"/>
    <w:tmpl w:val="5E86D39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362FE"/>
    <w:multiLevelType w:val="hybridMultilevel"/>
    <w:tmpl w:val="CC50BC5C"/>
    <w:lvl w:ilvl="0" w:tplc="08090001">
      <w:start w:val="1"/>
      <w:numFmt w:val="bullet"/>
      <w:lvlText w:val=""/>
      <w:lvlJc w:val="left"/>
      <w:pPr>
        <w:ind w:left="720" w:hanging="360"/>
      </w:pPr>
      <w:rPr>
        <w:rFonts w:ascii="Symbol" w:hAnsi="Symbol"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60E706A"/>
    <w:multiLevelType w:val="hybridMultilevel"/>
    <w:tmpl w:val="D3C2338E"/>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E14E2"/>
    <w:multiLevelType w:val="hybridMultilevel"/>
    <w:tmpl w:val="8F02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87EA9"/>
    <w:multiLevelType w:val="hybridMultilevel"/>
    <w:tmpl w:val="E280CC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32061"/>
    <w:multiLevelType w:val="hybridMultilevel"/>
    <w:tmpl w:val="A2BA6314"/>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553FB"/>
    <w:multiLevelType w:val="hybridMultilevel"/>
    <w:tmpl w:val="37A65E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A00D5"/>
    <w:multiLevelType w:val="hybridMultilevel"/>
    <w:tmpl w:val="2660870E"/>
    <w:lvl w:ilvl="0" w:tplc="08090001">
      <w:start w:val="1"/>
      <w:numFmt w:val="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03E39"/>
    <w:multiLevelType w:val="hybridMultilevel"/>
    <w:tmpl w:val="E4481D4A"/>
    <w:lvl w:ilvl="0" w:tplc="EA347D2C">
      <w:start w:val="1"/>
      <w:numFmt w:val="bullet"/>
      <w:pStyle w:val="Bullet"/>
      <w:lvlText w:val=""/>
      <w:lvlJc w:val="left"/>
      <w:pPr>
        <w:tabs>
          <w:tab w:val="num" w:pos="132"/>
        </w:tabs>
        <w:ind w:left="564" w:hanging="288"/>
      </w:pPr>
      <w:rPr>
        <w:rFonts w:ascii="Symbol" w:hAnsi="Symbol" w:hint="default"/>
      </w:rPr>
    </w:lvl>
    <w:lvl w:ilvl="1" w:tplc="0F70A8C0">
      <w:start w:val="1"/>
      <w:numFmt w:val="lowerLetter"/>
      <w:pStyle w:val="Bullet2"/>
      <w:lvlText w:val="%2."/>
      <w:lvlJc w:val="left"/>
      <w:pPr>
        <w:tabs>
          <w:tab w:val="num" w:pos="1356"/>
        </w:tabs>
        <w:ind w:left="1356" w:hanging="360"/>
      </w:pPr>
    </w:lvl>
    <w:lvl w:ilvl="2" w:tplc="0409001B">
      <w:start w:val="1"/>
      <w:numFmt w:val="lowerRoman"/>
      <w:lvlText w:val="%3."/>
      <w:lvlJc w:val="right"/>
      <w:pPr>
        <w:tabs>
          <w:tab w:val="num" w:pos="2076"/>
        </w:tabs>
        <w:ind w:left="2076" w:hanging="180"/>
      </w:pPr>
    </w:lvl>
    <w:lvl w:ilvl="3" w:tplc="0409000F">
      <w:start w:val="1"/>
      <w:numFmt w:val="decimal"/>
      <w:lvlText w:val="%4."/>
      <w:lvlJc w:val="left"/>
      <w:pPr>
        <w:tabs>
          <w:tab w:val="num" w:pos="2796"/>
        </w:tabs>
        <w:ind w:left="2796" w:hanging="360"/>
      </w:pPr>
    </w:lvl>
    <w:lvl w:ilvl="4" w:tplc="04090019">
      <w:start w:val="1"/>
      <w:numFmt w:val="lowerLetter"/>
      <w:lvlText w:val="%5."/>
      <w:lvlJc w:val="left"/>
      <w:pPr>
        <w:tabs>
          <w:tab w:val="num" w:pos="3516"/>
        </w:tabs>
        <w:ind w:left="3516" w:hanging="360"/>
      </w:pPr>
    </w:lvl>
    <w:lvl w:ilvl="5" w:tplc="0409001B">
      <w:start w:val="1"/>
      <w:numFmt w:val="lowerRoman"/>
      <w:lvlText w:val="%6."/>
      <w:lvlJc w:val="right"/>
      <w:pPr>
        <w:tabs>
          <w:tab w:val="num" w:pos="4236"/>
        </w:tabs>
        <w:ind w:left="4236" w:hanging="180"/>
      </w:pPr>
    </w:lvl>
    <w:lvl w:ilvl="6" w:tplc="0409000F">
      <w:start w:val="1"/>
      <w:numFmt w:val="decimal"/>
      <w:lvlText w:val="%7."/>
      <w:lvlJc w:val="left"/>
      <w:pPr>
        <w:tabs>
          <w:tab w:val="num" w:pos="4956"/>
        </w:tabs>
        <w:ind w:left="4956" w:hanging="360"/>
      </w:pPr>
    </w:lvl>
    <w:lvl w:ilvl="7" w:tplc="04090019">
      <w:start w:val="1"/>
      <w:numFmt w:val="lowerLetter"/>
      <w:lvlText w:val="%8."/>
      <w:lvlJc w:val="left"/>
      <w:pPr>
        <w:tabs>
          <w:tab w:val="num" w:pos="5676"/>
        </w:tabs>
        <w:ind w:left="5676" w:hanging="360"/>
      </w:pPr>
    </w:lvl>
    <w:lvl w:ilvl="8" w:tplc="0409001B">
      <w:start w:val="1"/>
      <w:numFmt w:val="lowerRoman"/>
      <w:lvlText w:val="%9."/>
      <w:lvlJc w:val="right"/>
      <w:pPr>
        <w:tabs>
          <w:tab w:val="num" w:pos="6396"/>
        </w:tabs>
        <w:ind w:left="6396" w:hanging="180"/>
      </w:pPr>
    </w:lvl>
  </w:abstractNum>
  <w:abstractNum w:abstractNumId="9" w15:restartNumberingAfterBreak="0">
    <w:nsid w:val="15FC09CE"/>
    <w:multiLevelType w:val="hybridMultilevel"/>
    <w:tmpl w:val="07CA2BF2"/>
    <w:lvl w:ilvl="0" w:tplc="23B8CB00">
      <w:start w:val="1"/>
      <w:numFmt w:val="bullet"/>
      <w:pStyle w:val="ochabulletpoint"/>
      <w:lvlText w:val=""/>
      <w:lvlJc w:val="left"/>
      <w:pPr>
        <w:ind w:left="720" w:hanging="360"/>
      </w:pPr>
      <w:rPr>
        <w:rFonts w:ascii="Symbol" w:hAnsi="Symbol" w:hint="default"/>
        <w:color w:val="026CB6"/>
      </w:rPr>
    </w:lvl>
    <w:lvl w:ilvl="1" w:tplc="67B86F34">
      <w:start w:val="1"/>
      <w:numFmt w:val="bullet"/>
      <w:lvlText w:val="o"/>
      <w:lvlJc w:val="left"/>
      <w:pPr>
        <w:ind w:left="1440" w:hanging="360"/>
      </w:pPr>
      <w:rPr>
        <w:rFonts w:ascii="Courier New" w:hAnsi="Courier New" w:cs="Courier New" w:hint="default"/>
      </w:rPr>
    </w:lvl>
    <w:lvl w:ilvl="2" w:tplc="89E21A7E">
      <w:start w:val="1"/>
      <w:numFmt w:val="bullet"/>
      <w:lvlText w:val=""/>
      <w:lvlJc w:val="left"/>
      <w:pPr>
        <w:ind w:left="2160" w:hanging="360"/>
      </w:pPr>
      <w:rPr>
        <w:rFonts w:ascii="Wingdings" w:hAnsi="Wingdings" w:hint="default"/>
      </w:rPr>
    </w:lvl>
    <w:lvl w:ilvl="3" w:tplc="AE92C1B4">
      <w:start w:val="1"/>
      <w:numFmt w:val="bullet"/>
      <w:lvlText w:val=""/>
      <w:lvlJc w:val="left"/>
      <w:pPr>
        <w:ind w:left="2880" w:hanging="360"/>
      </w:pPr>
      <w:rPr>
        <w:rFonts w:ascii="Symbol" w:hAnsi="Symbol" w:hint="default"/>
      </w:rPr>
    </w:lvl>
    <w:lvl w:ilvl="4" w:tplc="987E83E4">
      <w:start w:val="1"/>
      <w:numFmt w:val="bullet"/>
      <w:lvlText w:val="o"/>
      <w:lvlJc w:val="left"/>
      <w:pPr>
        <w:ind w:left="3600" w:hanging="360"/>
      </w:pPr>
      <w:rPr>
        <w:rFonts w:ascii="Courier New" w:hAnsi="Courier New" w:cs="Courier New" w:hint="default"/>
      </w:rPr>
    </w:lvl>
    <w:lvl w:ilvl="5" w:tplc="2E6A21E0">
      <w:start w:val="1"/>
      <w:numFmt w:val="bullet"/>
      <w:lvlText w:val=""/>
      <w:lvlJc w:val="left"/>
      <w:pPr>
        <w:ind w:left="4320" w:hanging="360"/>
      </w:pPr>
      <w:rPr>
        <w:rFonts w:ascii="Wingdings" w:hAnsi="Wingdings" w:hint="default"/>
      </w:rPr>
    </w:lvl>
    <w:lvl w:ilvl="6" w:tplc="CFDCA036">
      <w:start w:val="1"/>
      <w:numFmt w:val="bullet"/>
      <w:lvlText w:val=""/>
      <w:lvlJc w:val="left"/>
      <w:pPr>
        <w:ind w:left="5040" w:hanging="360"/>
      </w:pPr>
      <w:rPr>
        <w:rFonts w:ascii="Symbol" w:hAnsi="Symbol" w:hint="default"/>
      </w:rPr>
    </w:lvl>
    <w:lvl w:ilvl="7" w:tplc="A0D2408E">
      <w:start w:val="1"/>
      <w:numFmt w:val="bullet"/>
      <w:lvlText w:val="o"/>
      <w:lvlJc w:val="left"/>
      <w:pPr>
        <w:ind w:left="5760" w:hanging="360"/>
      </w:pPr>
      <w:rPr>
        <w:rFonts w:ascii="Courier New" w:hAnsi="Courier New" w:cs="Courier New" w:hint="default"/>
      </w:rPr>
    </w:lvl>
    <w:lvl w:ilvl="8" w:tplc="D568B1F4">
      <w:start w:val="1"/>
      <w:numFmt w:val="bullet"/>
      <w:lvlText w:val=""/>
      <w:lvlJc w:val="left"/>
      <w:pPr>
        <w:ind w:left="6480" w:hanging="360"/>
      </w:pPr>
      <w:rPr>
        <w:rFonts w:ascii="Wingdings" w:hAnsi="Wingdings" w:hint="default"/>
      </w:rPr>
    </w:lvl>
  </w:abstractNum>
  <w:abstractNum w:abstractNumId="10" w15:restartNumberingAfterBreak="0">
    <w:nsid w:val="1A847C8D"/>
    <w:multiLevelType w:val="hybridMultilevel"/>
    <w:tmpl w:val="1BD07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C46A64"/>
    <w:multiLevelType w:val="hybridMultilevel"/>
    <w:tmpl w:val="A2842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B44E4"/>
    <w:multiLevelType w:val="hybridMultilevel"/>
    <w:tmpl w:val="0C90680C"/>
    <w:lvl w:ilvl="0" w:tplc="04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20AA4E72"/>
    <w:multiLevelType w:val="hybridMultilevel"/>
    <w:tmpl w:val="584825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570A55"/>
    <w:multiLevelType w:val="hybridMultilevel"/>
    <w:tmpl w:val="FED8555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540C9"/>
    <w:multiLevelType w:val="hybridMultilevel"/>
    <w:tmpl w:val="5D24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AF2838"/>
    <w:multiLevelType w:val="hybridMultilevel"/>
    <w:tmpl w:val="6FF0A8E4"/>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2F79BD"/>
    <w:multiLevelType w:val="hybridMultilevel"/>
    <w:tmpl w:val="15DCF07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01087"/>
    <w:multiLevelType w:val="hybridMultilevel"/>
    <w:tmpl w:val="3B3E4800"/>
    <w:lvl w:ilvl="0" w:tplc="93AC94A6">
      <w:start w:val="1"/>
      <w:numFmt w:val="bullet"/>
      <w:lvlText w:val=""/>
      <w:lvlJc w:val="left"/>
      <w:pPr>
        <w:tabs>
          <w:tab w:val="num" w:pos="360"/>
        </w:tabs>
        <w:ind w:left="360" w:hanging="360"/>
      </w:pPr>
      <w:rPr>
        <w:rFonts w:ascii="Symbol" w:hAnsi="Symbol" w:hint="default"/>
        <w:color w:val="auto"/>
      </w:rPr>
    </w:lvl>
    <w:lvl w:ilvl="1" w:tplc="059EF7DA">
      <w:start w:val="1"/>
      <w:numFmt w:val="bullet"/>
      <w:pStyle w:val="Table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344198"/>
    <w:multiLevelType w:val="hybridMultilevel"/>
    <w:tmpl w:val="37F64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AB0BC0"/>
    <w:multiLevelType w:val="hybridMultilevel"/>
    <w:tmpl w:val="E45413DA"/>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F0386"/>
    <w:multiLevelType w:val="hybridMultilevel"/>
    <w:tmpl w:val="4BEAC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C6FF9"/>
    <w:multiLevelType w:val="hybridMultilevel"/>
    <w:tmpl w:val="C67E6C82"/>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56DC8"/>
    <w:multiLevelType w:val="hybridMultilevel"/>
    <w:tmpl w:val="B31487B6"/>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A2046"/>
    <w:multiLevelType w:val="hybridMultilevel"/>
    <w:tmpl w:val="A6CA1D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3A1DB4"/>
    <w:multiLevelType w:val="hybridMultilevel"/>
    <w:tmpl w:val="91088828"/>
    <w:lvl w:ilvl="0" w:tplc="04090001">
      <w:start w:val="1"/>
      <w:numFmt w:val="bullet"/>
      <w:lvlText w:val=""/>
      <w:lvlJc w:val="left"/>
      <w:pPr>
        <w:tabs>
          <w:tab w:val="num" w:pos="720"/>
        </w:tabs>
        <w:ind w:left="720" w:hanging="360"/>
      </w:pPr>
      <w:rPr>
        <w:rFonts w:ascii="Symbol" w:hAnsi="Symbol" w:hint="default"/>
      </w:rPr>
    </w:lvl>
    <w:lvl w:ilvl="1" w:tplc="62CA5396" w:tentative="1">
      <w:start w:val="1"/>
      <w:numFmt w:val="bullet"/>
      <w:lvlText w:val=""/>
      <w:lvlJc w:val="left"/>
      <w:pPr>
        <w:tabs>
          <w:tab w:val="num" w:pos="1440"/>
        </w:tabs>
        <w:ind w:left="1440" w:hanging="360"/>
      </w:pPr>
      <w:rPr>
        <w:rFonts w:ascii="Wingdings" w:hAnsi="Wingdings" w:hint="default"/>
      </w:rPr>
    </w:lvl>
    <w:lvl w:ilvl="2" w:tplc="20188576" w:tentative="1">
      <w:start w:val="1"/>
      <w:numFmt w:val="bullet"/>
      <w:lvlText w:val=""/>
      <w:lvlJc w:val="left"/>
      <w:pPr>
        <w:tabs>
          <w:tab w:val="num" w:pos="2160"/>
        </w:tabs>
        <w:ind w:left="2160" w:hanging="360"/>
      </w:pPr>
      <w:rPr>
        <w:rFonts w:ascii="Wingdings" w:hAnsi="Wingdings" w:hint="default"/>
      </w:rPr>
    </w:lvl>
    <w:lvl w:ilvl="3" w:tplc="6EE27574" w:tentative="1">
      <w:start w:val="1"/>
      <w:numFmt w:val="bullet"/>
      <w:lvlText w:val=""/>
      <w:lvlJc w:val="left"/>
      <w:pPr>
        <w:tabs>
          <w:tab w:val="num" w:pos="2880"/>
        </w:tabs>
        <w:ind w:left="2880" w:hanging="360"/>
      </w:pPr>
      <w:rPr>
        <w:rFonts w:ascii="Wingdings" w:hAnsi="Wingdings" w:hint="default"/>
      </w:rPr>
    </w:lvl>
    <w:lvl w:ilvl="4" w:tplc="621096A6" w:tentative="1">
      <w:start w:val="1"/>
      <w:numFmt w:val="bullet"/>
      <w:lvlText w:val=""/>
      <w:lvlJc w:val="left"/>
      <w:pPr>
        <w:tabs>
          <w:tab w:val="num" w:pos="3600"/>
        </w:tabs>
        <w:ind w:left="3600" w:hanging="360"/>
      </w:pPr>
      <w:rPr>
        <w:rFonts w:ascii="Wingdings" w:hAnsi="Wingdings" w:hint="default"/>
      </w:rPr>
    </w:lvl>
    <w:lvl w:ilvl="5" w:tplc="D27ED080" w:tentative="1">
      <w:start w:val="1"/>
      <w:numFmt w:val="bullet"/>
      <w:lvlText w:val=""/>
      <w:lvlJc w:val="left"/>
      <w:pPr>
        <w:tabs>
          <w:tab w:val="num" w:pos="4320"/>
        </w:tabs>
        <w:ind w:left="4320" w:hanging="360"/>
      </w:pPr>
      <w:rPr>
        <w:rFonts w:ascii="Wingdings" w:hAnsi="Wingdings" w:hint="default"/>
      </w:rPr>
    </w:lvl>
    <w:lvl w:ilvl="6" w:tplc="7BF6FA04" w:tentative="1">
      <w:start w:val="1"/>
      <w:numFmt w:val="bullet"/>
      <w:lvlText w:val=""/>
      <w:lvlJc w:val="left"/>
      <w:pPr>
        <w:tabs>
          <w:tab w:val="num" w:pos="5040"/>
        </w:tabs>
        <w:ind w:left="5040" w:hanging="360"/>
      </w:pPr>
      <w:rPr>
        <w:rFonts w:ascii="Wingdings" w:hAnsi="Wingdings" w:hint="default"/>
      </w:rPr>
    </w:lvl>
    <w:lvl w:ilvl="7" w:tplc="1FA0BC1C" w:tentative="1">
      <w:start w:val="1"/>
      <w:numFmt w:val="bullet"/>
      <w:lvlText w:val=""/>
      <w:lvlJc w:val="left"/>
      <w:pPr>
        <w:tabs>
          <w:tab w:val="num" w:pos="5760"/>
        </w:tabs>
        <w:ind w:left="5760" w:hanging="360"/>
      </w:pPr>
      <w:rPr>
        <w:rFonts w:ascii="Wingdings" w:hAnsi="Wingdings" w:hint="default"/>
      </w:rPr>
    </w:lvl>
    <w:lvl w:ilvl="8" w:tplc="114A8A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666426"/>
    <w:multiLevelType w:val="multilevel"/>
    <w:tmpl w:val="DD92EF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1471FDF"/>
    <w:multiLevelType w:val="hybridMultilevel"/>
    <w:tmpl w:val="AA1EB7B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F0554"/>
    <w:multiLevelType w:val="hybridMultilevel"/>
    <w:tmpl w:val="313E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57790F"/>
    <w:multiLevelType w:val="hybridMultilevel"/>
    <w:tmpl w:val="F684F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7E20AA"/>
    <w:multiLevelType w:val="hybridMultilevel"/>
    <w:tmpl w:val="DBD4D1D8"/>
    <w:lvl w:ilvl="0" w:tplc="B73C0108">
      <w:start w:val="1"/>
      <w:numFmt w:val="decimal"/>
      <w:pStyle w:val="OCHAnumberedlist"/>
      <w:lvlText w:val="%1."/>
      <w:lvlJc w:val="left"/>
      <w:pPr>
        <w:ind w:left="720" w:hanging="360"/>
      </w:pPr>
      <w:rPr>
        <w:rFont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0F1A3D"/>
    <w:multiLevelType w:val="hybridMultilevel"/>
    <w:tmpl w:val="B83C86F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067394"/>
    <w:multiLevelType w:val="hybridMultilevel"/>
    <w:tmpl w:val="1F0EE4B4"/>
    <w:lvl w:ilvl="0" w:tplc="E008372E">
      <w:start w:val="1"/>
      <w:numFmt w:val="bullet"/>
      <w:lvlText w:val=""/>
      <w:lvlJc w:val="left"/>
      <w:pPr>
        <w:ind w:left="720" w:hanging="360"/>
      </w:pPr>
      <w:rPr>
        <w:rFonts w:ascii="Wingdings 2" w:hAnsi="Wingdings 2"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3" w15:restartNumberingAfterBreak="0">
    <w:nsid w:val="73914060"/>
    <w:multiLevelType w:val="hybridMultilevel"/>
    <w:tmpl w:val="DF6A76E8"/>
    <w:lvl w:ilvl="0" w:tplc="1D9C6372">
      <w:start w:val="1"/>
      <w:numFmt w:val="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A02F78"/>
    <w:multiLevelType w:val="hybridMultilevel"/>
    <w:tmpl w:val="8E5259AC"/>
    <w:lvl w:ilvl="0" w:tplc="7292BB7A">
      <w:start w:val="1"/>
      <w:numFmt w:val="bullet"/>
      <w:pStyle w:val="OCHA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9902244">
    <w:abstractNumId w:val="26"/>
  </w:num>
  <w:num w:numId="2" w16cid:durableId="1704868218">
    <w:abstractNumId w:val="18"/>
  </w:num>
  <w:num w:numId="3" w16cid:durableId="6547943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8552112">
    <w:abstractNumId w:val="34"/>
  </w:num>
  <w:num w:numId="5" w16cid:durableId="1180587825">
    <w:abstractNumId w:val="9"/>
  </w:num>
  <w:num w:numId="6" w16cid:durableId="2146654452">
    <w:abstractNumId w:val="13"/>
  </w:num>
  <w:num w:numId="7" w16cid:durableId="220293562">
    <w:abstractNumId w:val="24"/>
  </w:num>
  <w:num w:numId="8" w16cid:durableId="1039551980">
    <w:abstractNumId w:val="29"/>
  </w:num>
  <w:num w:numId="9" w16cid:durableId="1108622398">
    <w:abstractNumId w:val="30"/>
  </w:num>
  <w:num w:numId="10" w16cid:durableId="669068164">
    <w:abstractNumId w:val="17"/>
  </w:num>
  <w:num w:numId="11" w16cid:durableId="188036066">
    <w:abstractNumId w:val="2"/>
  </w:num>
  <w:num w:numId="12" w16cid:durableId="1564565599">
    <w:abstractNumId w:val="27"/>
  </w:num>
  <w:num w:numId="13" w16cid:durableId="961499564">
    <w:abstractNumId w:val="23"/>
  </w:num>
  <w:num w:numId="14" w16cid:durableId="1035349117">
    <w:abstractNumId w:val="20"/>
  </w:num>
  <w:num w:numId="15" w16cid:durableId="1611088904">
    <w:abstractNumId w:val="5"/>
  </w:num>
  <w:num w:numId="16" w16cid:durableId="2004504948">
    <w:abstractNumId w:val="32"/>
  </w:num>
  <w:num w:numId="17" w16cid:durableId="877668190">
    <w:abstractNumId w:val="16"/>
  </w:num>
  <w:num w:numId="18" w16cid:durableId="1426917866">
    <w:abstractNumId w:val="4"/>
  </w:num>
  <w:num w:numId="19" w16cid:durableId="1551310300">
    <w:abstractNumId w:val="31"/>
  </w:num>
  <w:num w:numId="20" w16cid:durableId="1243565786">
    <w:abstractNumId w:val="0"/>
  </w:num>
  <w:num w:numId="21" w16cid:durableId="1589147701">
    <w:abstractNumId w:val="14"/>
  </w:num>
  <w:num w:numId="22" w16cid:durableId="1480808925">
    <w:abstractNumId w:val="6"/>
  </w:num>
  <w:num w:numId="23" w16cid:durableId="884411409">
    <w:abstractNumId w:val="22"/>
  </w:num>
  <w:num w:numId="24" w16cid:durableId="90785778">
    <w:abstractNumId w:val="10"/>
  </w:num>
  <w:num w:numId="25" w16cid:durableId="2099012303">
    <w:abstractNumId w:val="30"/>
    <w:lvlOverride w:ilvl="0">
      <w:startOverride w:val="1"/>
    </w:lvlOverride>
  </w:num>
  <w:num w:numId="26" w16cid:durableId="15009254">
    <w:abstractNumId w:val="7"/>
  </w:num>
  <w:num w:numId="27" w16cid:durableId="507137934">
    <w:abstractNumId w:val="30"/>
    <w:lvlOverride w:ilvl="0">
      <w:startOverride w:val="1"/>
    </w:lvlOverride>
  </w:num>
  <w:num w:numId="28" w16cid:durableId="1104499503">
    <w:abstractNumId w:val="1"/>
  </w:num>
  <w:num w:numId="29" w16cid:durableId="1221400143">
    <w:abstractNumId w:val="28"/>
  </w:num>
  <w:num w:numId="30" w16cid:durableId="1571192713">
    <w:abstractNumId w:val="3"/>
  </w:num>
  <w:num w:numId="31" w16cid:durableId="39478052">
    <w:abstractNumId w:val="11"/>
  </w:num>
  <w:num w:numId="32" w16cid:durableId="1707943610">
    <w:abstractNumId w:val="19"/>
  </w:num>
  <w:num w:numId="33" w16cid:durableId="1229724870">
    <w:abstractNumId w:val="15"/>
  </w:num>
  <w:num w:numId="34" w16cid:durableId="1592933124">
    <w:abstractNumId w:val="21"/>
  </w:num>
  <w:num w:numId="35" w16cid:durableId="1825852607">
    <w:abstractNumId w:val="33"/>
  </w:num>
  <w:num w:numId="36" w16cid:durableId="1659577522">
    <w:abstractNumId w:val="25"/>
  </w:num>
  <w:num w:numId="37" w16cid:durableId="2046631616">
    <w:abstractNumId w:val="12"/>
  </w:num>
  <w:num w:numId="38" w16cid:durableId="1668437741">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F8F"/>
    <w:rsid w:val="00005410"/>
    <w:rsid w:val="00011A26"/>
    <w:rsid w:val="0001302D"/>
    <w:rsid w:val="00014533"/>
    <w:rsid w:val="000234FE"/>
    <w:rsid w:val="00024325"/>
    <w:rsid w:val="000270DB"/>
    <w:rsid w:val="0002729B"/>
    <w:rsid w:val="00032CE7"/>
    <w:rsid w:val="00034764"/>
    <w:rsid w:val="00037C89"/>
    <w:rsid w:val="00041E13"/>
    <w:rsid w:val="00045474"/>
    <w:rsid w:val="00047F57"/>
    <w:rsid w:val="00051BF5"/>
    <w:rsid w:val="00061FC1"/>
    <w:rsid w:val="000654A2"/>
    <w:rsid w:val="00067C66"/>
    <w:rsid w:val="000712C3"/>
    <w:rsid w:val="0007694D"/>
    <w:rsid w:val="00080202"/>
    <w:rsid w:val="00097107"/>
    <w:rsid w:val="000A0FE0"/>
    <w:rsid w:val="000A1DD4"/>
    <w:rsid w:val="000A7520"/>
    <w:rsid w:val="000A7A00"/>
    <w:rsid w:val="000B1F53"/>
    <w:rsid w:val="000B34EF"/>
    <w:rsid w:val="000C2DC9"/>
    <w:rsid w:val="000C44D1"/>
    <w:rsid w:val="000C593E"/>
    <w:rsid w:val="000C778F"/>
    <w:rsid w:val="000C7F22"/>
    <w:rsid w:val="000D1A96"/>
    <w:rsid w:val="000D3C7F"/>
    <w:rsid w:val="000D779A"/>
    <w:rsid w:val="000E04A0"/>
    <w:rsid w:val="000E4216"/>
    <w:rsid w:val="000E5000"/>
    <w:rsid w:val="000E6874"/>
    <w:rsid w:val="000E6F68"/>
    <w:rsid w:val="000E7A48"/>
    <w:rsid w:val="000E7FA8"/>
    <w:rsid w:val="000F0203"/>
    <w:rsid w:val="000F034E"/>
    <w:rsid w:val="000F56BE"/>
    <w:rsid w:val="000F5F81"/>
    <w:rsid w:val="000F7E4C"/>
    <w:rsid w:val="001014FE"/>
    <w:rsid w:val="001021CF"/>
    <w:rsid w:val="0010295F"/>
    <w:rsid w:val="00105BCC"/>
    <w:rsid w:val="001134BE"/>
    <w:rsid w:val="00117E93"/>
    <w:rsid w:val="00120B29"/>
    <w:rsid w:val="001217F2"/>
    <w:rsid w:val="001236A7"/>
    <w:rsid w:val="00124159"/>
    <w:rsid w:val="00124F52"/>
    <w:rsid w:val="0012716F"/>
    <w:rsid w:val="001278D5"/>
    <w:rsid w:val="00132CDA"/>
    <w:rsid w:val="00135784"/>
    <w:rsid w:val="0014247D"/>
    <w:rsid w:val="0014333D"/>
    <w:rsid w:val="00144E59"/>
    <w:rsid w:val="00150353"/>
    <w:rsid w:val="001509DE"/>
    <w:rsid w:val="00152B03"/>
    <w:rsid w:val="00154200"/>
    <w:rsid w:val="00154F79"/>
    <w:rsid w:val="00155B3B"/>
    <w:rsid w:val="00157306"/>
    <w:rsid w:val="00157384"/>
    <w:rsid w:val="00161AF9"/>
    <w:rsid w:val="0016203C"/>
    <w:rsid w:val="00163767"/>
    <w:rsid w:val="0016630F"/>
    <w:rsid w:val="00166858"/>
    <w:rsid w:val="00166DF9"/>
    <w:rsid w:val="00173DD2"/>
    <w:rsid w:val="00175B28"/>
    <w:rsid w:val="0018152B"/>
    <w:rsid w:val="0018219E"/>
    <w:rsid w:val="00183D8C"/>
    <w:rsid w:val="00184785"/>
    <w:rsid w:val="00185301"/>
    <w:rsid w:val="00185CBB"/>
    <w:rsid w:val="001874BB"/>
    <w:rsid w:val="00193C5E"/>
    <w:rsid w:val="00197BB4"/>
    <w:rsid w:val="001A1738"/>
    <w:rsid w:val="001A1AC7"/>
    <w:rsid w:val="001B0793"/>
    <w:rsid w:val="001B1204"/>
    <w:rsid w:val="001B23F3"/>
    <w:rsid w:val="001B26E1"/>
    <w:rsid w:val="001B5DDC"/>
    <w:rsid w:val="001C09BD"/>
    <w:rsid w:val="001C5864"/>
    <w:rsid w:val="001D30D1"/>
    <w:rsid w:val="001D4BF4"/>
    <w:rsid w:val="001D4FDC"/>
    <w:rsid w:val="001D51C5"/>
    <w:rsid w:val="001D6778"/>
    <w:rsid w:val="001E0274"/>
    <w:rsid w:val="001E0E88"/>
    <w:rsid w:val="001F06E9"/>
    <w:rsid w:val="001F13B0"/>
    <w:rsid w:val="001F3928"/>
    <w:rsid w:val="001F7164"/>
    <w:rsid w:val="00200831"/>
    <w:rsid w:val="0020134A"/>
    <w:rsid w:val="00201448"/>
    <w:rsid w:val="002031C4"/>
    <w:rsid w:val="00204F07"/>
    <w:rsid w:val="002067C6"/>
    <w:rsid w:val="00206877"/>
    <w:rsid w:val="00207716"/>
    <w:rsid w:val="00210BF2"/>
    <w:rsid w:val="002118B9"/>
    <w:rsid w:val="002163D5"/>
    <w:rsid w:val="00216E61"/>
    <w:rsid w:val="002230C6"/>
    <w:rsid w:val="00223C13"/>
    <w:rsid w:val="00224DBD"/>
    <w:rsid w:val="002272F3"/>
    <w:rsid w:val="00231245"/>
    <w:rsid w:val="00237937"/>
    <w:rsid w:val="00240B12"/>
    <w:rsid w:val="0024365C"/>
    <w:rsid w:val="00244141"/>
    <w:rsid w:val="00246246"/>
    <w:rsid w:val="00252C7C"/>
    <w:rsid w:val="00253199"/>
    <w:rsid w:val="002607A8"/>
    <w:rsid w:val="0026083D"/>
    <w:rsid w:val="0026377F"/>
    <w:rsid w:val="00271B6A"/>
    <w:rsid w:val="0027300E"/>
    <w:rsid w:val="002761CC"/>
    <w:rsid w:val="0027721F"/>
    <w:rsid w:val="00277DF4"/>
    <w:rsid w:val="0028010F"/>
    <w:rsid w:val="00281653"/>
    <w:rsid w:val="00283AA0"/>
    <w:rsid w:val="002854EC"/>
    <w:rsid w:val="002904CB"/>
    <w:rsid w:val="00291D11"/>
    <w:rsid w:val="00293EB9"/>
    <w:rsid w:val="00295520"/>
    <w:rsid w:val="002A090E"/>
    <w:rsid w:val="002A25F7"/>
    <w:rsid w:val="002A5502"/>
    <w:rsid w:val="002A7967"/>
    <w:rsid w:val="002A79D7"/>
    <w:rsid w:val="002B00E6"/>
    <w:rsid w:val="002B2C4C"/>
    <w:rsid w:val="002B5DC1"/>
    <w:rsid w:val="002C12C9"/>
    <w:rsid w:val="002D031D"/>
    <w:rsid w:val="002D2F6E"/>
    <w:rsid w:val="002D556D"/>
    <w:rsid w:val="002D7C91"/>
    <w:rsid w:val="002E0380"/>
    <w:rsid w:val="002E4866"/>
    <w:rsid w:val="002E6126"/>
    <w:rsid w:val="002E79FB"/>
    <w:rsid w:val="002F1FCC"/>
    <w:rsid w:val="002F3EDA"/>
    <w:rsid w:val="0030134B"/>
    <w:rsid w:val="00301C9B"/>
    <w:rsid w:val="003026FD"/>
    <w:rsid w:val="003050FA"/>
    <w:rsid w:val="0030658B"/>
    <w:rsid w:val="0031131A"/>
    <w:rsid w:val="00316CF4"/>
    <w:rsid w:val="00317818"/>
    <w:rsid w:val="00317AEE"/>
    <w:rsid w:val="00321EDB"/>
    <w:rsid w:val="00323CDC"/>
    <w:rsid w:val="003246B4"/>
    <w:rsid w:val="0032640D"/>
    <w:rsid w:val="00326A95"/>
    <w:rsid w:val="00330753"/>
    <w:rsid w:val="00331C73"/>
    <w:rsid w:val="003334B1"/>
    <w:rsid w:val="0033671A"/>
    <w:rsid w:val="003372FB"/>
    <w:rsid w:val="00337831"/>
    <w:rsid w:val="003406DE"/>
    <w:rsid w:val="00340A94"/>
    <w:rsid w:val="00342A1E"/>
    <w:rsid w:val="00342F1D"/>
    <w:rsid w:val="003500E5"/>
    <w:rsid w:val="00351237"/>
    <w:rsid w:val="00351E3A"/>
    <w:rsid w:val="003537DF"/>
    <w:rsid w:val="00353A4E"/>
    <w:rsid w:val="003604BB"/>
    <w:rsid w:val="0036093E"/>
    <w:rsid w:val="00365384"/>
    <w:rsid w:val="00371938"/>
    <w:rsid w:val="0037478C"/>
    <w:rsid w:val="00374C1B"/>
    <w:rsid w:val="00381126"/>
    <w:rsid w:val="003825EC"/>
    <w:rsid w:val="00382A25"/>
    <w:rsid w:val="003833F1"/>
    <w:rsid w:val="00384BF5"/>
    <w:rsid w:val="00390318"/>
    <w:rsid w:val="003928A8"/>
    <w:rsid w:val="003943FA"/>
    <w:rsid w:val="00395FF3"/>
    <w:rsid w:val="003A1BB9"/>
    <w:rsid w:val="003A1BD8"/>
    <w:rsid w:val="003A2FCD"/>
    <w:rsid w:val="003B1CA3"/>
    <w:rsid w:val="003B7C52"/>
    <w:rsid w:val="003C4470"/>
    <w:rsid w:val="003C6639"/>
    <w:rsid w:val="003D3A91"/>
    <w:rsid w:val="003D78A8"/>
    <w:rsid w:val="003D7BF1"/>
    <w:rsid w:val="003E0582"/>
    <w:rsid w:val="003E0AF8"/>
    <w:rsid w:val="003E588A"/>
    <w:rsid w:val="003F184A"/>
    <w:rsid w:val="003F1FF6"/>
    <w:rsid w:val="003F483C"/>
    <w:rsid w:val="003F6D51"/>
    <w:rsid w:val="003F7F54"/>
    <w:rsid w:val="0040583B"/>
    <w:rsid w:val="004129F3"/>
    <w:rsid w:val="0041318A"/>
    <w:rsid w:val="004147E4"/>
    <w:rsid w:val="00414F45"/>
    <w:rsid w:val="00415289"/>
    <w:rsid w:val="004200E8"/>
    <w:rsid w:val="00422B80"/>
    <w:rsid w:val="00423DA3"/>
    <w:rsid w:val="0042516E"/>
    <w:rsid w:val="00432EDA"/>
    <w:rsid w:val="004338D5"/>
    <w:rsid w:val="00441241"/>
    <w:rsid w:val="004412B6"/>
    <w:rsid w:val="00447B2D"/>
    <w:rsid w:val="004524A2"/>
    <w:rsid w:val="0045435F"/>
    <w:rsid w:val="00460BCB"/>
    <w:rsid w:val="00463B43"/>
    <w:rsid w:val="00463FAF"/>
    <w:rsid w:val="00464724"/>
    <w:rsid w:val="00466297"/>
    <w:rsid w:val="0047325D"/>
    <w:rsid w:val="00474683"/>
    <w:rsid w:val="004758EC"/>
    <w:rsid w:val="00477142"/>
    <w:rsid w:val="0048113A"/>
    <w:rsid w:val="00482625"/>
    <w:rsid w:val="004844F5"/>
    <w:rsid w:val="004846FB"/>
    <w:rsid w:val="00493D16"/>
    <w:rsid w:val="004949A1"/>
    <w:rsid w:val="00495732"/>
    <w:rsid w:val="00496C7F"/>
    <w:rsid w:val="004A0353"/>
    <w:rsid w:val="004A560C"/>
    <w:rsid w:val="004A5744"/>
    <w:rsid w:val="004A771F"/>
    <w:rsid w:val="004A774F"/>
    <w:rsid w:val="004B58D5"/>
    <w:rsid w:val="004B67A4"/>
    <w:rsid w:val="004B6D08"/>
    <w:rsid w:val="004B777F"/>
    <w:rsid w:val="004C20E9"/>
    <w:rsid w:val="004C4427"/>
    <w:rsid w:val="004C76D4"/>
    <w:rsid w:val="004D084C"/>
    <w:rsid w:val="004D44F2"/>
    <w:rsid w:val="004D48AC"/>
    <w:rsid w:val="004D6E67"/>
    <w:rsid w:val="004D7033"/>
    <w:rsid w:val="004E1587"/>
    <w:rsid w:val="004E3355"/>
    <w:rsid w:val="004E388D"/>
    <w:rsid w:val="004E4E2A"/>
    <w:rsid w:val="004E513F"/>
    <w:rsid w:val="004E7007"/>
    <w:rsid w:val="004F39EA"/>
    <w:rsid w:val="004F3F57"/>
    <w:rsid w:val="004F4A56"/>
    <w:rsid w:val="005029CF"/>
    <w:rsid w:val="005046A0"/>
    <w:rsid w:val="00505B78"/>
    <w:rsid w:val="00505D55"/>
    <w:rsid w:val="00510A88"/>
    <w:rsid w:val="0051361F"/>
    <w:rsid w:val="005161E3"/>
    <w:rsid w:val="00516E70"/>
    <w:rsid w:val="00522B82"/>
    <w:rsid w:val="0052326D"/>
    <w:rsid w:val="00524166"/>
    <w:rsid w:val="00524D84"/>
    <w:rsid w:val="00525F09"/>
    <w:rsid w:val="00525F5D"/>
    <w:rsid w:val="00531840"/>
    <w:rsid w:val="005356D1"/>
    <w:rsid w:val="00544725"/>
    <w:rsid w:val="00545FD4"/>
    <w:rsid w:val="00557973"/>
    <w:rsid w:val="00560CAB"/>
    <w:rsid w:val="00566C60"/>
    <w:rsid w:val="00573876"/>
    <w:rsid w:val="0057445F"/>
    <w:rsid w:val="00574E64"/>
    <w:rsid w:val="005750FC"/>
    <w:rsid w:val="00575D47"/>
    <w:rsid w:val="0057776E"/>
    <w:rsid w:val="00583086"/>
    <w:rsid w:val="005933F2"/>
    <w:rsid w:val="00593E01"/>
    <w:rsid w:val="00597852"/>
    <w:rsid w:val="005A17E0"/>
    <w:rsid w:val="005A2A6B"/>
    <w:rsid w:val="005A4D16"/>
    <w:rsid w:val="005A7914"/>
    <w:rsid w:val="005B2834"/>
    <w:rsid w:val="005B39B5"/>
    <w:rsid w:val="005B4B20"/>
    <w:rsid w:val="005B4F2A"/>
    <w:rsid w:val="005C0EB3"/>
    <w:rsid w:val="005C289C"/>
    <w:rsid w:val="005C4425"/>
    <w:rsid w:val="005C542E"/>
    <w:rsid w:val="005C6301"/>
    <w:rsid w:val="005D0C7E"/>
    <w:rsid w:val="005D25E3"/>
    <w:rsid w:val="005D4AC0"/>
    <w:rsid w:val="005E16F0"/>
    <w:rsid w:val="005E1954"/>
    <w:rsid w:val="00600B6F"/>
    <w:rsid w:val="00600C4A"/>
    <w:rsid w:val="00603B01"/>
    <w:rsid w:val="00605048"/>
    <w:rsid w:val="00605A5C"/>
    <w:rsid w:val="006149FD"/>
    <w:rsid w:val="00623669"/>
    <w:rsid w:val="00627244"/>
    <w:rsid w:val="00633700"/>
    <w:rsid w:val="0063548C"/>
    <w:rsid w:val="006368E4"/>
    <w:rsid w:val="00637299"/>
    <w:rsid w:val="00643CE3"/>
    <w:rsid w:val="00645B53"/>
    <w:rsid w:val="006470E6"/>
    <w:rsid w:val="006478B1"/>
    <w:rsid w:val="006506D5"/>
    <w:rsid w:val="00656048"/>
    <w:rsid w:val="00660D20"/>
    <w:rsid w:val="00667A79"/>
    <w:rsid w:val="006701EE"/>
    <w:rsid w:val="0067173F"/>
    <w:rsid w:val="00671B5D"/>
    <w:rsid w:val="00672AD7"/>
    <w:rsid w:val="00673535"/>
    <w:rsid w:val="0068080D"/>
    <w:rsid w:val="00683208"/>
    <w:rsid w:val="00683A06"/>
    <w:rsid w:val="00685538"/>
    <w:rsid w:val="00687065"/>
    <w:rsid w:val="00693340"/>
    <w:rsid w:val="006A388E"/>
    <w:rsid w:val="006A4AC5"/>
    <w:rsid w:val="006A5CE3"/>
    <w:rsid w:val="006A666B"/>
    <w:rsid w:val="006A6EB6"/>
    <w:rsid w:val="006B2526"/>
    <w:rsid w:val="006B2DDE"/>
    <w:rsid w:val="006B3078"/>
    <w:rsid w:val="006B3EDE"/>
    <w:rsid w:val="006B614D"/>
    <w:rsid w:val="006B7204"/>
    <w:rsid w:val="006B727C"/>
    <w:rsid w:val="006C1CEF"/>
    <w:rsid w:val="006C209E"/>
    <w:rsid w:val="006C52A2"/>
    <w:rsid w:val="006C53FC"/>
    <w:rsid w:val="006C5451"/>
    <w:rsid w:val="006D0D8A"/>
    <w:rsid w:val="006D26E8"/>
    <w:rsid w:val="006D3022"/>
    <w:rsid w:val="006D40B7"/>
    <w:rsid w:val="006D7D6C"/>
    <w:rsid w:val="006E0248"/>
    <w:rsid w:val="006E0A45"/>
    <w:rsid w:val="006E2499"/>
    <w:rsid w:val="006E434F"/>
    <w:rsid w:val="006E58EE"/>
    <w:rsid w:val="006E5D1D"/>
    <w:rsid w:val="006E6C45"/>
    <w:rsid w:val="006F0239"/>
    <w:rsid w:val="006F2EF2"/>
    <w:rsid w:val="006F6D2B"/>
    <w:rsid w:val="00703446"/>
    <w:rsid w:val="007101D8"/>
    <w:rsid w:val="0071040C"/>
    <w:rsid w:val="00714FA5"/>
    <w:rsid w:val="00716418"/>
    <w:rsid w:val="00716C85"/>
    <w:rsid w:val="00717A52"/>
    <w:rsid w:val="00722EB0"/>
    <w:rsid w:val="00723709"/>
    <w:rsid w:val="00724B34"/>
    <w:rsid w:val="00726BD6"/>
    <w:rsid w:val="007271F3"/>
    <w:rsid w:val="007301DB"/>
    <w:rsid w:val="00736314"/>
    <w:rsid w:val="00736EA8"/>
    <w:rsid w:val="00742609"/>
    <w:rsid w:val="00743D0B"/>
    <w:rsid w:val="00744ED3"/>
    <w:rsid w:val="00746470"/>
    <w:rsid w:val="007464F6"/>
    <w:rsid w:val="00754F92"/>
    <w:rsid w:val="00755F12"/>
    <w:rsid w:val="00755FDA"/>
    <w:rsid w:val="00756F33"/>
    <w:rsid w:val="0076655C"/>
    <w:rsid w:val="00771D9B"/>
    <w:rsid w:val="007760CA"/>
    <w:rsid w:val="00783572"/>
    <w:rsid w:val="00785643"/>
    <w:rsid w:val="007872EE"/>
    <w:rsid w:val="007906FA"/>
    <w:rsid w:val="0079200D"/>
    <w:rsid w:val="00792448"/>
    <w:rsid w:val="007941F3"/>
    <w:rsid w:val="0079692A"/>
    <w:rsid w:val="00796D3A"/>
    <w:rsid w:val="007975FD"/>
    <w:rsid w:val="007A1C5C"/>
    <w:rsid w:val="007A579A"/>
    <w:rsid w:val="007B0A29"/>
    <w:rsid w:val="007B0D4B"/>
    <w:rsid w:val="007B1A68"/>
    <w:rsid w:val="007B1DF8"/>
    <w:rsid w:val="007B32D2"/>
    <w:rsid w:val="007B36FB"/>
    <w:rsid w:val="007B3A77"/>
    <w:rsid w:val="007B6E0C"/>
    <w:rsid w:val="007C38AA"/>
    <w:rsid w:val="007C3B37"/>
    <w:rsid w:val="007C4CD4"/>
    <w:rsid w:val="007C570D"/>
    <w:rsid w:val="007C5A40"/>
    <w:rsid w:val="007C6BAB"/>
    <w:rsid w:val="007D0B73"/>
    <w:rsid w:val="007D0DC3"/>
    <w:rsid w:val="007D4328"/>
    <w:rsid w:val="007D5920"/>
    <w:rsid w:val="007D5EFC"/>
    <w:rsid w:val="007D6185"/>
    <w:rsid w:val="007D791E"/>
    <w:rsid w:val="007E085D"/>
    <w:rsid w:val="007E0D32"/>
    <w:rsid w:val="007E2336"/>
    <w:rsid w:val="007E3E29"/>
    <w:rsid w:val="007E4A17"/>
    <w:rsid w:val="007E54FF"/>
    <w:rsid w:val="007E6435"/>
    <w:rsid w:val="007F201D"/>
    <w:rsid w:val="007F23A9"/>
    <w:rsid w:val="007F3873"/>
    <w:rsid w:val="007F5DD4"/>
    <w:rsid w:val="007F667E"/>
    <w:rsid w:val="008011D1"/>
    <w:rsid w:val="008012EE"/>
    <w:rsid w:val="0080277C"/>
    <w:rsid w:val="0080304B"/>
    <w:rsid w:val="00803916"/>
    <w:rsid w:val="00804FB4"/>
    <w:rsid w:val="008055E8"/>
    <w:rsid w:val="0080599D"/>
    <w:rsid w:val="00807BC7"/>
    <w:rsid w:val="00811F23"/>
    <w:rsid w:val="008145EC"/>
    <w:rsid w:val="0081575C"/>
    <w:rsid w:val="0081595C"/>
    <w:rsid w:val="00825910"/>
    <w:rsid w:val="00826667"/>
    <w:rsid w:val="0082753D"/>
    <w:rsid w:val="00831E1A"/>
    <w:rsid w:val="00832700"/>
    <w:rsid w:val="00832DAD"/>
    <w:rsid w:val="00833936"/>
    <w:rsid w:val="0083488D"/>
    <w:rsid w:val="00835222"/>
    <w:rsid w:val="00836D6D"/>
    <w:rsid w:val="00843906"/>
    <w:rsid w:val="00845186"/>
    <w:rsid w:val="00853D15"/>
    <w:rsid w:val="00854BB7"/>
    <w:rsid w:val="00855068"/>
    <w:rsid w:val="00855838"/>
    <w:rsid w:val="00855E61"/>
    <w:rsid w:val="00856F54"/>
    <w:rsid w:val="00857E41"/>
    <w:rsid w:val="00863EBA"/>
    <w:rsid w:val="008644EB"/>
    <w:rsid w:val="00864615"/>
    <w:rsid w:val="00864B16"/>
    <w:rsid w:val="008654E3"/>
    <w:rsid w:val="008676C0"/>
    <w:rsid w:val="00873B22"/>
    <w:rsid w:val="008810A5"/>
    <w:rsid w:val="008815E6"/>
    <w:rsid w:val="00882016"/>
    <w:rsid w:val="00883971"/>
    <w:rsid w:val="008844E1"/>
    <w:rsid w:val="0089064C"/>
    <w:rsid w:val="00893300"/>
    <w:rsid w:val="0089373C"/>
    <w:rsid w:val="00894490"/>
    <w:rsid w:val="00895BCE"/>
    <w:rsid w:val="00895EDD"/>
    <w:rsid w:val="008978EF"/>
    <w:rsid w:val="008A434D"/>
    <w:rsid w:val="008A500A"/>
    <w:rsid w:val="008B5019"/>
    <w:rsid w:val="008B574F"/>
    <w:rsid w:val="008B5DD1"/>
    <w:rsid w:val="008B5F76"/>
    <w:rsid w:val="008B6E89"/>
    <w:rsid w:val="008C2829"/>
    <w:rsid w:val="008C465F"/>
    <w:rsid w:val="008C5606"/>
    <w:rsid w:val="008C66D1"/>
    <w:rsid w:val="008D0812"/>
    <w:rsid w:val="008D7325"/>
    <w:rsid w:val="008E0238"/>
    <w:rsid w:val="008E14CE"/>
    <w:rsid w:val="008E2A35"/>
    <w:rsid w:val="008E3743"/>
    <w:rsid w:val="008F0E8C"/>
    <w:rsid w:val="008F2BCA"/>
    <w:rsid w:val="008F4F0A"/>
    <w:rsid w:val="008F5382"/>
    <w:rsid w:val="008F6565"/>
    <w:rsid w:val="008F6E79"/>
    <w:rsid w:val="0090197D"/>
    <w:rsid w:val="009019A2"/>
    <w:rsid w:val="0090211C"/>
    <w:rsid w:val="0090267D"/>
    <w:rsid w:val="0090280C"/>
    <w:rsid w:val="0090386C"/>
    <w:rsid w:val="00905B00"/>
    <w:rsid w:val="009110C5"/>
    <w:rsid w:val="00911F8F"/>
    <w:rsid w:val="00912000"/>
    <w:rsid w:val="009138A6"/>
    <w:rsid w:val="009156EA"/>
    <w:rsid w:val="00915941"/>
    <w:rsid w:val="00920FC2"/>
    <w:rsid w:val="00924F56"/>
    <w:rsid w:val="00926746"/>
    <w:rsid w:val="00926A01"/>
    <w:rsid w:val="009341EE"/>
    <w:rsid w:val="00944009"/>
    <w:rsid w:val="009454DC"/>
    <w:rsid w:val="0095173B"/>
    <w:rsid w:val="009555B3"/>
    <w:rsid w:val="00963D95"/>
    <w:rsid w:val="00976A03"/>
    <w:rsid w:val="00976BCE"/>
    <w:rsid w:val="009812C8"/>
    <w:rsid w:val="00981952"/>
    <w:rsid w:val="0098217F"/>
    <w:rsid w:val="0098250A"/>
    <w:rsid w:val="00985827"/>
    <w:rsid w:val="00985C47"/>
    <w:rsid w:val="00990CC5"/>
    <w:rsid w:val="0099228F"/>
    <w:rsid w:val="00993C82"/>
    <w:rsid w:val="009A29EC"/>
    <w:rsid w:val="009A2A90"/>
    <w:rsid w:val="009A7774"/>
    <w:rsid w:val="009B06A2"/>
    <w:rsid w:val="009D5441"/>
    <w:rsid w:val="009D782D"/>
    <w:rsid w:val="009D7FF4"/>
    <w:rsid w:val="009E3CC6"/>
    <w:rsid w:val="009E5944"/>
    <w:rsid w:val="009E68CD"/>
    <w:rsid w:val="009F0CF0"/>
    <w:rsid w:val="009F0D94"/>
    <w:rsid w:val="009F24C9"/>
    <w:rsid w:val="009F36B6"/>
    <w:rsid w:val="009F5AF9"/>
    <w:rsid w:val="009F685D"/>
    <w:rsid w:val="009F6DD3"/>
    <w:rsid w:val="00A005C4"/>
    <w:rsid w:val="00A02EBD"/>
    <w:rsid w:val="00A06139"/>
    <w:rsid w:val="00A07D4E"/>
    <w:rsid w:val="00A1073E"/>
    <w:rsid w:val="00A10DF7"/>
    <w:rsid w:val="00A11145"/>
    <w:rsid w:val="00A1437D"/>
    <w:rsid w:val="00A160D8"/>
    <w:rsid w:val="00A20F90"/>
    <w:rsid w:val="00A221E8"/>
    <w:rsid w:val="00A23194"/>
    <w:rsid w:val="00A241F3"/>
    <w:rsid w:val="00A26336"/>
    <w:rsid w:val="00A309C7"/>
    <w:rsid w:val="00A32168"/>
    <w:rsid w:val="00A32583"/>
    <w:rsid w:val="00A32A0A"/>
    <w:rsid w:val="00A332BE"/>
    <w:rsid w:val="00A33B5F"/>
    <w:rsid w:val="00A419ED"/>
    <w:rsid w:val="00A42478"/>
    <w:rsid w:val="00A425BF"/>
    <w:rsid w:val="00A44620"/>
    <w:rsid w:val="00A44AAB"/>
    <w:rsid w:val="00A46679"/>
    <w:rsid w:val="00A47480"/>
    <w:rsid w:val="00A50955"/>
    <w:rsid w:val="00A51315"/>
    <w:rsid w:val="00A54772"/>
    <w:rsid w:val="00A55ABD"/>
    <w:rsid w:val="00A603A6"/>
    <w:rsid w:val="00A604F2"/>
    <w:rsid w:val="00A62B2D"/>
    <w:rsid w:val="00A640BF"/>
    <w:rsid w:val="00A70DE5"/>
    <w:rsid w:val="00A7142F"/>
    <w:rsid w:val="00A71EA0"/>
    <w:rsid w:val="00A735E6"/>
    <w:rsid w:val="00A81B36"/>
    <w:rsid w:val="00A830B5"/>
    <w:rsid w:val="00A8353A"/>
    <w:rsid w:val="00A93C30"/>
    <w:rsid w:val="00A948B0"/>
    <w:rsid w:val="00A978A2"/>
    <w:rsid w:val="00AA161F"/>
    <w:rsid w:val="00AA4BEB"/>
    <w:rsid w:val="00AA5183"/>
    <w:rsid w:val="00AA5F9C"/>
    <w:rsid w:val="00AA63EB"/>
    <w:rsid w:val="00AB0166"/>
    <w:rsid w:val="00AB1FC6"/>
    <w:rsid w:val="00AB2157"/>
    <w:rsid w:val="00AB3994"/>
    <w:rsid w:val="00AB5AAA"/>
    <w:rsid w:val="00AB602E"/>
    <w:rsid w:val="00AC24AC"/>
    <w:rsid w:val="00AC2ED7"/>
    <w:rsid w:val="00AC3B18"/>
    <w:rsid w:val="00AC4E65"/>
    <w:rsid w:val="00AC58C6"/>
    <w:rsid w:val="00AC77D6"/>
    <w:rsid w:val="00AD123E"/>
    <w:rsid w:val="00AD1D06"/>
    <w:rsid w:val="00AD25BD"/>
    <w:rsid w:val="00AD330C"/>
    <w:rsid w:val="00AD3A99"/>
    <w:rsid w:val="00AD4B25"/>
    <w:rsid w:val="00AD7A12"/>
    <w:rsid w:val="00AE5162"/>
    <w:rsid w:val="00AF0A6C"/>
    <w:rsid w:val="00AF1B14"/>
    <w:rsid w:val="00AF2656"/>
    <w:rsid w:val="00AF597E"/>
    <w:rsid w:val="00AF5D3D"/>
    <w:rsid w:val="00AF6A50"/>
    <w:rsid w:val="00B00717"/>
    <w:rsid w:val="00B035A2"/>
    <w:rsid w:val="00B042CD"/>
    <w:rsid w:val="00B10FA1"/>
    <w:rsid w:val="00B1134C"/>
    <w:rsid w:val="00B117D3"/>
    <w:rsid w:val="00B13A13"/>
    <w:rsid w:val="00B13B91"/>
    <w:rsid w:val="00B20572"/>
    <w:rsid w:val="00B2135B"/>
    <w:rsid w:val="00B2404B"/>
    <w:rsid w:val="00B24207"/>
    <w:rsid w:val="00B34996"/>
    <w:rsid w:val="00B35316"/>
    <w:rsid w:val="00B35514"/>
    <w:rsid w:val="00B406D2"/>
    <w:rsid w:val="00B4385A"/>
    <w:rsid w:val="00B44140"/>
    <w:rsid w:val="00B45CF3"/>
    <w:rsid w:val="00B47B3B"/>
    <w:rsid w:val="00B54369"/>
    <w:rsid w:val="00B56F7A"/>
    <w:rsid w:val="00B57285"/>
    <w:rsid w:val="00B6098C"/>
    <w:rsid w:val="00B60D3C"/>
    <w:rsid w:val="00B63E1E"/>
    <w:rsid w:val="00B663DE"/>
    <w:rsid w:val="00B668C8"/>
    <w:rsid w:val="00B7015E"/>
    <w:rsid w:val="00B70869"/>
    <w:rsid w:val="00B715B1"/>
    <w:rsid w:val="00B71847"/>
    <w:rsid w:val="00B734B7"/>
    <w:rsid w:val="00B75561"/>
    <w:rsid w:val="00B76539"/>
    <w:rsid w:val="00B77F94"/>
    <w:rsid w:val="00B8049A"/>
    <w:rsid w:val="00B83559"/>
    <w:rsid w:val="00B83BC7"/>
    <w:rsid w:val="00B843BE"/>
    <w:rsid w:val="00B912FF"/>
    <w:rsid w:val="00B941E2"/>
    <w:rsid w:val="00B94257"/>
    <w:rsid w:val="00B9530F"/>
    <w:rsid w:val="00BA38F3"/>
    <w:rsid w:val="00BA41EF"/>
    <w:rsid w:val="00BA46CB"/>
    <w:rsid w:val="00BB0772"/>
    <w:rsid w:val="00BB192C"/>
    <w:rsid w:val="00BB502B"/>
    <w:rsid w:val="00BB6EA6"/>
    <w:rsid w:val="00BC041D"/>
    <w:rsid w:val="00BC1990"/>
    <w:rsid w:val="00BD1980"/>
    <w:rsid w:val="00BD2D71"/>
    <w:rsid w:val="00BD4C05"/>
    <w:rsid w:val="00BD7F86"/>
    <w:rsid w:val="00BE1441"/>
    <w:rsid w:val="00BE424B"/>
    <w:rsid w:val="00BE45DE"/>
    <w:rsid w:val="00BE6CEA"/>
    <w:rsid w:val="00BE7C23"/>
    <w:rsid w:val="00BF0B73"/>
    <w:rsid w:val="00BF1F7B"/>
    <w:rsid w:val="00C0111C"/>
    <w:rsid w:val="00C043EE"/>
    <w:rsid w:val="00C04DB6"/>
    <w:rsid w:val="00C06350"/>
    <w:rsid w:val="00C106FB"/>
    <w:rsid w:val="00C10945"/>
    <w:rsid w:val="00C109AA"/>
    <w:rsid w:val="00C114CD"/>
    <w:rsid w:val="00C14A78"/>
    <w:rsid w:val="00C16472"/>
    <w:rsid w:val="00C17BCB"/>
    <w:rsid w:val="00C17CD8"/>
    <w:rsid w:val="00C21B93"/>
    <w:rsid w:val="00C258F6"/>
    <w:rsid w:val="00C25D6F"/>
    <w:rsid w:val="00C274CE"/>
    <w:rsid w:val="00C30C21"/>
    <w:rsid w:val="00C3432B"/>
    <w:rsid w:val="00C35C20"/>
    <w:rsid w:val="00C36A99"/>
    <w:rsid w:val="00C37FDC"/>
    <w:rsid w:val="00C4755F"/>
    <w:rsid w:val="00C47589"/>
    <w:rsid w:val="00C509B2"/>
    <w:rsid w:val="00C52E04"/>
    <w:rsid w:val="00C52EF0"/>
    <w:rsid w:val="00C54AAF"/>
    <w:rsid w:val="00C57D88"/>
    <w:rsid w:val="00C57DA7"/>
    <w:rsid w:val="00C6315D"/>
    <w:rsid w:val="00C66611"/>
    <w:rsid w:val="00C70F6A"/>
    <w:rsid w:val="00C717AF"/>
    <w:rsid w:val="00C72596"/>
    <w:rsid w:val="00C72C27"/>
    <w:rsid w:val="00C83F01"/>
    <w:rsid w:val="00C8596E"/>
    <w:rsid w:val="00C85A44"/>
    <w:rsid w:val="00C86301"/>
    <w:rsid w:val="00C8641B"/>
    <w:rsid w:val="00C93C8E"/>
    <w:rsid w:val="00C940E7"/>
    <w:rsid w:val="00C95574"/>
    <w:rsid w:val="00C97640"/>
    <w:rsid w:val="00C97997"/>
    <w:rsid w:val="00C97FD2"/>
    <w:rsid w:val="00CA06C9"/>
    <w:rsid w:val="00CA128F"/>
    <w:rsid w:val="00CA169F"/>
    <w:rsid w:val="00CA7555"/>
    <w:rsid w:val="00CB5442"/>
    <w:rsid w:val="00CC14CC"/>
    <w:rsid w:val="00CC2B60"/>
    <w:rsid w:val="00CC3269"/>
    <w:rsid w:val="00CC39E5"/>
    <w:rsid w:val="00CC50F8"/>
    <w:rsid w:val="00CC6B5A"/>
    <w:rsid w:val="00CC6BC1"/>
    <w:rsid w:val="00CD2744"/>
    <w:rsid w:val="00CD3632"/>
    <w:rsid w:val="00CE0481"/>
    <w:rsid w:val="00CE130C"/>
    <w:rsid w:val="00CE711B"/>
    <w:rsid w:val="00CF108D"/>
    <w:rsid w:val="00CF2438"/>
    <w:rsid w:val="00CF5582"/>
    <w:rsid w:val="00D012CD"/>
    <w:rsid w:val="00D019F0"/>
    <w:rsid w:val="00D0273D"/>
    <w:rsid w:val="00D03D39"/>
    <w:rsid w:val="00D04573"/>
    <w:rsid w:val="00D04EA5"/>
    <w:rsid w:val="00D06131"/>
    <w:rsid w:val="00D12D78"/>
    <w:rsid w:val="00D13074"/>
    <w:rsid w:val="00D13110"/>
    <w:rsid w:val="00D137A4"/>
    <w:rsid w:val="00D14F80"/>
    <w:rsid w:val="00D15023"/>
    <w:rsid w:val="00D2018C"/>
    <w:rsid w:val="00D203DF"/>
    <w:rsid w:val="00D21F11"/>
    <w:rsid w:val="00D266DC"/>
    <w:rsid w:val="00D27DB4"/>
    <w:rsid w:val="00D32376"/>
    <w:rsid w:val="00D32B26"/>
    <w:rsid w:val="00D33FBA"/>
    <w:rsid w:val="00D35DC7"/>
    <w:rsid w:val="00D36C63"/>
    <w:rsid w:val="00D37616"/>
    <w:rsid w:val="00D37746"/>
    <w:rsid w:val="00D37B43"/>
    <w:rsid w:val="00D40724"/>
    <w:rsid w:val="00D44571"/>
    <w:rsid w:val="00D45EDF"/>
    <w:rsid w:val="00D47531"/>
    <w:rsid w:val="00D47779"/>
    <w:rsid w:val="00D47CF4"/>
    <w:rsid w:val="00D47DF6"/>
    <w:rsid w:val="00D52DCC"/>
    <w:rsid w:val="00D56996"/>
    <w:rsid w:val="00D647F9"/>
    <w:rsid w:val="00D64F4D"/>
    <w:rsid w:val="00D71256"/>
    <w:rsid w:val="00D72BB1"/>
    <w:rsid w:val="00D7374F"/>
    <w:rsid w:val="00D77951"/>
    <w:rsid w:val="00D85D2A"/>
    <w:rsid w:val="00D8693A"/>
    <w:rsid w:val="00D87F7A"/>
    <w:rsid w:val="00D92AFF"/>
    <w:rsid w:val="00D93FED"/>
    <w:rsid w:val="00D96405"/>
    <w:rsid w:val="00DA1AF3"/>
    <w:rsid w:val="00DA2C2A"/>
    <w:rsid w:val="00DA64FD"/>
    <w:rsid w:val="00DB36BF"/>
    <w:rsid w:val="00DB3DD2"/>
    <w:rsid w:val="00DB49E1"/>
    <w:rsid w:val="00DB4E22"/>
    <w:rsid w:val="00DC4A45"/>
    <w:rsid w:val="00DC6207"/>
    <w:rsid w:val="00DC6347"/>
    <w:rsid w:val="00DC7A95"/>
    <w:rsid w:val="00DD364E"/>
    <w:rsid w:val="00DD40F2"/>
    <w:rsid w:val="00DD4CAC"/>
    <w:rsid w:val="00DD5317"/>
    <w:rsid w:val="00DD6D20"/>
    <w:rsid w:val="00DD78EF"/>
    <w:rsid w:val="00DE1AD3"/>
    <w:rsid w:val="00DF600E"/>
    <w:rsid w:val="00E04093"/>
    <w:rsid w:val="00E050E1"/>
    <w:rsid w:val="00E06AB4"/>
    <w:rsid w:val="00E079AD"/>
    <w:rsid w:val="00E11156"/>
    <w:rsid w:val="00E1174B"/>
    <w:rsid w:val="00E130DA"/>
    <w:rsid w:val="00E17E4F"/>
    <w:rsid w:val="00E20773"/>
    <w:rsid w:val="00E23129"/>
    <w:rsid w:val="00E26360"/>
    <w:rsid w:val="00E3103D"/>
    <w:rsid w:val="00E34F4E"/>
    <w:rsid w:val="00E378F2"/>
    <w:rsid w:val="00E37E7C"/>
    <w:rsid w:val="00E405C7"/>
    <w:rsid w:val="00E41869"/>
    <w:rsid w:val="00E41D68"/>
    <w:rsid w:val="00E42F72"/>
    <w:rsid w:val="00E5306B"/>
    <w:rsid w:val="00E54450"/>
    <w:rsid w:val="00E54689"/>
    <w:rsid w:val="00E57289"/>
    <w:rsid w:val="00E57A79"/>
    <w:rsid w:val="00E615D5"/>
    <w:rsid w:val="00E6556C"/>
    <w:rsid w:val="00E66B4F"/>
    <w:rsid w:val="00E7169F"/>
    <w:rsid w:val="00E8060E"/>
    <w:rsid w:val="00E8226B"/>
    <w:rsid w:val="00E82FBD"/>
    <w:rsid w:val="00E83711"/>
    <w:rsid w:val="00E87401"/>
    <w:rsid w:val="00E87D5F"/>
    <w:rsid w:val="00E910B6"/>
    <w:rsid w:val="00E95241"/>
    <w:rsid w:val="00EA261B"/>
    <w:rsid w:val="00EA2AE4"/>
    <w:rsid w:val="00EA3273"/>
    <w:rsid w:val="00EA3C5F"/>
    <w:rsid w:val="00EA5B4B"/>
    <w:rsid w:val="00EA5C6D"/>
    <w:rsid w:val="00EA6011"/>
    <w:rsid w:val="00EA6CD5"/>
    <w:rsid w:val="00EB26F1"/>
    <w:rsid w:val="00EB2A3F"/>
    <w:rsid w:val="00EB2B83"/>
    <w:rsid w:val="00EB6A0A"/>
    <w:rsid w:val="00EB7D9E"/>
    <w:rsid w:val="00ED4287"/>
    <w:rsid w:val="00ED46D2"/>
    <w:rsid w:val="00ED71F2"/>
    <w:rsid w:val="00ED7832"/>
    <w:rsid w:val="00EE0C32"/>
    <w:rsid w:val="00EE44D7"/>
    <w:rsid w:val="00EE60BF"/>
    <w:rsid w:val="00EE7F07"/>
    <w:rsid w:val="00EF0E0B"/>
    <w:rsid w:val="00EF1582"/>
    <w:rsid w:val="00EF259D"/>
    <w:rsid w:val="00EF3007"/>
    <w:rsid w:val="00EF3374"/>
    <w:rsid w:val="00EF48D1"/>
    <w:rsid w:val="00F0144C"/>
    <w:rsid w:val="00F0350C"/>
    <w:rsid w:val="00F065FE"/>
    <w:rsid w:val="00F102B5"/>
    <w:rsid w:val="00F1407F"/>
    <w:rsid w:val="00F14D4D"/>
    <w:rsid w:val="00F217B8"/>
    <w:rsid w:val="00F23C53"/>
    <w:rsid w:val="00F24813"/>
    <w:rsid w:val="00F26484"/>
    <w:rsid w:val="00F30574"/>
    <w:rsid w:val="00F32A7E"/>
    <w:rsid w:val="00F35AF5"/>
    <w:rsid w:val="00F4623D"/>
    <w:rsid w:val="00F5147D"/>
    <w:rsid w:val="00F51736"/>
    <w:rsid w:val="00F536FD"/>
    <w:rsid w:val="00F54724"/>
    <w:rsid w:val="00F547CA"/>
    <w:rsid w:val="00F55DFA"/>
    <w:rsid w:val="00F56128"/>
    <w:rsid w:val="00F64553"/>
    <w:rsid w:val="00F665FF"/>
    <w:rsid w:val="00F66ECF"/>
    <w:rsid w:val="00F705AF"/>
    <w:rsid w:val="00F70BA9"/>
    <w:rsid w:val="00F739F1"/>
    <w:rsid w:val="00F749D8"/>
    <w:rsid w:val="00F74E21"/>
    <w:rsid w:val="00F778E2"/>
    <w:rsid w:val="00F85186"/>
    <w:rsid w:val="00F91CFB"/>
    <w:rsid w:val="00F95B60"/>
    <w:rsid w:val="00F95D97"/>
    <w:rsid w:val="00F97CE9"/>
    <w:rsid w:val="00FA6626"/>
    <w:rsid w:val="00FB0304"/>
    <w:rsid w:val="00FB73F6"/>
    <w:rsid w:val="00FC096E"/>
    <w:rsid w:val="00FC3CF0"/>
    <w:rsid w:val="00FC50CD"/>
    <w:rsid w:val="00FD056E"/>
    <w:rsid w:val="00FD6725"/>
    <w:rsid w:val="00FE0A4D"/>
    <w:rsid w:val="00FE1614"/>
    <w:rsid w:val="00FE1EA7"/>
    <w:rsid w:val="00FF0379"/>
    <w:rsid w:val="00FF0BF4"/>
    <w:rsid w:val="00FF6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07FA1"/>
  <w15:chartTrackingRefBased/>
  <w15:docId w15:val="{254538B7-920B-4B82-A284-43866B5A7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0"/>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E1E"/>
    <w:pPr>
      <w:bidi/>
    </w:pPr>
    <w:rPr>
      <w:rFonts w:ascii="Arial" w:hAnsi="Arial" w:cs="Arial"/>
      <w:sz w:val="20"/>
      <w:szCs w:val="24"/>
      <w:lang w:val="en-GB"/>
    </w:rPr>
  </w:style>
  <w:style w:type="paragraph" w:styleId="Heading1">
    <w:name w:val="heading 1"/>
    <w:basedOn w:val="Normal"/>
    <w:next w:val="Normal"/>
    <w:link w:val="Heading1Char"/>
    <w:qFormat/>
    <w:rsid w:val="00B63E1E"/>
    <w:pPr>
      <w:keepNext/>
      <w:keepLines/>
      <w:numPr>
        <w:numId w:val="1"/>
      </w:numPr>
      <w:spacing w:before="240" w:after="220"/>
      <w:outlineLvl w:val="0"/>
    </w:pPr>
    <w:rPr>
      <w:rFonts w:eastAsiaTheme="majorEastAsia"/>
      <w:b/>
      <w:bCs/>
      <w:color w:val="0070C0"/>
      <w:sz w:val="30"/>
      <w:szCs w:val="32"/>
    </w:rPr>
  </w:style>
  <w:style w:type="paragraph" w:styleId="Heading2">
    <w:name w:val="heading 2"/>
    <w:basedOn w:val="Normal"/>
    <w:next w:val="Normal"/>
    <w:link w:val="Heading2Char"/>
    <w:unhideWhenUsed/>
    <w:qFormat/>
    <w:rsid w:val="00B1134C"/>
    <w:pPr>
      <w:keepNext/>
      <w:keepLines/>
      <w:numPr>
        <w:ilvl w:val="1"/>
        <w:numId w:val="1"/>
      </w:numPr>
      <w:spacing w:before="360" w:after="110"/>
      <w:outlineLvl w:val="1"/>
    </w:pPr>
    <w:rPr>
      <w:rFonts w:eastAsiaTheme="majorEastAsia"/>
      <w:b/>
      <w:sz w:val="22"/>
    </w:rPr>
  </w:style>
  <w:style w:type="paragraph" w:styleId="Heading3">
    <w:name w:val="heading 3"/>
    <w:basedOn w:val="Normal"/>
    <w:next w:val="Normal"/>
    <w:link w:val="Heading3Char"/>
    <w:unhideWhenUsed/>
    <w:qFormat/>
    <w:rsid w:val="006F0239"/>
    <w:pPr>
      <w:keepNext/>
      <w:keepLines/>
      <w:numPr>
        <w:ilvl w:val="2"/>
        <w:numId w:val="1"/>
      </w:numPr>
      <w:spacing w:before="40" w:after="100"/>
      <w:outlineLvl w:val="2"/>
    </w:pPr>
    <w:rPr>
      <w:rFonts w:eastAsiaTheme="majorEastAsia"/>
      <w:b/>
    </w:rPr>
  </w:style>
  <w:style w:type="paragraph" w:styleId="Heading4">
    <w:name w:val="heading 4"/>
    <w:basedOn w:val="Normal"/>
    <w:next w:val="Normal"/>
    <w:link w:val="Heading4Char"/>
    <w:unhideWhenUsed/>
    <w:qFormat/>
    <w:rsid w:val="006F023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F023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6F023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F023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F023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023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3E1E"/>
    <w:rPr>
      <w:rFonts w:ascii="Arial" w:eastAsiaTheme="majorEastAsia" w:hAnsi="Arial" w:cs="Arial"/>
      <w:b/>
      <w:bCs/>
      <w:color w:val="0070C0"/>
      <w:sz w:val="30"/>
      <w:szCs w:val="32"/>
      <w:lang w:val="en-GB"/>
    </w:rPr>
  </w:style>
  <w:style w:type="character" w:customStyle="1" w:styleId="Heading2Char">
    <w:name w:val="Heading 2 Char"/>
    <w:basedOn w:val="DefaultParagraphFont"/>
    <w:link w:val="Heading2"/>
    <w:rsid w:val="00B1134C"/>
    <w:rPr>
      <w:rFonts w:ascii="Arial" w:eastAsiaTheme="majorEastAsia" w:hAnsi="Arial" w:cs="Arial"/>
      <w:b/>
      <w:lang w:val="en-GB"/>
    </w:rPr>
  </w:style>
  <w:style w:type="character" w:customStyle="1" w:styleId="Heading3Char">
    <w:name w:val="Heading 3 Char"/>
    <w:basedOn w:val="DefaultParagraphFont"/>
    <w:link w:val="Heading3"/>
    <w:rsid w:val="006F0239"/>
    <w:rPr>
      <w:rFonts w:ascii="Arial" w:eastAsiaTheme="majorEastAsia" w:hAnsi="Arial" w:cs="Arial"/>
      <w:b/>
      <w:sz w:val="20"/>
      <w:lang w:val="en-GB"/>
    </w:rPr>
  </w:style>
  <w:style w:type="character" w:customStyle="1" w:styleId="Heading4Char">
    <w:name w:val="Heading 4 Char"/>
    <w:basedOn w:val="DefaultParagraphFont"/>
    <w:link w:val="Heading4"/>
    <w:rsid w:val="006F0239"/>
    <w:rPr>
      <w:rFonts w:asciiTheme="majorHAnsi" w:eastAsiaTheme="majorEastAsia" w:hAnsiTheme="majorHAnsi" w:cstheme="majorBidi"/>
      <w:i/>
      <w:iCs/>
      <w:color w:val="365F91" w:themeColor="accent1" w:themeShade="BF"/>
      <w:sz w:val="20"/>
      <w:lang w:val="en-GB"/>
    </w:rPr>
  </w:style>
  <w:style w:type="character" w:customStyle="1" w:styleId="Heading5Char">
    <w:name w:val="Heading 5 Char"/>
    <w:basedOn w:val="DefaultParagraphFont"/>
    <w:link w:val="Heading5"/>
    <w:uiPriority w:val="9"/>
    <w:semiHidden/>
    <w:rsid w:val="006F0239"/>
    <w:rPr>
      <w:rFonts w:asciiTheme="majorHAnsi" w:eastAsiaTheme="majorEastAsia" w:hAnsiTheme="majorHAnsi" w:cstheme="majorBidi"/>
      <w:color w:val="365F91" w:themeColor="accent1" w:themeShade="BF"/>
      <w:sz w:val="20"/>
      <w:lang w:val="en-GB"/>
    </w:rPr>
  </w:style>
  <w:style w:type="character" w:customStyle="1" w:styleId="Heading6Char">
    <w:name w:val="Heading 6 Char"/>
    <w:basedOn w:val="DefaultParagraphFont"/>
    <w:link w:val="Heading6"/>
    <w:uiPriority w:val="9"/>
    <w:semiHidden/>
    <w:rsid w:val="006F0239"/>
    <w:rPr>
      <w:rFonts w:asciiTheme="majorHAnsi" w:eastAsiaTheme="majorEastAsia" w:hAnsiTheme="majorHAnsi" w:cstheme="majorBidi"/>
      <w:color w:val="243F60" w:themeColor="accent1" w:themeShade="7F"/>
      <w:sz w:val="20"/>
      <w:lang w:val="en-GB"/>
    </w:rPr>
  </w:style>
  <w:style w:type="character" w:customStyle="1" w:styleId="Heading7Char">
    <w:name w:val="Heading 7 Char"/>
    <w:basedOn w:val="DefaultParagraphFont"/>
    <w:link w:val="Heading7"/>
    <w:uiPriority w:val="9"/>
    <w:semiHidden/>
    <w:rsid w:val="006F0239"/>
    <w:rPr>
      <w:rFonts w:asciiTheme="majorHAnsi" w:eastAsiaTheme="majorEastAsia" w:hAnsiTheme="majorHAnsi" w:cstheme="majorBidi"/>
      <w:i/>
      <w:iCs/>
      <w:color w:val="243F60" w:themeColor="accent1" w:themeShade="7F"/>
      <w:sz w:val="20"/>
      <w:lang w:val="en-GB"/>
    </w:rPr>
  </w:style>
  <w:style w:type="character" w:customStyle="1" w:styleId="Heading8Char">
    <w:name w:val="Heading 8 Char"/>
    <w:basedOn w:val="DefaultParagraphFont"/>
    <w:link w:val="Heading8"/>
    <w:uiPriority w:val="9"/>
    <w:semiHidden/>
    <w:rsid w:val="006F023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F0239"/>
    <w:rPr>
      <w:rFonts w:asciiTheme="majorHAnsi" w:eastAsiaTheme="majorEastAsia" w:hAnsiTheme="majorHAnsi" w:cstheme="majorBidi"/>
      <w:i/>
      <w:iCs/>
      <w:color w:val="272727" w:themeColor="text1" w:themeTint="D8"/>
      <w:sz w:val="21"/>
      <w:szCs w:val="21"/>
      <w:lang w:val="en-GB"/>
    </w:rPr>
  </w:style>
  <w:style w:type="paragraph" w:styleId="NoSpacing">
    <w:name w:val="No Spacing"/>
    <w:link w:val="NoSpacingChar"/>
    <w:uiPriority w:val="1"/>
    <w:qFormat/>
    <w:rsid w:val="00683208"/>
    <w:pPr>
      <w:spacing w:after="0" w:line="240" w:lineRule="auto"/>
    </w:pPr>
    <w:rPr>
      <w:rFonts w:eastAsiaTheme="minorEastAsia"/>
    </w:rPr>
  </w:style>
  <w:style w:type="character" w:customStyle="1" w:styleId="NoSpacingChar">
    <w:name w:val="No Spacing Char"/>
    <w:basedOn w:val="DefaultParagraphFont"/>
    <w:link w:val="NoSpacing"/>
    <w:uiPriority w:val="1"/>
    <w:rsid w:val="00683208"/>
    <w:rPr>
      <w:rFonts w:eastAsiaTheme="minorEastAsia"/>
    </w:rPr>
  </w:style>
  <w:style w:type="paragraph" w:styleId="Title">
    <w:name w:val="Title"/>
    <w:basedOn w:val="Normal"/>
    <w:next w:val="Normal"/>
    <w:link w:val="TitleChar"/>
    <w:qFormat/>
    <w:rsid w:val="00683208"/>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val="en-US"/>
    </w:rPr>
  </w:style>
  <w:style w:type="character" w:customStyle="1" w:styleId="TitleChar">
    <w:name w:val="Title Char"/>
    <w:basedOn w:val="DefaultParagraphFont"/>
    <w:link w:val="Title"/>
    <w:rsid w:val="00683208"/>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qFormat/>
    <w:rsid w:val="00683208"/>
    <w:pPr>
      <w:numPr>
        <w:ilvl w:val="1"/>
      </w:numPr>
      <w:spacing w:after="160" w:line="259" w:lineRule="auto"/>
    </w:pPr>
    <w:rPr>
      <w:rFonts w:asciiTheme="minorHAnsi" w:eastAsiaTheme="minorEastAsia" w:hAnsiTheme="minorHAnsi" w:cs="Times New Roman"/>
      <w:color w:val="5A5A5A" w:themeColor="text1" w:themeTint="A5"/>
      <w:spacing w:val="15"/>
      <w:sz w:val="22"/>
      <w:lang w:val="en-US"/>
    </w:rPr>
  </w:style>
  <w:style w:type="character" w:customStyle="1" w:styleId="SubtitleChar">
    <w:name w:val="Subtitle Char"/>
    <w:basedOn w:val="DefaultParagraphFont"/>
    <w:link w:val="Subtitle"/>
    <w:rsid w:val="00683208"/>
    <w:rPr>
      <w:rFonts w:eastAsiaTheme="minorEastAsia" w:cs="Times New Roman"/>
      <w:color w:val="5A5A5A" w:themeColor="text1" w:themeTint="A5"/>
      <w:spacing w:val="15"/>
    </w:rPr>
  </w:style>
  <w:style w:type="paragraph" w:styleId="TOCHeading">
    <w:name w:val="TOC Heading"/>
    <w:basedOn w:val="Heading1"/>
    <w:next w:val="Normal"/>
    <w:uiPriority w:val="39"/>
    <w:unhideWhenUsed/>
    <w:qFormat/>
    <w:rsid w:val="00683208"/>
    <w:pPr>
      <w:numPr>
        <w:numId w:val="0"/>
      </w:numPr>
      <w:spacing w:after="0" w:line="259" w:lineRule="auto"/>
      <w:outlineLvl w:val="9"/>
    </w:pPr>
    <w:rPr>
      <w:rFonts w:asciiTheme="majorHAnsi" w:hAnsiTheme="majorHAnsi" w:cstheme="majorBidi"/>
      <w:b w:val="0"/>
      <w:color w:val="365F91" w:themeColor="accent1" w:themeShade="BF"/>
      <w:sz w:val="32"/>
      <w:lang w:val="en-US"/>
    </w:rPr>
  </w:style>
  <w:style w:type="paragraph" w:styleId="TOC1">
    <w:name w:val="toc 1"/>
    <w:basedOn w:val="Normal"/>
    <w:next w:val="Normal"/>
    <w:autoRedefine/>
    <w:uiPriority w:val="39"/>
    <w:unhideWhenUsed/>
    <w:rsid w:val="00A10DF7"/>
    <w:pPr>
      <w:tabs>
        <w:tab w:val="left" w:pos="440"/>
        <w:tab w:val="right" w:leader="dot" w:pos="9350"/>
      </w:tabs>
      <w:spacing w:after="60" w:line="240" w:lineRule="auto"/>
    </w:pPr>
    <w:rPr>
      <w:b/>
      <w:bCs/>
      <w:noProof/>
    </w:rPr>
  </w:style>
  <w:style w:type="paragraph" w:styleId="TOC2">
    <w:name w:val="toc 2"/>
    <w:basedOn w:val="Normal"/>
    <w:next w:val="Normal"/>
    <w:autoRedefine/>
    <w:uiPriority w:val="39"/>
    <w:unhideWhenUsed/>
    <w:rsid w:val="00204F07"/>
    <w:pPr>
      <w:tabs>
        <w:tab w:val="left" w:pos="713"/>
        <w:tab w:val="left" w:pos="1100"/>
        <w:tab w:val="right" w:leader="dot" w:pos="9350"/>
      </w:tabs>
      <w:spacing w:after="60" w:line="240" w:lineRule="auto"/>
      <w:ind w:left="199"/>
    </w:pPr>
    <w:rPr>
      <w:noProof/>
    </w:rPr>
  </w:style>
  <w:style w:type="paragraph" w:styleId="TOC3">
    <w:name w:val="toc 3"/>
    <w:basedOn w:val="Normal"/>
    <w:next w:val="Normal"/>
    <w:autoRedefine/>
    <w:uiPriority w:val="39"/>
    <w:unhideWhenUsed/>
    <w:rsid w:val="00204F07"/>
    <w:pPr>
      <w:tabs>
        <w:tab w:val="right" w:leader="dot" w:pos="9350"/>
      </w:tabs>
      <w:spacing w:after="100" w:line="240" w:lineRule="auto"/>
      <w:ind w:left="403"/>
    </w:pPr>
  </w:style>
  <w:style w:type="character" w:styleId="Hyperlink">
    <w:name w:val="Hyperlink"/>
    <w:basedOn w:val="DefaultParagraphFont"/>
    <w:uiPriority w:val="99"/>
    <w:unhideWhenUsed/>
    <w:rsid w:val="00683208"/>
    <w:rPr>
      <w:color w:val="0000FF" w:themeColor="hyperlink"/>
      <w:u w:val="single"/>
    </w:rPr>
  </w:style>
  <w:style w:type="paragraph" w:styleId="BalloonText">
    <w:name w:val="Balloon Text"/>
    <w:basedOn w:val="Normal"/>
    <w:link w:val="BalloonTextChar"/>
    <w:semiHidden/>
    <w:unhideWhenUsed/>
    <w:rsid w:val="00475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758EC"/>
    <w:rPr>
      <w:rFonts w:ascii="Segoe UI" w:hAnsi="Segoe UI" w:cs="Segoe UI"/>
      <w:sz w:val="18"/>
      <w:szCs w:val="18"/>
      <w:lang w:val="en-GB"/>
    </w:rPr>
  </w:style>
  <w:style w:type="table" w:styleId="TableGrid">
    <w:name w:val="Table Grid"/>
    <w:basedOn w:val="TableNormal"/>
    <w:uiPriority w:val="39"/>
    <w:rsid w:val="00475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B1134C"/>
    <w:pPr>
      <w:spacing w:after="0" w:line="240" w:lineRule="auto"/>
      <w:jc w:val="both"/>
    </w:pPr>
    <w:rPr>
      <w:rFonts w:eastAsiaTheme="minorEastAsia"/>
      <w:szCs w:val="20"/>
    </w:rPr>
  </w:style>
  <w:style w:type="character" w:customStyle="1" w:styleId="CommentTextChar">
    <w:name w:val="Comment Text Char"/>
    <w:basedOn w:val="DefaultParagraphFont"/>
    <w:link w:val="CommentText"/>
    <w:rsid w:val="00B1134C"/>
    <w:rPr>
      <w:rFonts w:ascii="Arial" w:eastAsiaTheme="minorEastAsia" w:hAnsi="Arial" w:cs="Arial"/>
      <w:sz w:val="20"/>
      <w:szCs w:val="20"/>
      <w:lang w:val="en-GB"/>
    </w:rPr>
  </w:style>
  <w:style w:type="character" w:styleId="CommentReference">
    <w:name w:val="annotation reference"/>
    <w:uiPriority w:val="99"/>
    <w:semiHidden/>
    <w:unhideWhenUsed/>
    <w:rsid w:val="00B1134C"/>
    <w:rPr>
      <w:sz w:val="16"/>
      <w:szCs w:val="16"/>
    </w:rPr>
  </w:style>
  <w:style w:type="paragraph" w:styleId="ListParagraph">
    <w:name w:val="List Paragraph"/>
    <w:basedOn w:val="Normal"/>
    <w:link w:val="ListParagraphChar"/>
    <w:uiPriority w:val="34"/>
    <w:qFormat/>
    <w:rsid w:val="00B63E1E"/>
    <w:pPr>
      <w:contextualSpacing/>
    </w:pPr>
    <w:rPr>
      <w:rFonts w:eastAsiaTheme="minorEastAsia"/>
      <w:szCs w:val="22"/>
    </w:rPr>
  </w:style>
  <w:style w:type="character" w:customStyle="1" w:styleId="UnresolvedMention1">
    <w:name w:val="Unresolved Mention1"/>
    <w:basedOn w:val="DefaultParagraphFont"/>
    <w:uiPriority w:val="99"/>
    <w:semiHidden/>
    <w:unhideWhenUsed/>
    <w:rsid w:val="00E5306B"/>
    <w:rPr>
      <w:color w:val="808080"/>
      <w:shd w:val="clear" w:color="auto" w:fill="E6E6E6"/>
    </w:rPr>
  </w:style>
  <w:style w:type="character" w:styleId="FollowedHyperlink">
    <w:name w:val="FollowedHyperlink"/>
    <w:basedOn w:val="DefaultParagraphFont"/>
    <w:uiPriority w:val="99"/>
    <w:semiHidden/>
    <w:unhideWhenUsed/>
    <w:rsid w:val="00E5306B"/>
    <w:rPr>
      <w:color w:val="800080" w:themeColor="followedHyperlink"/>
      <w:u w:val="single"/>
    </w:rPr>
  </w:style>
  <w:style w:type="paragraph" w:styleId="CommentSubject">
    <w:name w:val="annotation subject"/>
    <w:basedOn w:val="CommentText"/>
    <w:next w:val="CommentText"/>
    <w:link w:val="CommentSubjectChar"/>
    <w:semiHidden/>
    <w:unhideWhenUsed/>
    <w:rsid w:val="00E5306B"/>
    <w:pPr>
      <w:spacing w:after="200"/>
      <w:jc w:val="left"/>
    </w:pPr>
    <w:rPr>
      <w:rFonts w:eastAsiaTheme="minorHAnsi"/>
      <w:b/>
      <w:bCs/>
    </w:rPr>
  </w:style>
  <w:style w:type="character" w:customStyle="1" w:styleId="CommentSubjectChar">
    <w:name w:val="Comment Subject Char"/>
    <w:basedOn w:val="CommentTextChar"/>
    <w:link w:val="CommentSubject"/>
    <w:semiHidden/>
    <w:rsid w:val="00E5306B"/>
    <w:rPr>
      <w:rFonts w:ascii="Arial" w:eastAsiaTheme="minorEastAsia" w:hAnsi="Arial" w:cs="Arial"/>
      <w:b/>
      <w:bCs/>
      <w:sz w:val="20"/>
      <w:szCs w:val="20"/>
      <w:lang w:val="en-GB"/>
    </w:rPr>
  </w:style>
  <w:style w:type="paragraph" w:styleId="Caption">
    <w:name w:val="caption"/>
    <w:basedOn w:val="Normal"/>
    <w:next w:val="Normal"/>
    <w:uiPriority w:val="35"/>
    <w:unhideWhenUsed/>
    <w:qFormat/>
    <w:rsid w:val="00A10DF7"/>
    <w:pPr>
      <w:spacing w:after="0" w:line="240" w:lineRule="auto"/>
      <w:jc w:val="center"/>
    </w:pPr>
    <w:rPr>
      <w:i/>
      <w:iCs/>
      <w:sz w:val="18"/>
      <w:szCs w:val="20"/>
    </w:rPr>
  </w:style>
  <w:style w:type="paragraph" w:styleId="Header">
    <w:name w:val="header"/>
    <w:basedOn w:val="Normal"/>
    <w:link w:val="HeaderChar"/>
    <w:unhideWhenUsed/>
    <w:rsid w:val="00B13A13"/>
    <w:pPr>
      <w:tabs>
        <w:tab w:val="center" w:pos="4513"/>
        <w:tab w:val="right" w:pos="9026"/>
      </w:tabs>
      <w:spacing w:after="0" w:line="240" w:lineRule="auto"/>
    </w:pPr>
  </w:style>
  <w:style w:type="character" w:customStyle="1" w:styleId="HeaderChar">
    <w:name w:val="Header Char"/>
    <w:basedOn w:val="DefaultParagraphFont"/>
    <w:link w:val="Header"/>
    <w:rsid w:val="00B13A13"/>
    <w:rPr>
      <w:rFonts w:ascii="Arial" w:hAnsi="Arial" w:cs="Arial"/>
      <w:sz w:val="20"/>
      <w:lang w:val="en-GB"/>
    </w:rPr>
  </w:style>
  <w:style w:type="paragraph" w:styleId="Footer">
    <w:name w:val="footer"/>
    <w:basedOn w:val="Normal"/>
    <w:link w:val="FooterChar"/>
    <w:unhideWhenUsed/>
    <w:rsid w:val="00B13A13"/>
    <w:pPr>
      <w:tabs>
        <w:tab w:val="center" w:pos="4513"/>
        <w:tab w:val="right" w:pos="9026"/>
      </w:tabs>
      <w:spacing w:after="0" w:line="240" w:lineRule="auto"/>
    </w:pPr>
  </w:style>
  <w:style w:type="character" w:customStyle="1" w:styleId="FooterChar">
    <w:name w:val="Footer Char"/>
    <w:basedOn w:val="DefaultParagraphFont"/>
    <w:link w:val="Footer"/>
    <w:rsid w:val="00B13A13"/>
    <w:rPr>
      <w:rFonts w:ascii="Arial" w:hAnsi="Arial" w:cs="Arial"/>
      <w:sz w:val="20"/>
      <w:lang w:val="en-GB"/>
    </w:rPr>
  </w:style>
  <w:style w:type="paragraph" w:styleId="Revision">
    <w:name w:val="Revision"/>
    <w:hidden/>
    <w:uiPriority w:val="99"/>
    <w:semiHidden/>
    <w:rsid w:val="009F5AF9"/>
    <w:pPr>
      <w:spacing w:after="0" w:line="240" w:lineRule="auto"/>
    </w:pPr>
    <w:rPr>
      <w:rFonts w:ascii="Arial" w:hAnsi="Arial" w:cs="Arial"/>
      <w:sz w:val="20"/>
      <w:lang w:val="en-GB"/>
    </w:rPr>
  </w:style>
  <w:style w:type="character" w:customStyle="1" w:styleId="UnresolvedMention2">
    <w:name w:val="Unresolved Mention2"/>
    <w:basedOn w:val="DefaultParagraphFont"/>
    <w:uiPriority w:val="99"/>
    <w:semiHidden/>
    <w:unhideWhenUsed/>
    <w:rsid w:val="00593E01"/>
    <w:rPr>
      <w:color w:val="808080"/>
      <w:shd w:val="clear" w:color="auto" w:fill="E6E6E6"/>
    </w:rPr>
  </w:style>
  <w:style w:type="character" w:customStyle="1" w:styleId="UnresolvedMention3">
    <w:name w:val="Unresolved Mention3"/>
    <w:basedOn w:val="DefaultParagraphFont"/>
    <w:uiPriority w:val="99"/>
    <w:semiHidden/>
    <w:unhideWhenUsed/>
    <w:rsid w:val="004E3355"/>
    <w:rPr>
      <w:color w:val="808080"/>
      <w:shd w:val="clear" w:color="auto" w:fill="E6E6E6"/>
    </w:rPr>
  </w:style>
  <w:style w:type="paragraph" w:customStyle="1" w:styleId="TableBullet">
    <w:name w:val="Table Bullet"/>
    <w:basedOn w:val="Normal"/>
    <w:rsid w:val="007E2336"/>
    <w:pPr>
      <w:numPr>
        <w:ilvl w:val="1"/>
        <w:numId w:val="2"/>
      </w:numPr>
      <w:spacing w:before="60" w:after="0" w:line="240" w:lineRule="auto"/>
    </w:pPr>
    <w:rPr>
      <w:rFonts w:eastAsia="Times New Roman"/>
      <w:sz w:val="22"/>
      <w:szCs w:val="20"/>
      <w:lang w:val="en-US"/>
    </w:rPr>
  </w:style>
  <w:style w:type="paragraph" w:customStyle="1" w:styleId="Bullet">
    <w:name w:val="Bullet"/>
    <w:basedOn w:val="Normal"/>
    <w:rsid w:val="007E2336"/>
    <w:pPr>
      <w:numPr>
        <w:numId w:val="3"/>
      </w:numPr>
      <w:tabs>
        <w:tab w:val="num" w:pos="1276"/>
      </w:tabs>
      <w:spacing w:after="0" w:line="240" w:lineRule="auto"/>
    </w:pPr>
    <w:rPr>
      <w:rFonts w:ascii="Times New Roman" w:eastAsia="Times New Roman" w:hAnsi="Times New Roman" w:cs="Times New Roman"/>
      <w:sz w:val="24"/>
      <w:lang w:val="en-US"/>
    </w:rPr>
  </w:style>
  <w:style w:type="paragraph" w:customStyle="1" w:styleId="Bullet2">
    <w:name w:val="Bullet 2"/>
    <w:basedOn w:val="Bullet"/>
    <w:rsid w:val="007E2336"/>
    <w:pPr>
      <w:numPr>
        <w:ilvl w:val="1"/>
      </w:numPr>
      <w:tabs>
        <w:tab w:val="num" w:pos="1276"/>
        <w:tab w:val="num" w:pos="1560"/>
      </w:tabs>
      <w:ind w:left="1560" w:hanging="284"/>
    </w:pPr>
  </w:style>
  <w:style w:type="table" w:customStyle="1" w:styleId="ochabluelongtext">
    <w:name w:val="ocha_blue_longtext"/>
    <w:basedOn w:val="TableNormal"/>
    <w:rsid w:val="007D6185"/>
    <w:pPr>
      <w:spacing w:after="0" w:line="240" w:lineRule="auto"/>
    </w:pPr>
    <w:rPr>
      <w:rFonts w:ascii="Arial" w:eastAsia="Calibri" w:hAnsi="Arial" w:cs="Times New Roman"/>
      <w:color w:val="404040"/>
      <w:sz w:val="16"/>
      <w:szCs w:val="20"/>
      <w:lang w:val="es-ES" w:eastAsia="es-ES"/>
    </w:rPr>
    <w:tblPr>
      <w:tblStyleRowBandSize w:val="1"/>
      <w:tblBorders>
        <w:top w:val="single" w:sz="4" w:space="0" w:color="003469"/>
        <w:left w:val="single" w:sz="4" w:space="0" w:color="FFFFFF"/>
        <w:bottom w:val="single" w:sz="4" w:space="0" w:color="003469"/>
        <w:right w:val="single" w:sz="4" w:space="0" w:color="FFFFFF"/>
        <w:insideH w:val="single" w:sz="4" w:space="0" w:color="FFFFFF"/>
        <w:insideV w:val="single" w:sz="4" w:space="0" w:color="FFFFFF"/>
      </w:tblBorders>
      <w:tblCellMar>
        <w:top w:w="45" w:type="dxa"/>
        <w:bottom w:w="45" w:type="dxa"/>
      </w:tblCellMar>
    </w:tblPr>
    <w:tblStylePr w:type="firstRow">
      <w:rPr>
        <w:b/>
      </w:rPr>
      <w:tblPr/>
      <w:tcPr>
        <w:tcBorders>
          <w:top w:val="single" w:sz="4" w:space="0" w:color="003469"/>
          <w:left w:val="single" w:sz="4" w:space="0" w:color="FFFFFF"/>
          <w:bottom w:val="single" w:sz="4" w:space="0" w:color="003469"/>
          <w:right w:val="single" w:sz="4" w:space="0" w:color="FFFFFF"/>
          <w:insideH w:val="nil"/>
          <w:insideV w:val="single" w:sz="4" w:space="0" w:color="FFFFFF"/>
        </w:tcBorders>
        <w:shd w:val="clear" w:color="auto" w:fill="C7D6EE"/>
      </w:tcPr>
    </w:tblStylePr>
    <w:tblStylePr w:type="band1Horz">
      <w:tblPr/>
      <w:tcPr>
        <w:shd w:val="clear" w:color="auto" w:fill="EEF3FA"/>
      </w:tcPr>
    </w:tblStylePr>
    <w:tblStylePr w:type="band2Horz">
      <w:tblPr/>
      <w:tcPr>
        <w:shd w:val="clear" w:color="auto" w:fill="FFFFFF"/>
      </w:tcPr>
    </w:tblStylePr>
  </w:style>
  <w:style w:type="paragraph" w:customStyle="1" w:styleId="ochaheadertitle">
    <w:name w:val="ocha_header_title"/>
    <w:rsid w:val="003A1BD8"/>
    <w:pPr>
      <w:spacing w:after="0" w:line="240" w:lineRule="auto"/>
    </w:pPr>
    <w:rPr>
      <w:rFonts w:ascii="Arial" w:eastAsia="Times New Roman" w:hAnsi="Arial" w:cs="Arial"/>
      <w:b/>
      <w:color w:val="FFFFFF"/>
      <w:sz w:val="28"/>
      <w:szCs w:val="28"/>
    </w:rPr>
  </w:style>
  <w:style w:type="paragraph" w:customStyle="1" w:styleId="ochaheadersubtitle">
    <w:name w:val="ocha_header_subtitle"/>
    <w:rsid w:val="003A1BD8"/>
    <w:pPr>
      <w:spacing w:after="0"/>
    </w:pPr>
    <w:rPr>
      <w:rFonts w:ascii="Arial" w:eastAsia="Calibri" w:hAnsi="Arial" w:cs="Times New Roman"/>
      <w:color w:val="FFFFFF"/>
      <w:sz w:val="26"/>
      <w:szCs w:val="26"/>
    </w:rPr>
  </w:style>
  <w:style w:type="paragraph" w:customStyle="1" w:styleId="ochacontentheading">
    <w:name w:val="ocha_content_heading"/>
    <w:basedOn w:val="Heading1"/>
    <w:rsid w:val="003A1BD8"/>
    <w:pPr>
      <w:widowControl w:val="0"/>
      <w:numPr>
        <w:numId w:val="0"/>
      </w:numPr>
      <w:spacing w:after="160" w:line="440" w:lineRule="exact"/>
    </w:pPr>
    <w:rPr>
      <w:rFonts w:eastAsia="Calibri"/>
      <w:b w:val="0"/>
      <w:bCs w:val="0"/>
      <w:color w:val="026CB6"/>
      <w:spacing w:val="8"/>
      <w:w w:val="90"/>
      <w:sz w:val="40"/>
      <w:szCs w:val="40"/>
      <w:lang w:val="en"/>
    </w:rPr>
  </w:style>
  <w:style w:type="paragraph" w:customStyle="1" w:styleId="ochacontenttext">
    <w:name w:val="ocha_content_text"/>
    <w:rsid w:val="003A1BD8"/>
    <w:pPr>
      <w:spacing w:after="100" w:line="240" w:lineRule="auto"/>
    </w:pPr>
    <w:rPr>
      <w:rFonts w:ascii="Arial" w:eastAsia="PMingLiU" w:hAnsi="Arial" w:cs="Times New Roman"/>
      <w:color w:val="404040"/>
      <w:sz w:val="20"/>
      <w:szCs w:val="24"/>
      <w:lang w:eastAsia="zh-TW"/>
    </w:rPr>
  </w:style>
  <w:style w:type="paragraph" w:customStyle="1" w:styleId="ochacontentheading2">
    <w:name w:val="ocha_content_heading2"/>
    <w:basedOn w:val="Heading2"/>
    <w:rsid w:val="003A1BD8"/>
    <w:pPr>
      <w:numPr>
        <w:ilvl w:val="0"/>
        <w:numId w:val="0"/>
      </w:numPr>
      <w:spacing w:before="160" w:after="100" w:line="240" w:lineRule="auto"/>
    </w:pPr>
    <w:rPr>
      <w:rFonts w:eastAsia="PMingLiU" w:cs="Times New Roman"/>
      <w:b w:val="0"/>
      <w:bCs/>
      <w:color w:val="000000"/>
      <w:szCs w:val="20"/>
      <w:lang w:eastAsia="zh-TW"/>
    </w:rPr>
  </w:style>
  <w:style w:type="paragraph" w:customStyle="1" w:styleId="ochabulletpoint">
    <w:name w:val="ocha_bullet_point"/>
    <w:rsid w:val="003A1BD8"/>
    <w:pPr>
      <w:numPr>
        <w:numId w:val="5"/>
      </w:numPr>
      <w:spacing w:before="220" w:after="220" w:line="240" w:lineRule="auto"/>
      <w:ind w:left="284" w:hanging="284"/>
    </w:pPr>
    <w:rPr>
      <w:rFonts w:ascii="Arial" w:eastAsia="PMingLiU" w:hAnsi="Arial" w:cs="Times New Roman"/>
      <w:color w:val="404040"/>
      <w:sz w:val="20"/>
      <w:szCs w:val="24"/>
      <w:lang w:eastAsia="zh-TW"/>
    </w:rPr>
  </w:style>
  <w:style w:type="character" w:customStyle="1" w:styleId="ochared">
    <w:name w:val="ocha_red"/>
    <w:rsid w:val="003A1BD8"/>
    <w:rPr>
      <w:color w:val="BA1222"/>
    </w:rPr>
  </w:style>
  <w:style w:type="paragraph" w:customStyle="1" w:styleId="ochacaption">
    <w:name w:val="ocha_caption"/>
    <w:rsid w:val="003A1BD8"/>
    <w:pPr>
      <w:spacing w:after="0" w:line="240" w:lineRule="auto"/>
    </w:pPr>
    <w:rPr>
      <w:rFonts w:ascii="Arial" w:eastAsia="Calibri" w:hAnsi="Arial" w:cs="Times New Roman"/>
      <w:color w:val="808080"/>
      <w:sz w:val="14"/>
      <w:szCs w:val="14"/>
    </w:rPr>
  </w:style>
  <w:style w:type="paragraph" w:customStyle="1" w:styleId="ochaheaderfooter">
    <w:name w:val="ocha_header_footer"/>
    <w:rsid w:val="003A1BD8"/>
    <w:pPr>
      <w:spacing w:after="0" w:line="240" w:lineRule="auto"/>
    </w:pPr>
    <w:rPr>
      <w:rFonts w:ascii="Arial" w:eastAsia="PMingLiU" w:hAnsi="Arial" w:cs="Arial"/>
      <w:color w:val="999999"/>
      <w:sz w:val="16"/>
      <w:szCs w:val="16"/>
      <w:lang w:eastAsia="zh-TW"/>
    </w:rPr>
  </w:style>
  <w:style w:type="paragraph" w:customStyle="1" w:styleId="ochatabletext">
    <w:name w:val="ocha_table_text"/>
    <w:rsid w:val="003A1BD8"/>
    <w:pPr>
      <w:spacing w:after="0"/>
    </w:pPr>
    <w:rPr>
      <w:rFonts w:ascii="Arial" w:eastAsia="Calibri" w:hAnsi="Arial" w:cs="Times New Roman"/>
      <w:color w:val="404040"/>
      <w:sz w:val="16"/>
    </w:rPr>
  </w:style>
  <w:style w:type="character" w:customStyle="1" w:styleId="ochablue">
    <w:name w:val="ocha_blue"/>
    <w:rsid w:val="003A1BD8"/>
    <w:rPr>
      <w:color w:val="026CB6"/>
    </w:rPr>
  </w:style>
  <w:style w:type="paragraph" w:customStyle="1" w:styleId="ochagraphtitle">
    <w:name w:val="ocha_graph_title"/>
    <w:rsid w:val="003A1BD8"/>
    <w:pPr>
      <w:spacing w:after="0" w:line="360" w:lineRule="auto"/>
    </w:pPr>
    <w:rPr>
      <w:rFonts w:ascii="Arial" w:eastAsia="Calibri" w:hAnsi="Arial" w:cs="Times New Roman"/>
      <w:b/>
      <w:color w:val="404040"/>
      <w:sz w:val="16"/>
    </w:rPr>
  </w:style>
  <w:style w:type="paragraph" w:customStyle="1" w:styleId="Listavistosa-nfasis11">
    <w:name w:val="Lista vistosa - Énfasis 11"/>
    <w:basedOn w:val="Normal"/>
    <w:rsid w:val="003A1BD8"/>
    <w:pPr>
      <w:spacing w:after="0" w:line="240" w:lineRule="auto"/>
      <w:ind w:left="720"/>
    </w:pPr>
    <w:rPr>
      <w:rFonts w:eastAsia="Calibri" w:cs="Times New Roman"/>
      <w:color w:val="404040"/>
    </w:rPr>
  </w:style>
  <w:style w:type="paragraph" w:styleId="BodyText">
    <w:name w:val="Body Text"/>
    <w:basedOn w:val="Normal"/>
    <w:link w:val="BodyTextChar"/>
    <w:rsid w:val="003A1BD8"/>
    <w:pPr>
      <w:spacing w:before="120" w:after="240" w:line="360" w:lineRule="auto"/>
      <w:ind w:left="851"/>
    </w:pPr>
    <w:rPr>
      <w:rFonts w:eastAsia="Times New Roman" w:cs="Times New Roman"/>
      <w:sz w:val="24"/>
      <w:lang w:val="en-AU" w:eastAsia="en-AU"/>
    </w:rPr>
  </w:style>
  <w:style w:type="character" w:customStyle="1" w:styleId="BodyTextChar">
    <w:name w:val="Body Text Char"/>
    <w:basedOn w:val="DefaultParagraphFont"/>
    <w:link w:val="BodyText"/>
    <w:rsid w:val="003A1BD8"/>
    <w:rPr>
      <w:rFonts w:ascii="Arial" w:eastAsia="Times New Roman" w:hAnsi="Arial" w:cs="Times New Roman"/>
      <w:sz w:val="24"/>
      <w:szCs w:val="24"/>
      <w:lang w:val="en-AU" w:eastAsia="en-AU"/>
    </w:rPr>
  </w:style>
  <w:style w:type="paragraph" w:customStyle="1" w:styleId="Cuadrculamedia21">
    <w:name w:val="Cuadrícula media 21"/>
    <w:rsid w:val="003A1BD8"/>
    <w:pPr>
      <w:spacing w:after="0" w:line="240" w:lineRule="auto"/>
    </w:pPr>
    <w:rPr>
      <w:rFonts w:ascii="Calibri" w:eastAsia="MS Mincho" w:hAnsi="Calibri" w:cs="Times New Roman"/>
      <w:lang w:eastAsia="ja-JP"/>
    </w:rPr>
  </w:style>
  <w:style w:type="character" w:customStyle="1" w:styleId="MediumGrid2Char">
    <w:name w:val="Medium Grid 2 Char"/>
    <w:rsid w:val="003A1BD8"/>
    <w:rPr>
      <w:rFonts w:eastAsia="MS Mincho"/>
      <w:sz w:val="22"/>
      <w:szCs w:val="22"/>
      <w:lang w:val="en-US" w:eastAsia="ja-JP" w:bidi="ar-EG"/>
    </w:rPr>
  </w:style>
  <w:style w:type="paragraph" w:customStyle="1" w:styleId="Title2">
    <w:name w:val="Title 2"/>
    <w:basedOn w:val="Normal"/>
    <w:autoRedefine/>
    <w:rsid w:val="003A1BD8"/>
    <w:pPr>
      <w:spacing w:after="0" w:line="380" w:lineRule="exact"/>
    </w:pPr>
    <w:rPr>
      <w:rFonts w:eastAsia="Times New Roman"/>
      <w:b/>
      <w:bCs/>
      <w:sz w:val="32"/>
      <w:szCs w:val="32"/>
      <w:lang w:val="de-DE" w:eastAsia="de-DE"/>
    </w:rPr>
  </w:style>
  <w:style w:type="paragraph" w:customStyle="1" w:styleId="font0">
    <w:name w:val="font0"/>
    <w:basedOn w:val="Normal"/>
    <w:rsid w:val="003A1BD8"/>
    <w:pPr>
      <w:spacing w:before="100" w:beforeAutospacing="1" w:after="100" w:afterAutospacing="1" w:line="240" w:lineRule="auto"/>
    </w:pPr>
    <w:rPr>
      <w:rFonts w:ascii="Calibri" w:eastAsia="Times New Roman" w:hAnsi="Calibri" w:cs="Times New Roman"/>
      <w:color w:val="000000"/>
      <w:sz w:val="22"/>
      <w:lang w:eastAsia="en-GB"/>
    </w:rPr>
  </w:style>
  <w:style w:type="paragraph" w:customStyle="1" w:styleId="font5">
    <w:name w:val="font5"/>
    <w:basedOn w:val="Normal"/>
    <w:rsid w:val="003A1BD8"/>
    <w:pPr>
      <w:spacing w:before="100" w:beforeAutospacing="1" w:after="100" w:afterAutospacing="1" w:line="240" w:lineRule="auto"/>
    </w:pPr>
    <w:rPr>
      <w:rFonts w:ascii="Calibri" w:eastAsia="Times New Roman" w:hAnsi="Calibri" w:cs="Times New Roman"/>
      <w:color w:val="993300"/>
      <w:sz w:val="22"/>
      <w:lang w:eastAsia="en-GB"/>
    </w:rPr>
  </w:style>
  <w:style w:type="paragraph" w:customStyle="1" w:styleId="font6">
    <w:name w:val="font6"/>
    <w:basedOn w:val="Normal"/>
    <w:rsid w:val="003A1BD8"/>
    <w:pPr>
      <w:spacing w:before="100" w:beforeAutospacing="1" w:after="100" w:afterAutospacing="1" w:line="240" w:lineRule="auto"/>
    </w:pPr>
    <w:rPr>
      <w:rFonts w:ascii="Calibri" w:eastAsia="Times New Roman" w:hAnsi="Calibri" w:cs="Times New Roman"/>
      <w:b/>
      <w:bCs/>
      <w:color w:val="000000"/>
      <w:sz w:val="22"/>
      <w:lang w:eastAsia="en-GB"/>
    </w:rPr>
  </w:style>
  <w:style w:type="paragraph" w:customStyle="1" w:styleId="font7">
    <w:name w:val="font7"/>
    <w:basedOn w:val="Normal"/>
    <w:rsid w:val="003A1BD8"/>
    <w:pPr>
      <w:spacing w:before="100" w:beforeAutospacing="1" w:after="100" w:afterAutospacing="1" w:line="240" w:lineRule="auto"/>
    </w:pPr>
    <w:rPr>
      <w:rFonts w:ascii="Calibri" w:eastAsia="Times New Roman" w:hAnsi="Calibri" w:cs="Times New Roman"/>
      <w:color w:val="993300"/>
      <w:sz w:val="22"/>
      <w:lang w:eastAsia="en-GB"/>
    </w:rPr>
  </w:style>
  <w:style w:type="paragraph" w:customStyle="1" w:styleId="font8">
    <w:name w:val="font8"/>
    <w:basedOn w:val="Normal"/>
    <w:rsid w:val="003A1BD8"/>
    <w:pPr>
      <w:spacing w:before="100" w:beforeAutospacing="1" w:after="100" w:afterAutospacing="1" w:line="240" w:lineRule="auto"/>
    </w:pPr>
    <w:rPr>
      <w:rFonts w:ascii="Calibri" w:eastAsia="Times New Roman" w:hAnsi="Calibri" w:cs="Times New Roman"/>
      <w:color w:val="FF0000"/>
      <w:sz w:val="22"/>
      <w:lang w:eastAsia="en-GB"/>
    </w:rPr>
  </w:style>
  <w:style w:type="paragraph" w:customStyle="1" w:styleId="font9">
    <w:name w:val="font9"/>
    <w:basedOn w:val="Normal"/>
    <w:rsid w:val="003A1BD8"/>
    <w:pPr>
      <w:spacing w:before="100" w:beforeAutospacing="1" w:after="100" w:afterAutospacing="1" w:line="240" w:lineRule="auto"/>
    </w:pPr>
    <w:rPr>
      <w:rFonts w:ascii="Calibri" w:eastAsia="Times New Roman" w:hAnsi="Calibri" w:cs="Times New Roman"/>
      <w:sz w:val="22"/>
      <w:lang w:eastAsia="en-GB"/>
    </w:rPr>
  </w:style>
  <w:style w:type="paragraph" w:customStyle="1" w:styleId="font10">
    <w:name w:val="font10"/>
    <w:basedOn w:val="Normal"/>
    <w:rsid w:val="003A1BD8"/>
    <w:pPr>
      <w:spacing w:before="100" w:beforeAutospacing="1" w:after="100" w:afterAutospacing="1" w:line="240" w:lineRule="auto"/>
    </w:pPr>
    <w:rPr>
      <w:rFonts w:ascii="Calibri" w:eastAsia="Times New Roman" w:hAnsi="Calibri" w:cs="Times New Roman"/>
      <w:sz w:val="22"/>
      <w:lang w:eastAsia="en-GB"/>
    </w:rPr>
  </w:style>
  <w:style w:type="paragraph" w:customStyle="1" w:styleId="xl66">
    <w:name w:val="xl66"/>
    <w:basedOn w:val="Normal"/>
    <w:rsid w:val="003A1BD8"/>
    <w:pPr>
      <w:spacing w:before="100" w:beforeAutospacing="1" w:after="100" w:afterAutospacing="1" w:line="240" w:lineRule="auto"/>
      <w:jc w:val="center"/>
      <w:textAlignment w:val="center"/>
    </w:pPr>
    <w:rPr>
      <w:rFonts w:ascii="Times New Roman" w:eastAsia="Times New Roman" w:hAnsi="Times New Roman" w:cs="Times New Roman"/>
      <w:sz w:val="24"/>
      <w:lang w:eastAsia="en-GB"/>
    </w:rPr>
  </w:style>
  <w:style w:type="paragraph" w:customStyle="1" w:styleId="xl67">
    <w:name w:val="xl67"/>
    <w:basedOn w:val="Normal"/>
    <w:rsid w:val="003A1BD8"/>
    <w:pPr>
      <w:spacing w:before="100" w:beforeAutospacing="1" w:after="100" w:afterAutospacing="1" w:line="240" w:lineRule="auto"/>
      <w:textAlignment w:val="center"/>
    </w:pPr>
    <w:rPr>
      <w:rFonts w:ascii="Times New Roman" w:eastAsia="Times New Roman" w:hAnsi="Times New Roman" w:cs="Times New Roman"/>
      <w:sz w:val="24"/>
      <w:lang w:eastAsia="en-GB"/>
    </w:rPr>
  </w:style>
  <w:style w:type="paragraph" w:customStyle="1" w:styleId="xl68">
    <w:name w:val="xl68"/>
    <w:basedOn w:val="Normal"/>
    <w:rsid w:val="003A1BD8"/>
    <w:pPr>
      <w:pBdr>
        <w:top w:val="single" w:sz="4" w:space="0" w:color="7F7F7F"/>
        <w:left w:val="single" w:sz="4" w:space="0" w:color="7F7F7F"/>
        <w:bottom w:val="single" w:sz="4" w:space="0" w:color="7F7F7F"/>
        <w:right w:val="single" w:sz="4" w:space="0" w:color="7F7F7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color w:val="FFFFFF"/>
      <w:sz w:val="24"/>
      <w:lang w:eastAsia="en-GB"/>
    </w:rPr>
  </w:style>
  <w:style w:type="paragraph" w:customStyle="1" w:styleId="xl69">
    <w:name w:val="xl69"/>
    <w:basedOn w:val="Normal"/>
    <w:rsid w:val="003A1BD8"/>
    <w:pPr>
      <w:spacing w:before="100" w:beforeAutospacing="1" w:after="100" w:afterAutospacing="1" w:line="240" w:lineRule="auto"/>
      <w:jc w:val="center"/>
      <w:textAlignment w:val="center"/>
    </w:pPr>
    <w:rPr>
      <w:rFonts w:ascii="Times New Roman" w:eastAsia="Times New Roman" w:hAnsi="Times New Roman" w:cs="Times New Roman"/>
      <w:color w:val="538DD5"/>
      <w:sz w:val="24"/>
      <w:lang w:eastAsia="en-GB"/>
    </w:rPr>
  </w:style>
  <w:style w:type="paragraph" w:customStyle="1" w:styleId="xl70">
    <w:name w:val="xl70"/>
    <w:basedOn w:val="Normal"/>
    <w:rsid w:val="003A1BD8"/>
    <w:pPr>
      <w:spacing w:before="100" w:beforeAutospacing="1" w:after="100" w:afterAutospacing="1" w:line="240" w:lineRule="auto"/>
      <w:textAlignment w:val="center"/>
    </w:pPr>
    <w:rPr>
      <w:rFonts w:ascii="Times New Roman" w:eastAsia="Times New Roman" w:hAnsi="Times New Roman" w:cs="Times New Roman"/>
      <w:sz w:val="24"/>
      <w:lang w:eastAsia="en-GB"/>
    </w:rPr>
  </w:style>
  <w:style w:type="paragraph" w:customStyle="1" w:styleId="xl71">
    <w:name w:val="xl71"/>
    <w:basedOn w:val="Normal"/>
    <w:rsid w:val="003A1BD8"/>
    <w:pP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color w:val="632523"/>
      <w:sz w:val="26"/>
      <w:szCs w:val="26"/>
      <w:lang w:eastAsia="en-GB"/>
    </w:rPr>
  </w:style>
  <w:style w:type="paragraph" w:customStyle="1" w:styleId="xl72">
    <w:name w:val="xl72"/>
    <w:basedOn w:val="Normal"/>
    <w:rsid w:val="003A1BD8"/>
    <w:pPr>
      <w:shd w:val="clear" w:color="000000" w:fill="B8CCE4"/>
      <w:spacing w:before="100" w:beforeAutospacing="1" w:after="100" w:afterAutospacing="1" w:line="240" w:lineRule="auto"/>
    </w:pPr>
    <w:rPr>
      <w:rFonts w:ascii="Times New Roman" w:eastAsia="Times New Roman" w:hAnsi="Times New Roman" w:cs="Times New Roman"/>
      <w:b/>
      <w:bCs/>
      <w:color w:val="632523"/>
      <w:sz w:val="26"/>
      <w:szCs w:val="26"/>
      <w:lang w:eastAsia="en-GB"/>
    </w:rPr>
  </w:style>
  <w:style w:type="paragraph" w:customStyle="1" w:styleId="xl73">
    <w:name w:val="xl73"/>
    <w:basedOn w:val="Normal"/>
    <w:rsid w:val="003A1BD8"/>
    <w:pPr>
      <w:shd w:val="clear" w:color="000000" w:fill="B8CCE4"/>
      <w:spacing w:before="100" w:beforeAutospacing="1" w:after="100" w:afterAutospacing="1" w:line="240" w:lineRule="auto"/>
      <w:jc w:val="center"/>
    </w:pPr>
    <w:rPr>
      <w:rFonts w:ascii="Times New Roman" w:eastAsia="Times New Roman" w:hAnsi="Times New Roman" w:cs="Times New Roman"/>
      <w:b/>
      <w:bCs/>
      <w:color w:val="632523"/>
      <w:sz w:val="26"/>
      <w:szCs w:val="26"/>
      <w:lang w:eastAsia="en-GB"/>
    </w:rPr>
  </w:style>
  <w:style w:type="paragraph" w:customStyle="1" w:styleId="xl74">
    <w:name w:val="xl74"/>
    <w:basedOn w:val="Normal"/>
    <w:rsid w:val="003A1BD8"/>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textAlignment w:val="center"/>
    </w:pPr>
    <w:rPr>
      <w:rFonts w:ascii="Courier New" w:eastAsia="Times New Roman" w:hAnsi="Courier New" w:cs="Courier New"/>
      <w:color w:val="323232"/>
      <w:sz w:val="18"/>
      <w:szCs w:val="18"/>
      <w:lang w:eastAsia="en-GB"/>
    </w:rPr>
  </w:style>
  <w:style w:type="paragraph" w:customStyle="1" w:styleId="xl75">
    <w:name w:val="xl75"/>
    <w:basedOn w:val="Normal"/>
    <w:rsid w:val="003A1BD8"/>
    <w:pPr>
      <w:pBdr>
        <w:top w:val="single" w:sz="8" w:space="0" w:color="000000"/>
        <w:left w:val="single" w:sz="8" w:space="0" w:color="000000"/>
        <w:bottom w:val="single" w:sz="8" w:space="0" w:color="000000"/>
        <w:right w:val="single" w:sz="8" w:space="0" w:color="000000"/>
      </w:pBdr>
      <w:shd w:val="clear" w:color="000000" w:fill="FF0000"/>
      <w:spacing w:before="100" w:beforeAutospacing="1" w:after="100" w:afterAutospacing="1" w:line="240" w:lineRule="auto"/>
      <w:jc w:val="center"/>
      <w:textAlignment w:val="center"/>
    </w:pPr>
    <w:rPr>
      <w:rFonts w:ascii="Courier New" w:eastAsia="Times New Roman" w:hAnsi="Courier New" w:cs="Courier New"/>
      <w:color w:val="FFFFFF"/>
      <w:sz w:val="18"/>
      <w:szCs w:val="18"/>
      <w:lang w:eastAsia="en-GB"/>
    </w:rPr>
  </w:style>
  <w:style w:type="paragraph" w:customStyle="1" w:styleId="xl76">
    <w:name w:val="xl76"/>
    <w:basedOn w:val="Normal"/>
    <w:rsid w:val="003A1BD8"/>
    <w:pPr>
      <w:pBdr>
        <w:top w:val="single" w:sz="8" w:space="0" w:color="000000"/>
        <w:left w:val="single" w:sz="8" w:space="0" w:color="000000"/>
        <w:bottom w:val="single" w:sz="8" w:space="0" w:color="000000"/>
        <w:right w:val="single" w:sz="8" w:space="0" w:color="000000"/>
      </w:pBdr>
      <w:shd w:val="clear" w:color="000000" w:fill="00FF00"/>
      <w:spacing w:before="100" w:beforeAutospacing="1" w:after="100" w:afterAutospacing="1" w:line="240" w:lineRule="auto"/>
      <w:jc w:val="center"/>
      <w:textAlignment w:val="center"/>
    </w:pPr>
    <w:rPr>
      <w:rFonts w:ascii="Courier New" w:eastAsia="Times New Roman" w:hAnsi="Courier New" w:cs="Courier New"/>
      <w:sz w:val="18"/>
      <w:szCs w:val="18"/>
      <w:lang w:eastAsia="en-GB"/>
    </w:rPr>
  </w:style>
  <w:style w:type="paragraph" w:customStyle="1" w:styleId="xl77">
    <w:name w:val="xl77"/>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78">
    <w:name w:val="xl78"/>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lang w:eastAsia="en-GB"/>
    </w:rPr>
  </w:style>
  <w:style w:type="paragraph" w:customStyle="1" w:styleId="xl79">
    <w:name w:val="xl79"/>
    <w:basedOn w:val="Normal"/>
    <w:rsid w:val="003A1BD8"/>
    <w:pPr>
      <w:pBdr>
        <w:top w:val="single" w:sz="4" w:space="0" w:color="auto"/>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cs="Times New Roman"/>
      <w:b/>
      <w:bCs/>
      <w:color w:val="632523"/>
      <w:sz w:val="26"/>
      <w:szCs w:val="26"/>
      <w:lang w:eastAsia="en-GB"/>
    </w:rPr>
  </w:style>
  <w:style w:type="paragraph" w:customStyle="1" w:styleId="xl80">
    <w:name w:val="xl80"/>
    <w:basedOn w:val="Normal"/>
    <w:rsid w:val="003A1B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s="Times New Roman"/>
      <w:b/>
      <w:bCs/>
      <w:i/>
      <w:iCs/>
      <w:color w:val="1F497D"/>
      <w:sz w:val="24"/>
      <w:lang w:eastAsia="en-GB"/>
    </w:rPr>
  </w:style>
  <w:style w:type="paragraph" w:customStyle="1" w:styleId="xl81">
    <w:name w:val="xl81"/>
    <w:basedOn w:val="Normal"/>
    <w:rsid w:val="003A1BD8"/>
    <w:pPr>
      <w:pBdr>
        <w:top w:val="single" w:sz="4" w:space="0" w:color="auto"/>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b/>
      <w:bCs/>
      <w:color w:val="632523"/>
      <w:sz w:val="26"/>
      <w:szCs w:val="26"/>
      <w:lang w:eastAsia="en-GB"/>
    </w:rPr>
  </w:style>
  <w:style w:type="paragraph" w:customStyle="1" w:styleId="xl82">
    <w:name w:val="xl82"/>
    <w:basedOn w:val="Normal"/>
    <w:rsid w:val="003A1BD8"/>
    <w:pPr>
      <w:pBdr>
        <w:top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cs="Times New Roman"/>
      <w:b/>
      <w:bCs/>
      <w:color w:val="632523"/>
      <w:sz w:val="26"/>
      <w:szCs w:val="26"/>
      <w:lang w:eastAsia="en-GB"/>
    </w:rPr>
  </w:style>
  <w:style w:type="paragraph" w:customStyle="1" w:styleId="xl83">
    <w:name w:val="xl83"/>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lang w:eastAsia="en-GB"/>
    </w:rPr>
  </w:style>
  <w:style w:type="paragraph" w:customStyle="1" w:styleId="xl84">
    <w:name w:val="xl84"/>
    <w:basedOn w:val="Normal"/>
    <w:rsid w:val="003A1BD8"/>
    <w:pPr>
      <w:shd w:val="clear" w:color="000000" w:fill="B8CCE4"/>
      <w:spacing w:before="100" w:beforeAutospacing="1" w:after="100" w:afterAutospacing="1" w:line="240" w:lineRule="auto"/>
    </w:pPr>
    <w:rPr>
      <w:rFonts w:ascii="Times New Roman" w:eastAsia="Times New Roman" w:hAnsi="Times New Roman" w:cs="Times New Roman"/>
      <w:b/>
      <w:bCs/>
      <w:color w:val="632523"/>
      <w:sz w:val="26"/>
      <w:szCs w:val="26"/>
      <w:lang w:eastAsia="en-GB"/>
    </w:rPr>
  </w:style>
  <w:style w:type="paragraph" w:customStyle="1" w:styleId="xl85">
    <w:name w:val="xl85"/>
    <w:basedOn w:val="Normal"/>
    <w:rsid w:val="003A1BD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86">
    <w:name w:val="xl86"/>
    <w:basedOn w:val="Normal"/>
    <w:rsid w:val="003A1BD8"/>
    <w:pPr>
      <w:spacing w:before="100" w:beforeAutospacing="1" w:after="100" w:afterAutospacing="1" w:line="240" w:lineRule="auto"/>
      <w:jc w:val="center"/>
    </w:pPr>
    <w:rPr>
      <w:rFonts w:ascii="Times New Roman" w:eastAsia="Times New Roman" w:hAnsi="Times New Roman" w:cs="Times New Roman"/>
      <w:color w:val="538DD5"/>
      <w:sz w:val="24"/>
      <w:lang w:eastAsia="en-GB"/>
    </w:rPr>
  </w:style>
  <w:style w:type="paragraph" w:customStyle="1" w:styleId="xl87">
    <w:name w:val="xl87"/>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lang w:eastAsia="en-GB"/>
    </w:rPr>
  </w:style>
  <w:style w:type="paragraph" w:customStyle="1" w:styleId="xl88">
    <w:name w:val="xl88"/>
    <w:basedOn w:val="Normal"/>
    <w:rsid w:val="003A1BD8"/>
    <w:pPr>
      <w:pBdr>
        <w:top w:val="single" w:sz="4" w:space="0" w:color="auto"/>
        <w:left w:val="single" w:sz="4" w:space="0" w:color="auto"/>
        <w:bottom w:val="single" w:sz="4" w:space="0" w:color="7F7F7F"/>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89">
    <w:name w:val="xl89"/>
    <w:basedOn w:val="Normal"/>
    <w:rsid w:val="003A1BD8"/>
    <w:pPr>
      <w:pBdr>
        <w:top w:val="single" w:sz="4" w:space="0" w:color="auto"/>
        <w:bottom w:val="single" w:sz="4" w:space="0" w:color="7F7F7F"/>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90">
    <w:name w:val="xl90"/>
    <w:basedOn w:val="Normal"/>
    <w:rsid w:val="003A1BD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91">
    <w:name w:val="xl91"/>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en-GB"/>
    </w:rPr>
  </w:style>
  <w:style w:type="paragraph" w:customStyle="1" w:styleId="xl92">
    <w:name w:val="xl92"/>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993300"/>
      <w:sz w:val="24"/>
      <w:lang w:eastAsia="en-GB"/>
    </w:rPr>
  </w:style>
  <w:style w:type="paragraph" w:customStyle="1" w:styleId="xl93">
    <w:name w:val="xl93"/>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lang w:eastAsia="en-GB"/>
    </w:rPr>
  </w:style>
  <w:style w:type="paragraph" w:customStyle="1" w:styleId="xl94">
    <w:name w:val="xl94"/>
    <w:basedOn w:val="Normal"/>
    <w:rsid w:val="003A1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95">
    <w:name w:val="xl95"/>
    <w:basedOn w:val="Normal"/>
    <w:rsid w:val="003A1BD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lang w:eastAsia="en-GB"/>
    </w:rPr>
  </w:style>
  <w:style w:type="paragraph" w:customStyle="1" w:styleId="xl96">
    <w:name w:val="xl96"/>
    <w:basedOn w:val="Normal"/>
    <w:rsid w:val="003A1BD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lang w:eastAsia="en-GB"/>
    </w:rPr>
  </w:style>
  <w:style w:type="paragraph" w:customStyle="1" w:styleId="xl97">
    <w:name w:val="xl97"/>
    <w:basedOn w:val="Normal"/>
    <w:rsid w:val="003A1BD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lang w:eastAsia="en-GB"/>
    </w:rPr>
  </w:style>
  <w:style w:type="paragraph" w:customStyle="1" w:styleId="xl98">
    <w:name w:val="xl98"/>
    <w:basedOn w:val="Normal"/>
    <w:rsid w:val="003A1BD8"/>
    <w:pPr>
      <w:pBdr>
        <w:top w:val="single" w:sz="4" w:space="0" w:color="7F7F7F"/>
        <w:left w:val="single" w:sz="4" w:space="0" w:color="7F7F7F"/>
        <w:bottom w:val="single" w:sz="4" w:space="0" w:color="7F7F7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color w:val="FFFFFF"/>
      <w:sz w:val="30"/>
      <w:szCs w:val="30"/>
      <w:lang w:eastAsia="en-GB"/>
    </w:rPr>
  </w:style>
  <w:style w:type="paragraph" w:customStyle="1" w:styleId="xl99">
    <w:name w:val="xl99"/>
    <w:basedOn w:val="Normal"/>
    <w:rsid w:val="003A1BD8"/>
    <w:pPr>
      <w:pBdr>
        <w:top w:val="single" w:sz="4" w:space="0" w:color="7F7F7F"/>
        <w:bottom w:val="single" w:sz="4" w:space="0" w:color="7F7F7F"/>
      </w:pBdr>
      <w:spacing w:before="100" w:beforeAutospacing="1" w:after="100" w:afterAutospacing="1" w:line="240" w:lineRule="auto"/>
      <w:jc w:val="center"/>
      <w:textAlignment w:val="center"/>
    </w:pPr>
    <w:rPr>
      <w:rFonts w:ascii="Times New Roman" w:eastAsia="Times New Roman" w:hAnsi="Times New Roman" w:cs="Times New Roman"/>
      <w:sz w:val="30"/>
      <w:szCs w:val="30"/>
      <w:lang w:eastAsia="en-GB"/>
    </w:rPr>
  </w:style>
  <w:style w:type="paragraph" w:customStyle="1" w:styleId="xl100">
    <w:name w:val="xl100"/>
    <w:basedOn w:val="Normal"/>
    <w:rsid w:val="003A1BD8"/>
    <w:pPr>
      <w:pBdr>
        <w:top w:val="single" w:sz="4" w:space="0" w:color="7F7F7F"/>
        <w:bottom w:val="single" w:sz="4" w:space="0" w:color="7F7F7F"/>
        <w:right w:val="single" w:sz="4" w:space="0" w:color="7F7F7F"/>
      </w:pBdr>
      <w:spacing w:before="100" w:beforeAutospacing="1" w:after="100" w:afterAutospacing="1" w:line="240" w:lineRule="auto"/>
      <w:jc w:val="center"/>
      <w:textAlignment w:val="center"/>
    </w:pPr>
    <w:rPr>
      <w:rFonts w:ascii="Times New Roman" w:eastAsia="Times New Roman" w:hAnsi="Times New Roman" w:cs="Times New Roman"/>
      <w:sz w:val="30"/>
      <w:szCs w:val="30"/>
      <w:lang w:eastAsia="en-GB"/>
    </w:rPr>
  </w:style>
  <w:style w:type="paragraph" w:customStyle="1" w:styleId="xl101">
    <w:name w:val="xl101"/>
    <w:basedOn w:val="Normal"/>
    <w:rsid w:val="003A1BD8"/>
    <w:pPr>
      <w:pBdr>
        <w:top w:val="single" w:sz="4" w:space="0" w:color="7F7F7F"/>
        <w:left w:val="single" w:sz="4" w:space="0" w:color="7F7F7F"/>
        <w:bottom w:val="single" w:sz="4" w:space="0" w:color="7F7F7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color w:val="FFFFFF"/>
      <w:sz w:val="40"/>
      <w:szCs w:val="40"/>
      <w:lang w:eastAsia="en-GB"/>
    </w:rPr>
  </w:style>
  <w:style w:type="paragraph" w:customStyle="1" w:styleId="xl102">
    <w:name w:val="xl102"/>
    <w:basedOn w:val="Normal"/>
    <w:rsid w:val="003A1BD8"/>
    <w:pPr>
      <w:pBdr>
        <w:top w:val="single" w:sz="4" w:space="0" w:color="7F7F7F"/>
        <w:bottom w:val="single" w:sz="4" w:space="0" w:color="7F7F7F"/>
      </w:pBdr>
      <w:spacing w:before="100" w:beforeAutospacing="1" w:after="100" w:afterAutospacing="1" w:line="240" w:lineRule="auto"/>
      <w:jc w:val="center"/>
      <w:textAlignment w:val="center"/>
    </w:pPr>
    <w:rPr>
      <w:rFonts w:ascii="Times New Roman" w:eastAsia="Times New Roman" w:hAnsi="Times New Roman" w:cs="Times New Roman"/>
      <w:sz w:val="40"/>
      <w:szCs w:val="40"/>
      <w:lang w:eastAsia="en-GB"/>
    </w:rPr>
  </w:style>
  <w:style w:type="paragraph" w:customStyle="1" w:styleId="xl103">
    <w:name w:val="xl103"/>
    <w:basedOn w:val="Normal"/>
    <w:rsid w:val="003A1BD8"/>
    <w:pPr>
      <w:pBdr>
        <w:top w:val="single" w:sz="4" w:space="0" w:color="7F7F7F"/>
        <w:bottom w:val="single" w:sz="4" w:space="0" w:color="7F7F7F"/>
        <w:right w:val="single" w:sz="4" w:space="0" w:color="7F7F7F"/>
      </w:pBdr>
      <w:spacing w:before="100" w:beforeAutospacing="1" w:after="100" w:afterAutospacing="1" w:line="240" w:lineRule="auto"/>
      <w:jc w:val="center"/>
      <w:textAlignment w:val="center"/>
    </w:pPr>
    <w:rPr>
      <w:rFonts w:ascii="Times New Roman" w:eastAsia="Times New Roman" w:hAnsi="Times New Roman" w:cs="Times New Roman"/>
      <w:sz w:val="40"/>
      <w:szCs w:val="40"/>
      <w:lang w:eastAsia="en-GB"/>
    </w:rPr>
  </w:style>
  <w:style w:type="paragraph" w:customStyle="1" w:styleId="xl104">
    <w:name w:val="xl104"/>
    <w:basedOn w:val="Normal"/>
    <w:rsid w:val="003A1BD8"/>
    <w:pPr>
      <w:pBdr>
        <w:top w:val="single" w:sz="4" w:space="0" w:color="auto"/>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i/>
      <w:iCs/>
      <w:color w:val="538DD5"/>
      <w:sz w:val="36"/>
      <w:szCs w:val="36"/>
      <w:u w:val="single"/>
      <w:lang w:eastAsia="en-GB"/>
    </w:rPr>
  </w:style>
  <w:style w:type="paragraph" w:customStyle="1" w:styleId="xl105">
    <w:name w:val="xl105"/>
    <w:basedOn w:val="Normal"/>
    <w:rsid w:val="003A1BD8"/>
    <w:pPr>
      <w:pBdr>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i/>
      <w:iCs/>
      <w:color w:val="538DD5"/>
      <w:sz w:val="36"/>
      <w:szCs w:val="36"/>
      <w:u w:val="single"/>
      <w:lang w:eastAsia="en-GB"/>
    </w:rPr>
  </w:style>
  <w:style w:type="paragraph" w:customStyle="1" w:styleId="xl106">
    <w:name w:val="xl106"/>
    <w:basedOn w:val="Normal"/>
    <w:rsid w:val="003A1BD8"/>
    <w:pPr>
      <w:pBdr>
        <w:left w:val="single" w:sz="8" w:space="0" w:color="000000"/>
        <w:bottom w:val="single" w:sz="4" w:space="0" w:color="7F7F7F"/>
      </w:pBdr>
      <w:spacing w:before="100" w:beforeAutospacing="1" w:after="100" w:afterAutospacing="1" w:line="240" w:lineRule="auto"/>
      <w:jc w:val="center"/>
      <w:textAlignment w:val="center"/>
    </w:pPr>
    <w:rPr>
      <w:rFonts w:ascii="Times New Roman" w:eastAsia="Times New Roman" w:hAnsi="Times New Roman" w:cs="Times New Roman"/>
      <w:b/>
      <w:bCs/>
      <w:i/>
      <w:iCs/>
      <w:color w:val="538DD5"/>
      <w:sz w:val="36"/>
      <w:szCs w:val="36"/>
      <w:u w:val="single"/>
      <w:lang w:eastAsia="en-GB"/>
    </w:rPr>
  </w:style>
  <w:style w:type="paragraph" w:customStyle="1" w:styleId="xl107">
    <w:name w:val="xl107"/>
    <w:basedOn w:val="Normal"/>
    <w:rsid w:val="003A1BD8"/>
    <w:pPr>
      <w:pBdr>
        <w:top w:val="single" w:sz="4" w:space="0" w:color="auto"/>
        <w:left w:val="single" w:sz="4" w:space="0" w:color="auto"/>
        <w:bottom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4"/>
      <w:lang w:eastAsia="en-GB"/>
    </w:rPr>
  </w:style>
  <w:style w:type="paragraph" w:customStyle="1" w:styleId="xl108">
    <w:name w:val="xl108"/>
    <w:basedOn w:val="Normal"/>
    <w:rsid w:val="003A1BD8"/>
    <w:pPr>
      <w:pBdr>
        <w:top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4"/>
      <w:lang w:eastAsia="en-GB"/>
    </w:rPr>
  </w:style>
  <w:style w:type="paragraph" w:customStyle="1" w:styleId="xl109">
    <w:name w:val="xl109"/>
    <w:basedOn w:val="Normal"/>
    <w:rsid w:val="003A1BD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110">
    <w:name w:val="xl110"/>
    <w:basedOn w:val="Normal"/>
    <w:rsid w:val="003A1BD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xl111">
    <w:name w:val="xl111"/>
    <w:basedOn w:val="Normal"/>
    <w:rsid w:val="003A1BD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lang w:eastAsia="en-GB"/>
    </w:rPr>
  </w:style>
  <w:style w:type="paragraph" w:customStyle="1" w:styleId="Default">
    <w:name w:val="Default"/>
    <w:rsid w:val="003A1BD8"/>
    <w:pPr>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styleId="TOC4">
    <w:name w:val="toc 4"/>
    <w:basedOn w:val="Normal"/>
    <w:next w:val="Normal"/>
    <w:autoRedefine/>
    <w:uiPriority w:val="39"/>
    <w:rsid w:val="003A1BD8"/>
    <w:pPr>
      <w:spacing w:after="100"/>
      <w:ind w:left="660"/>
    </w:pPr>
    <w:rPr>
      <w:rFonts w:ascii="Calibri" w:eastAsia="MS Mincho" w:hAnsi="Calibri" w:cs="Times New Roman"/>
      <w:sz w:val="22"/>
      <w:lang w:eastAsia="en-GB"/>
    </w:rPr>
  </w:style>
  <w:style w:type="paragraph" w:styleId="TOC5">
    <w:name w:val="toc 5"/>
    <w:basedOn w:val="Normal"/>
    <w:next w:val="Normal"/>
    <w:autoRedefine/>
    <w:uiPriority w:val="39"/>
    <w:rsid w:val="003A1BD8"/>
    <w:pPr>
      <w:spacing w:after="100"/>
      <w:ind w:left="880"/>
    </w:pPr>
    <w:rPr>
      <w:rFonts w:ascii="Calibri" w:eastAsia="MS Mincho" w:hAnsi="Calibri" w:cs="Times New Roman"/>
      <w:sz w:val="22"/>
      <w:lang w:eastAsia="en-GB"/>
    </w:rPr>
  </w:style>
  <w:style w:type="paragraph" w:styleId="TOC6">
    <w:name w:val="toc 6"/>
    <w:basedOn w:val="Normal"/>
    <w:next w:val="Normal"/>
    <w:autoRedefine/>
    <w:uiPriority w:val="39"/>
    <w:rsid w:val="003A1BD8"/>
    <w:pPr>
      <w:spacing w:after="100"/>
      <w:ind w:left="1100"/>
    </w:pPr>
    <w:rPr>
      <w:rFonts w:ascii="Calibri" w:eastAsia="MS Mincho" w:hAnsi="Calibri" w:cs="Times New Roman"/>
      <w:sz w:val="22"/>
      <w:lang w:eastAsia="en-GB"/>
    </w:rPr>
  </w:style>
  <w:style w:type="paragraph" w:styleId="TOC7">
    <w:name w:val="toc 7"/>
    <w:basedOn w:val="Normal"/>
    <w:next w:val="Normal"/>
    <w:autoRedefine/>
    <w:uiPriority w:val="39"/>
    <w:rsid w:val="003A1BD8"/>
    <w:pPr>
      <w:spacing w:after="100"/>
      <w:ind w:left="1320"/>
    </w:pPr>
    <w:rPr>
      <w:rFonts w:ascii="Calibri" w:eastAsia="MS Mincho" w:hAnsi="Calibri" w:cs="Times New Roman"/>
      <w:sz w:val="22"/>
      <w:lang w:eastAsia="en-GB"/>
    </w:rPr>
  </w:style>
  <w:style w:type="paragraph" w:styleId="TOC8">
    <w:name w:val="toc 8"/>
    <w:basedOn w:val="Normal"/>
    <w:next w:val="Normal"/>
    <w:autoRedefine/>
    <w:uiPriority w:val="39"/>
    <w:rsid w:val="003A1BD8"/>
    <w:pPr>
      <w:spacing w:after="100"/>
      <w:ind w:left="1540"/>
    </w:pPr>
    <w:rPr>
      <w:rFonts w:ascii="Calibri" w:eastAsia="MS Mincho" w:hAnsi="Calibri" w:cs="Times New Roman"/>
      <w:sz w:val="22"/>
      <w:lang w:eastAsia="en-GB"/>
    </w:rPr>
  </w:style>
  <w:style w:type="paragraph" w:styleId="TOC9">
    <w:name w:val="toc 9"/>
    <w:basedOn w:val="Normal"/>
    <w:next w:val="Normal"/>
    <w:autoRedefine/>
    <w:uiPriority w:val="39"/>
    <w:rsid w:val="003A1BD8"/>
    <w:pPr>
      <w:spacing w:after="100"/>
      <w:ind w:left="1760"/>
    </w:pPr>
    <w:rPr>
      <w:rFonts w:ascii="Calibri" w:eastAsia="MS Mincho" w:hAnsi="Calibri" w:cs="Times New Roman"/>
      <w:sz w:val="22"/>
      <w:lang w:eastAsia="en-GB"/>
    </w:rPr>
  </w:style>
  <w:style w:type="paragraph" w:styleId="NormalWeb">
    <w:name w:val="Normal (Web)"/>
    <w:basedOn w:val="Normal"/>
    <w:uiPriority w:val="99"/>
    <w:unhideWhenUsed/>
    <w:rsid w:val="003A1BD8"/>
    <w:pPr>
      <w:spacing w:before="100" w:beforeAutospacing="1" w:after="100" w:afterAutospacing="1" w:line="240" w:lineRule="auto"/>
    </w:pPr>
    <w:rPr>
      <w:rFonts w:ascii="Times New Roman" w:eastAsia="Times New Roman" w:hAnsi="Times New Roman" w:cs="Times New Roman"/>
      <w:sz w:val="24"/>
      <w:lang w:val="en-US"/>
    </w:rPr>
  </w:style>
  <w:style w:type="paragraph" w:styleId="Quote">
    <w:name w:val="Quote"/>
    <w:basedOn w:val="Normal"/>
    <w:next w:val="Normal"/>
    <w:link w:val="QuoteChar"/>
    <w:uiPriority w:val="29"/>
    <w:qFormat/>
    <w:rsid w:val="003A1BD8"/>
    <w:pPr>
      <w:spacing w:before="200" w:after="160" w:line="240" w:lineRule="auto"/>
      <w:ind w:left="864" w:right="864"/>
      <w:jc w:val="center"/>
    </w:pPr>
    <w:rPr>
      <w:rFonts w:eastAsia="Calibri" w:cs="Times New Roman"/>
      <w:i/>
      <w:iCs/>
      <w:color w:val="404040" w:themeColor="text1" w:themeTint="BF"/>
    </w:rPr>
  </w:style>
  <w:style w:type="character" w:customStyle="1" w:styleId="QuoteChar">
    <w:name w:val="Quote Char"/>
    <w:basedOn w:val="DefaultParagraphFont"/>
    <w:link w:val="Quote"/>
    <w:uiPriority w:val="29"/>
    <w:rsid w:val="003A1BD8"/>
    <w:rPr>
      <w:rFonts w:ascii="Arial" w:eastAsia="Calibri" w:hAnsi="Arial" w:cs="Times New Roman"/>
      <w:i/>
      <w:iCs/>
      <w:color w:val="404040" w:themeColor="text1" w:themeTint="BF"/>
      <w:sz w:val="20"/>
      <w:lang w:val="en-GB"/>
    </w:rPr>
  </w:style>
  <w:style w:type="character" w:customStyle="1" w:styleId="UnresolvedMention4">
    <w:name w:val="Unresolved Mention4"/>
    <w:basedOn w:val="DefaultParagraphFont"/>
    <w:uiPriority w:val="99"/>
    <w:semiHidden/>
    <w:unhideWhenUsed/>
    <w:rsid w:val="001F13B0"/>
    <w:rPr>
      <w:color w:val="808080"/>
      <w:shd w:val="clear" w:color="auto" w:fill="E6E6E6"/>
    </w:rPr>
  </w:style>
  <w:style w:type="paragraph" w:customStyle="1" w:styleId="OCHAbullet">
    <w:name w:val="OCHA bullet"/>
    <w:basedOn w:val="ListParagraph"/>
    <w:link w:val="OCHAbulletChar"/>
    <w:qFormat/>
    <w:rsid w:val="0012716F"/>
    <w:pPr>
      <w:numPr>
        <w:numId w:val="4"/>
      </w:numPr>
    </w:pPr>
  </w:style>
  <w:style w:type="paragraph" w:customStyle="1" w:styleId="OCHAnumberedlist">
    <w:name w:val="OCHA numbered list"/>
    <w:basedOn w:val="OCHAbullet"/>
    <w:link w:val="OCHAnumberedlistChar"/>
    <w:qFormat/>
    <w:rsid w:val="00175B28"/>
    <w:pPr>
      <w:numPr>
        <w:numId w:val="9"/>
      </w:numPr>
    </w:pPr>
  </w:style>
  <w:style w:type="character" w:customStyle="1" w:styleId="ListParagraphChar">
    <w:name w:val="List Paragraph Char"/>
    <w:basedOn w:val="DefaultParagraphFont"/>
    <w:link w:val="ListParagraph"/>
    <w:uiPriority w:val="34"/>
    <w:rsid w:val="00B63E1E"/>
    <w:rPr>
      <w:rFonts w:ascii="Arial" w:eastAsiaTheme="minorEastAsia" w:hAnsi="Arial" w:cs="Arial"/>
      <w:sz w:val="20"/>
      <w:lang w:val="en-GB"/>
    </w:rPr>
  </w:style>
  <w:style w:type="character" w:customStyle="1" w:styleId="OCHAbulletChar">
    <w:name w:val="OCHA bullet Char"/>
    <w:basedOn w:val="ListParagraphChar"/>
    <w:link w:val="OCHAbullet"/>
    <w:rsid w:val="0012716F"/>
    <w:rPr>
      <w:rFonts w:ascii="Arial" w:eastAsiaTheme="minorEastAsia" w:hAnsi="Arial" w:cs="Arial"/>
      <w:sz w:val="20"/>
      <w:szCs w:val="20"/>
      <w:lang w:val="en-GB"/>
    </w:rPr>
  </w:style>
  <w:style w:type="table" w:customStyle="1" w:styleId="TableGrid2">
    <w:name w:val="Table Grid2"/>
    <w:basedOn w:val="TableNormal"/>
    <w:next w:val="TableGrid"/>
    <w:uiPriority w:val="59"/>
    <w:rsid w:val="00AD4B25"/>
    <w:pPr>
      <w:spacing w:after="0" w:line="240" w:lineRule="auto"/>
    </w:pPr>
    <w:rPr>
      <w:rFonts w:ascii="Times New Roman" w:hAnsi="Times New Roman" w:cs="Times New Roman"/>
      <w:sz w:val="24"/>
      <w:szCs w:val="24"/>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CHAnumberedlistChar">
    <w:name w:val="OCHA numbered list Char"/>
    <w:basedOn w:val="OCHAbulletChar"/>
    <w:link w:val="OCHAnumberedlist"/>
    <w:rsid w:val="00175B28"/>
    <w:rPr>
      <w:rFonts w:ascii="Arial" w:eastAsiaTheme="minorEastAsia" w:hAnsi="Arial" w:cs="Arial"/>
      <w:sz w:val="20"/>
      <w:szCs w:val="20"/>
      <w:lang w:val="en-GB"/>
    </w:rPr>
  </w:style>
  <w:style w:type="table" w:styleId="PlainTable3">
    <w:name w:val="Plain Table 3"/>
    <w:basedOn w:val="TableNormal"/>
    <w:uiPriority w:val="43"/>
    <w:rsid w:val="003D78A8"/>
    <w:pPr>
      <w:spacing w:after="0" w:line="240" w:lineRule="auto"/>
    </w:pPr>
    <w:rPr>
      <w:rFonts w:eastAsiaTheme="minorEastAsia"/>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5">
    <w:name w:val="Unresolved Mention5"/>
    <w:basedOn w:val="DefaultParagraphFont"/>
    <w:uiPriority w:val="99"/>
    <w:semiHidden/>
    <w:unhideWhenUsed/>
    <w:rsid w:val="00D03D39"/>
    <w:rPr>
      <w:color w:val="605E5C"/>
      <w:shd w:val="clear" w:color="auto" w:fill="E1DFDD"/>
    </w:rPr>
  </w:style>
  <w:style w:type="character" w:styleId="UnresolvedMention">
    <w:name w:val="Unresolved Mention"/>
    <w:basedOn w:val="DefaultParagraphFont"/>
    <w:uiPriority w:val="99"/>
    <w:semiHidden/>
    <w:unhideWhenUsed/>
    <w:rsid w:val="00B63E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818">
      <w:bodyDiv w:val="1"/>
      <w:marLeft w:val="0"/>
      <w:marRight w:val="0"/>
      <w:marTop w:val="0"/>
      <w:marBottom w:val="0"/>
      <w:divBdr>
        <w:top w:val="none" w:sz="0" w:space="0" w:color="auto"/>
        <w:left w:val="none" w:sz="0" w:space="0" w:color="auto"/>
        <w:bottom w:val="none" w:sz="0" w:space="0" w:color="auto"/>
        <w:right w:val="none" w:sz="0" w:space="0" w:color="auto"/>
      </w:divBdr>
    </w:div>
    <w:div w:id="23099315">
      <w:bodyDiv w:val="1"/>
      <w:marLeft w:val="0"/>
      <w:marRight w:val="0"/>
      <w:marTop w:val="0"/>
      <w:marBottom w:val="0"/>
      <w:divBdr>
        <w:top w:val="none" w:sz="0" w:space="0" w:color="auto"/>
        <w:left w:val="none" w:sz="0" w:space="0" w:color="auto"/>
        <w:bottom w:val="none" w:sz="0" w:space="0" w:color="auto"/>
        <w:right w:val="none" w:sz="0" w:space="0" w:color="auto"/>
      </w:divBdr>
    </w:div>
    <w:div w:id="235557727">
      <w:bodyDiv w:val="1"/>
      <w:marLeft w:val="0"/>
      <w:marRight w:val="0"/>
      <w:marTop w:val="0"/>
      <w:marBottom w:val="0"/>
      <w:divBdr>
        <w:top w:val="none" w:sz="0" w:space="0" w:color="auto"/>
        <w:left w:val="none" w:sz="0" w:space="0" w:color="auto"/>
        <w:bottom w:val="none" w:sz="0" w:space="0" w:color="auto"/>
        <w:right w:val="none" w:sz="0" w:space="0" w:color="auto"/>
      </w:divBdr>
    </w:div>
    <w:div w:id="433356536">
      <w:bodyDiv w:val="1"/>
      <w:marLeft w:val="0"/>
      <w:marRight w:val="0"/>
      <w:marTop w:val="0"/>
      <w:marBottom w:val="0"/>
      <w:divBdr>
        <w:top w:val="none" w:sz="0" w:space="0" w:color="auto"/>
        <w:left w:val="none" w:sz="0" w:space="0" w:color="auto"/>
        <w:bottom w:val="none" w:sz="0" w:space="0" w:color="auto"/>
        <w:right w:val="none" w:sz="0" w:space="0" w:color="auto"/>
      </w:divBdr>
    </w:div>
    <w:div w:id="643462966">
      <w:bodyDiv w:val="1"/>
      <w:marLeft w:val="0"/>
      <w:marRight w:val="0"/>
      <w:marTop w:val="0"/>
      <w:marBottom w:val="0"/>
      <w:divBdr>
        <w:top w:val="none" w:sz="0" w:space="0" w:color="auto"/>
        <w:left w:val="none" w:sz="0" w:space="0" w:color="auto"/>
        <w:bottom w:val="none" w:sz="0" w:space="0" w:color="auto"/>
        <w:right w:val="none" w:sz="0" w:space="0" w:color="auto"/>
      </w:divBdr>
    </w:div>
    <w:div w:id="810250139">
      <w:bodyDiv w:val="1"/>
      <w:marLeft w:val="0"/>
      <w:marRight w:val="0"/>
      <w:marTop w:val="0"/>
      <w:marBottom w:val="0"/>
      <w:divBdr>
        <w:top w:val="none" w:sz="0" w:space="0" w:color="auto"/>
        <w:left w:val="none" w:sz="0" w:space="0" w:color="auto"/>
        <w:bottom w:val="none" w:sz="0" w:space="0" w:color="auto"/>
        <w:right w:val="none" w:sz="0" w:space="0" w:color="auto"/>
      </w:divBdr>
    </w:div>
    <w:div w:id="957563915">
      <w:bodyDiv w:val="1"/>
      <w:marLeft w:val="0"/>
      <w:marRight w:val="0"/>
      <w:marTop w:val="0"/>
      <w:marBottom w:val="0"/>
      <w:divBdr>
        <w:top w:val="none" w:sz="0" w:space="0" w:color="auto"/>
        <w:left w:val="none" w:sz="0" w:space="0" w:color="auto"/>
        <w:bottom w:val="none" w:sz="0" w:space="0" w:color="auto"/>
        <w:right w:val="none" w:sz="0" w:space="0" w:color="auto"/>
      </w:divBdr>
    </w:div>
    <w:div w:id="1084259590">
      <w:bodyDiv w:val="1"/>
      <w:marLeft w:val="0"/>
      <w:marRight w:val="0"/>
      <w:marTop w:val="0"/>
      <w:marBottom w:val="0"/>
      <w:divBdr>
        <w:top w:val="none" w:sz="0" w:space="0" w:color="auto"/>
        <w:left w:val="none" w:sz="0" w:space="0" w:color="auto"/>
        <w:bottom w:val="none" w:sz="0" w:space="0" w:color="auto"/>
        <w:right w:val="none" w:sz="0" w:space="0" w:color="auto"/>
      </w:divBdr>
    </w:div>
    <w:div w:id="1165239920">
      <w:bodyDiv w:val="1"/>
      <w:marLeft w:val="0"/>
      <w:marRight w:val="0"/>
      <w:marTop w:val="0"/>
      <w:marBottom w:val="0"/>
      <w:divBdr>
        <w:top w:val="none" w:sz="0" w:space="0" w:color="auto"/>
        <w:left w:val="none" w:sz="0" w:space="0" w:color="auto"/>
        <w:bottom w:val="none" w:sz="0" w:space="0" w:color="auto"/>
        <w:right w:val="none" w:sz="0" w:space="0" w:color="auto"/>
      </w:divBdr>
    </w:div>
    <w:div w:id="1192842832">
      <w:bodyDiv w:val="1"/>
      <w:marLeft w:val="0"/>
      <w:marRight w:val="0"/>
      <w:marTop w:val="0"/>
      <w:marBottom w:val="0"/>
      <w:divBdr>
        <w:top w:val="none" w:sz="0" w:space="0" w:color="auto"/>
        <w:left w:val="none" w:sz="0" w:space="0" w:color="auto"/>
        <w:bottom w:val="none" w:sz="0" w:space="0" w:color="auto"/>
        <w:right w:val="none" w:sz="0" w:space="0" w:color="auto"/>
      </w:divBdr>
    </w:div>
    <w:div w:id="1265842001">
      <w:bodyDiv w:val="1"/>
      <w:marLeft w:val="0"/>
      <w:marRight w:val="0"/>
      <w:marTop w:val="0"/>
      <w:marBottom w:val="0"/>
      <w:divBdr>
        <w:top w:val="none" w:sz="0" w:space="0" w:color="auto"/>
        <w:left w:val="none" w:sz="0" w:space="0" w:color="auto"/>
        <w:bottom w:val="none" w:sz="0" w:space="0" w:color="auto"/>
        <w:right w:val="none" w:sz="0" w:space="0" w:color="auto"/>
      </w:divBdr>
    </w:div>
    <w:div w:id="1288589474">
      <w:bodyDiv w:val="1"/>
      <w:marLeft w:val="0"/>
      <w:marRight w:val="0"/>
      <w:marTop w:val="0"/>
      <w:marBottom w:val="0"/>
      <w:divBdr>
        <w:top w:val="none" w:sz="0" w:space="0" w:color="auto"/>
        <w:left w:val="none" w:sz="0" w:space="0" w:color="auto"/>
        <w:bottom w:val="none" w:sz="0" w:space="0" w:color="auto"/>
        <w:right w:val="none" w:sz="0" w:space="0" w:color="auto"/>
      </w:divBdr>
    </w:div>
    <w:div w:id="1469978832">
      <w:bodyDiv w:val="1"/>
      <w:marLeft w:val="0"/>
      <w:marRight w:val="0"/>
      <w:marTop w:val="0"/>
      <w:marBottom w:val="0"/>
      <w:divBdr>
        <w:top w:val="none" w:sz="0" w:space="0" w:color="auto"/>
        <w:left w:val="none" w:sz="0" w:space="0" w:color="auto"/>
        <w:bottom w:val="none" w:sz="0" w:space="0" w:color="auto"/>
        <w:right w:val="none" w:sz="0" w:space="0" w:color="auto"/>
      </w:divBdr>
    </w:div>
    <w:div w:id="1483692289">
      <w:bodyDiv w:val="1"/>
      <w:marLeft w:val="0"/>
      <w:marRight w:val="0"/>
      <w:marTop w:val="0"/>
      <w:marBottom w:val="0"/>
      <w:divBdr>
        <w:top w:val="none" w:sz="0" w:space="0" w:color="auto"/>
        <w:left w:val="none" w:sz="0" w:space="0" w:color="auto"/>
        <w:bottom w:val="none" w:sz="0" w:space="0" w:color="auto"/>
        <w:right w:val="none" w:sz="0" w:space="0" w:color="auto"/>
      </w:divBdr>
      <w:divsChild>
        <w:div w:id="2061586313">
          <w:marLeft w:val="360"/>
          <w:marRight w:val="0"/>
          <w:marTop w:val="200"/>
          <w:marBottom w:val="0"/>
          <w:divBdr>
            <w:top w:val="none" w:sz="0" w:space="0" w:color="auto"/>
            <w:left w:val="none" w:sz="0" w:space="0" w:color="auto"/>
            <w:bottom w:val="none" w:sz="0" w:space="0" w:color="auto"/>
            <w:right w:val="none" w:sz="0" w:space="0" w:color="auto"/>
          </w:divBdr>
        </w:div>
      </w:divsChild>
    </w:div>
    <w:div w:id="1486432059">
      <w:bodyDiv w:val="1"/>
      <w:marLeft w:val="0"/>
      <w:marRight w:val="0"/>
      <w:marTop w:val="0"/>
      <w:marBottom w:val="0"/>
      <w:divBdr>
        <w:top w:val="none" w:sz="0" w:space="0" w:color="auto"/>
        <w:left w:val="none" w:sz="0" w:space="0" w:color="auto"/>
        <w:bottom w:val="none" w:sz="0" w:space="0" w:color="auto"/>
        <w:right w:val="none" w:sz="0" w:space="0" w:color="auto"/>
      </w:divBdr>
    </w:div>
    <w:div w:id="1572811158">
      <w:bodyDiv w:val="1"/>
      <w:marLeft w:val="0"/>
      <w:marRight w:val="0"/>
      <w:marTop w:val="0"/>
      <w:marBottom w:val="0"/>
      <w:divBdr>
        <w:top w:val="none" w:sz="0" w:space="0" w:color="auto"/>
        <w:left w:val="none" w:sz="0" w:space="0" w:color="auto"/>
        <w:bottom w:val="none" w:sz="0" w:space="0" w:color="auto"/>
        <w:right w:val="none" w:sz="0" w:space="0" w:color="auto"/>
      </w:divBdr>
    </w:div>
    <w:div w:id="1598903098">
      <w:bodyDiv w:val="1"/>
      <w:marLeft w:val="0"/>
      <w:marRight w:val="0"/>
      <w:marTop w:val="0"/>
      <w:marBottom w:val="0"/>
      <w:divBdr>
        <w:top w:val="none" w:sz="0" w:space="0" w:color="auto"/>
        <w:left w:val="none" w:sz="0" w:space="0" w:color="auto"/>
        <w:bottom w:val="none" w:sz="0" w:space="0" w:color="auto"/>
        <w:right w:val="none" w:sz="0" w:space="0" w:color="auto"/>
      </w:divBdr>
      <w:divsChild>
        <w:div w:id="904342636">
          <w:marLeft w:val="360"/>
          <w:marRight w:val="0"/>
          <w:marTop w:val="200"/>
          <w:marBottom w:val="0"/>
          <w:divBdr>
            <w:top w:val="none" w:sz="0" w:space="0" w:color="auto"/>
            <w:left w:val="none" w:sz="0" w:space="0" w:color="auto"/>
            <w:bottom w:val="none" w:sz="0" w:space="0" w:color="auto"/>
            <w:right w:val="none" w:sz="0" w:space="0" w:color="auto"/>
          </w:divBdr>
        </w:div>
        <w:div w:id="1555774352">
          <w:marLeft w:val="360"/>
          <w:marRight w:val="0"/>
          <w:marTop w:val="200"/>
          <w:marBottom w:val="0"/>
          <w:divBdr>
            <w:top w:val="none" w:sz="0" w:space="0" w:color="auto"/>
            <w:left w:val="none" w:sz="0" w:space="0" w:color="auto"/>
            <w:bottom w:val="none" w:sz="0" w:space="0" w:color="auto"/>
            <w:right w:val="none" w:sz="0" w:space="0" w:color="auto"/>
          </w:divBdr>
        </w:div>
        <w:div w:id="2044162208">
          <w:marLeft w:val="1080"/>
          <w:marRight w:val="0"/>
          <w:marTop w:val="100"/>
          <w:marBottom w:val="0"/>
          <w:divBdr>
            <w:top w:val="none" w:sz="0" w:space="0" w:color="auto"/>
            <w:left w:val="none" w:sz="0" w:space="0" w:color="auto"/>
            <w:bottom w:val="none" w:sz="0" w:space="0" w:color="auto"/>
            <w:right w:val="none" w:sz="0" w:space="0" w:color="auto"/>
          </w:divBdr>
        </w:div>
      </w:divsChild>
    </w:div>
    <w:div w:id="1817382055">
      <w:bodyDiv w:val="1"/>
      <w:marLeft w:val="0"/>
      <w:marRight w:val="0"/>
      <w:marTop w:val="0"/>
      <w:marBottom w:val="0"/>
      <w:divBdr>
        <w:top w:val="none" w:sz="0" w:space="0" w:color="auto"/>
        <w:left w:val="none" w:sz="0" w:space="0" w:color="auto"/>
        <w:bottom w:val="none" w:sz="0" w:space="0" w:color="auto"/>
        <w:right w:val="none" w:sz="0" w:space="0" w:color="auto"/>
      </w:divBdr>
    </w:div>
    <w:div w:id="1856308377">
      <w:bodyDiv w:val="1"/>
      <w:marLeft w:val="0"/>
      <w:marRight w:val="0"/>
      <w:marTop w:val="0"/>
      <w:marBottom w:val="0"/>
      <w:divBdr>
        <w:top w:val="none" w:sz="0" w:space="0" w:color="auto"/>
        <w:left w:val="none" w:sz="0" w:space="0" w:color="auto"/>
        <w:bottom w:val="none" w:sz="0" w:space="0" w:color="auto"/>
        <w:right w:val="none" w:sz="0" w:space="0" w:color="auto"/>
      </w:divBdr>
    </w:div>
    <w:div w:id="1867910395">
      <w:bodyDiv w:val="1"/>
      <w:marLeft w:val="0"/>
      <w:marRight w:val="0"/>
      <w:marTop w:val="0"/>
      <w:marBottom w:val="0"/>
      <w:divBdr>
        <w:top w:val="none" w:sz="0" w:space="0" w:color="auto"/>
        <w:left w:val="none" w:sz="0" w:space="0" w:color="auto"/>
        <w:bottom w:val="none" w:sz="0" w:space="0" w:color="auto"/>
        <w:right w:val="none" w:sz="0" w:space="0" w:color="auto"/>
      </w:divBdr>
    </w:div>
    <w:div w:id="1898514622">
      <w:bodyDiv w:val="1"/>
      <w:marLeft w:val="0"/>
      <w:marRight w:val="0"/>
      <w:marTop w:val="0"/>
      <w:marBottom w:val="0"/>
      <w:divBdr>
        <w:top w:val="none" w:sz="0" w:space="0" w:color="auto"/>
        <w:left w:val="none" w:sz="0" w:space="0" w:color="auto"/>
        <w:bottom w:val="none" w:sz="0" w:space="0" w:color="auto"/>
        <w:right w:val="none" w:sz="0" w:space="0" w:color="auto"/>
      </w:divBdr>
    </w:div>
    <w:div w:id="1969049106">
      <w:bodyDiv w:val="1"/>
      <w:marLeft w:val="0"/>
      <w:marRight w:val="0"/>
      <w:marTop w:val="0"/>
      <w:marBottom w:val="0"/>
      <w:divBdr>
        <w:top w:val="none" w:sz="0" w:space="0" w:color="auto"/>
        <w:left w:val="none" w:sz="0" w:space="0" w:color="auto"/>
        <w:bottom w:val="none" w:sz="0" w:space="0" w:color="auto"/>
        <w:right w:val="none" w:sz="0" w:space="0" w:color="auto"/>
      </w:divBdr>
      <w:divsChild>
        <w:div w:id="452407404">
          <w:marLeft w:val="360"/>
          <w:marRight w:val="0"/>
          <w:marTop w:val="200"/>
          <w:marBottom w:val="0"/>
          <w:divBdr>
            <w:top w:val="none" w:sz="0" w:space="0" w:color="auto"/>
            <w:left w:val="none" w:sz="0" w:space="0" w:color="auto"/>
            <w:bottom w:val="none" w:sz="0" w:space="0" w:color="auto"/>
            <w:right w:val="none" w:sz="0" w:space="0" w:color="auto"/>
          </w:divBdr>
        </w:div>
        <w:div w:id="1512838703">
          <w:marLeft w:val="1080"/>
          <w:marRight w:val="0"/>
          <w:marTop w:val="100"/>
          <w:marBottom w:val="0"/>
          <w:divBdr>
            <w:top w:val="none" w:sz="0" w:space="0" w:color="auto"/>
            <w:left w:val="none" w:sz="0" w:space="0" w:color="auto"/>
            <w:bottom w:val="none" w:sz="0" w:space="0" w:color="auto"/>
            <w:right w:val="none" w:sz="0" w:space="0" w:color="auto"/>
          </w:divBdr>
        </w:div>
        <w:div w:id="1355502937">
          <w:marLeft w:val="1080"/>
          <w:marRight w:val="0"/>
          <w:marTop w:val="100"/>
          <w:marBottom w:val="0"/>
          <w:divBdr>
            <w:top w:val="none" w:sz="0" w:space="0" w:color="auto"/>
            <w:left w:val="none" w:sz="0" w:space="0" w:color="auto"/>
            <w:bottom w:val="none" w:sz="0" w:space="0" w:color="auto"/>
            <w:right w:val="none" w:sz="0" w:space="0" w:color="auto"/>
          </w:divBdr>
        </w:div>
        <w:div w:id="1396658361">
          <w:marLeft w:val="360"/>
          <w:marRight w:val="0"/>
          <w:marTop w:val="200"/>
          <w:marBottom w:val="0"/>
          <w:divBdr>
            <w:top w:val="none" w:sz="0" w:space="0" w:color="auto"/>
            <w:left w:val="none" w:sz="0" w:space="0" w:color="auto"/>
            <w:bottom w:val="none" w:sz="0" w:space="0" w:color="auto"/>
            <w:right w:val="none" w:sz="0" w:space="0" w:color="auto"/>
          </w:divBdr>
        </w:div>
        <w:div w:id="1862817381">
          <w:marLeft w:val="1080"/>
          <w:marRight w:val="0"/>
          <w:marTop w:val="100"/>
          <w:marBottom w:val="0"/>
          <w:divBdr>
            <w:top w:val="none" w:sz="0" w:space="0" w:color="auto"/>
            <w:left w:val="none" w:sz="0" w:space="0" w:color="auto"/>
            <w:bottom w:val="none" w:sz="0" w:space="0" w:color="auto"/>
            <w:right w:val="none" w:sz="0" w:space="0" w:color="auto"/>
          </w:divBdr>
        </w:div>
        <w:div w:id="1078866450">
          <w:marLeft w:val="1080"/>
          <w:marRight w:val="0"/>
          <w:marTop w:val="100"/>
          <w:marBottom w:val="0"/>
          <w:divBdr>
            <w:top w:val="none" w:sz="0" w:space="0" w:color="auto"/>
            <w:left w:val="none" w:sz="0" w:space="0" w:color="auto"/>
            <w:bottom w:val="none" w:sz="0" w:space="0" w:color="auto"/>
            <w:right w:val="none" w:sz="0" w:space="0" w:color="auto"/>
          </w:divBdr>
        </w:div>
        <w:div w:id="60018208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insarag.org" TargetMode="External"/><Relationship Id="rId26" Type="http://schemas.openxmlformats.org/officeDocument/2006/relationships/hyperlink" Target="http://www.insarag.org" TargetMode="External"/><Relationship Id="rId3" Type="http://schemas.openxmlformats.org/officeDocument/2006/relationships/customXml" Target="../customXml/item3.xml"/><Relationship Id="rId21" Type="http://schemas.openxmlformats.org/officeDocument/2006/relationships/diagramData" Target="diagrams/data1.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www.insarag.org" TargetMode="External"/><Relationship Id="rId25" Type="http://schemas.microsoft.com/office/2007/relationships/diagramDrawing" Target="diagrams/drawing1.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insarag.org" TargetMode="External"/><Relationship Id="rId20" Type="http://schemas.openxmlformats.org/officeDocument/2006/relationships/hyperlink" Target="https://www.insarag.org/45-en/global-structures/global-news/505-osocc-e-learning-course" TargetMode="External"/><Relationship Id="rId29" Type="http://schemas.openxmlformats.org/officeDocument/2006/relationships/hyperlink" Target="http://www.insarag.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diagramColors" Target="diagrams/colors1.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insarag.org" TargetMode="External"/><Relationship Id="rId23" Type="http://schemas.openxmlformats.org/officeDocument/2006/relationships/diagramQuickStyle" Target="diagrams/quickStyle1.xml"/><Relationship Id="rId28" Type="http://schemas.openxmlformats.org/officeDocument/2006/relationships/hyperlink" Target="http://www.insarag.org" TargetMode="External"/><Relationship Id="rId10" Type="http://schemas.openxmlformats.org/officeDocument/2006/relationships/footnotes" Target="footnotes.xml"/><Relationship Id="rId19" Type="http://schemas.openxmlformats.org/officeDocument/2006/relationships/hyperlink" Target="https://www.insarag.org/images/UCC_Manual_v_22_Aug_-ilovepdf-compressed_1.pdf" TargetMode="External"/><Relationship Id="rId31" Type="http://schemas.openxmlformats.org/officeDocument/2006/relationships/image" Target="media/image3.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6.png"/><Relationship Id="rId22" Type="http://schemas.openxmlformats.org/officeDocument/2006/relationships/diagramLayout" Target="diagrams/layout1.xml"/><Relationship Id="rId27" Type="http://schemas.openxmlformats.org/officeDocument/2006/relationships/hyperlink" Target="http://www.insarag.org" TargetMode="External"/><Relationship Id="rId30" Type="http://schemas.openxmlformats.org/officeDocument/2006/relationships/hyperlink" Target="http://www.insarag.org" TargetMode="External"/><Relationship Id="rId35" Type="http://schemas.openxmlformats.org/officeDocument/2006/relationships/theme" Target="theme/theme1.xml"/><Relationship Id="rId8"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D12558F-2D9D-B24D-A024-A94164490C3A}" type="doc">
      <dgm:prSet loTypeId="urn:microsoft.com/office/officeart/2005/8/layout/cycle3" loCatId="" qsTypeId="urn:microsoft.com/office/officeart/2005/8/quickstyle/simple4" qsCatId="simple" csTypeId="urn:microsoft.com/office/officeart/2005/8/colors/accent1_2" csCatId="accent1" phldr="1"/>
      <dgm:spPr/>
      <dgm:t>
        <a:bodyPr/>
        <a:lstStyle/>
        <a:p>
          <a:endParaRPr lang="en-US"/>
        </a:p>
      </dgm:t>
    </dgm:pt>
    <dgm:pt modelId="{9C60FCB3-788D-3C48-85BE-CE3DECD73D6E}">
      <dgm:prSet phldrT="[Text]" custT="1"/>
      <dgm:spPr>
        <a:solidFill>
          <a:srgbClr val="026CB6"/>
        </a:solidFill>
        <a:effectLst/>
      </dgm:spPr>
      <dgm:t>
        <a:bodyPr/>
        <a:lstStyle/>
        <a:p>
          <a:pPr algn="ctr" rtl="1"/>
          <a:r>
            <a:rPr lang="ar-EG" sz="1200" dirty="0">
              <a:latin typeface="Arial"/>
              <a:cs typeface="Arial"/>
            </a:rPr>
            <a:t>التأهب</a:t>
          </a:r>
        </a:p>
      </dgm:t>
    </dgm:pt>
    <dgm:pt modelId="{25D4E552-AA43-7541-A790-457F2F5C3ED0}" type="parTrans" cxnId="{FA944A61-2BB0-E745-89D4-9AB6BF112B27}">
      <dgm:prSet/>
      <dgm:spPr/>
      <dgm:t>
        <a:bodyPr/>
        <a:lstStyle/>
        <a:p>
          <a:pPr algn="ctr"/>
          <a:endParaRPr lang="en-US" sz="1200" b="0"/>
        </a:p>
      </dgm:t>
    </dgm:pt>
    <dgm:pt modelId="{EA769E61-7861-C844-A634-5EA16A496A85}" type="sibTrans" cxnId="{FA944A61-2BB0-E745-89D4-9AB6BF112B27}">
      <dgm:prSet/>
      <dgm:spPr>
        <a:solidFill>
          <a:srgbClr val="95B6DF"/>
        </a:solidFill>
        <a:effectLst/>
      </dgm:spPr>
      <dgm:t>
        <a:bodyPr/>
        <a:lstStyle/>
        <a:p>
          <a:pPr algn="ctr"/>
          <a:endParaRPr lang="en-US" sz="1200" b="0"/>
        </a:p>
      </dgm:t>
    </dgm:pt>
    <dgm:pt modelId="{2ACB9E0F-7FA8-F045-9F1E-795C30EA26CC}">
      <dgm:prSet phldrT="[Text]" custT="1"/>
      <dgm:spPr>
        <a:solidFill>
          <a:srgbClr val="026CB6"/>
        </a:solidFill>
        <a:effectLst/>
      </dgm:spPr>
      <dgm:t>
        <a:bodyPr/>
        <a:lstStyle/>
        <a:p>
          <a:pPr algn="ctr" rtl="1"/>
          <a:r>
            <a:rPr lang="ar-EG" sz="1200" dirty="0">
              <a:latin typeface="Arial"/>
              <a:cs typeface="Arial"/>
            </a:rPr>
            <a:t>التعبئة</a:t>
          </a:r>
        </a:p>
      </dgm:t>
    </dgm:pt>
    <dgm:pt modelId="{641920A9-0009-F748-9C88-3130149F5CF1}" type="parTrans" cxnId="{6FA62C02-A352-3C44-ABE8-6E7B750BB7B2}">
      <dgm:prSet/>
      <dgm:spPr/>
      <dgm:t>
        <a:bodyPr/>
        <a:lstStyle/>
        <a:p>
          <a:pPr algn="ctr"/>
          <a:endParaRPr lang="en-US" sz="1200" b="0"/>
        </a:p>
      </dgm:t>
    </dgm:pt>
    <dgm:pt modelId="{DF8AF43E-2AD6-8344-B3D4-9185C344E05F}" type="sibTrans" cxnId="{6FA62C02-A352-3C44-ABE8-6E7B750BB7B2}">
      <dgm:prSet/>
      <dgm:spPr/>
      <dgm:t>
        <a:bodyPr/>
        <a:lstStyle/>
        <a:p>
          <a:pPr algn="ctr"/>
          <a:endParaRPr lang="en-US" sz="1200" b="0"/>
        </a:p>
      </dgm:t>
    </dgm:pt>
    <dgm:pt modelId="{26B67F9B-8F35-7542-BDED-F2010105C73B}">
      <dgm:prSet phldrT="[Text]" custT="1"/>
      <dgm:spPr>
        <a:solidFill>
          <a:srgbClr val="026CB6"/>
        </a:solidFill>
        <a:effectLst/>
      </dgm:spPr>
      <dgm:t>
        <a:bodyPr/>
        <a:lstStyle/>
        <a:p>
          <a:pPr algn="ctr" rtl="1"/>
          <a:r>
            <a:rPr lang="ar-EG" sz="1200" dirty="0">
              <a:latin typeface="Arial"/>
              <a:cs typeface="Arial"/>
            </a:rPr>
            <a:t>العمليات</a:t>
          </a:r>
        </a:p>
      </dgm:t>
    </dgm:pt>
    <dgm:pt modelId="{D946C84A-1F39-124B-8E66-FEA8477312E7}" type="parTrans" cxnId="{716EF670-254D-7944-A844-F48C4D56383E}">
      <dgm:prSet/>
      <dgm:spPr/>
      <dgm:t>
        <a:bodyPr/>
        <a:lstStyle/>
        <a:p>
          <a:pPr algn="ctr"/>
          <a:endParaRPr lang="en-US" sz="1200" b="0"/>
        </a:p>
      </dgm:t>
    </dgm:pt>
    <dgm:pt modelId="{DAD2BEFB-74CB-4C43-99FF-24B648754773}" type="sibTrans" cxnId="{716EF670-254D-7944-A844-F48C4D56383E}">
      <dgm:prSet/>
      <dgm:spPr/>
      <dgm:t>
        <a:bodyPr/>
        <a:lstStyle/>
        <a:p>
          <a:pPr algn="ctr"/>
          <a:endParaRPr lang="en-US" sz="1200" b="0"/>
        </a:p>
      </dgm:t>
    </dgm:pt>
    <dgm:pt modelId="{4FD455B0-EB56-7548-A2F0-4CCEFDF982F2}">
      <dgm:prSet phldrT="[Text]" custT="1"/>
      <dgm:spPr>
        <a:solidFill>
          <a:srgbClr val="026CB6"/>
        </a:solidFill>
        <a:effectLst/>
      </dgm:spPr>
      <dgm:t>
        <a:bodyPr/>
        <a:lstStyle/>
        <a:p>
          <a:pPr algn="ctr" rtl="1"/>
          <a:r>
            <a:rPr lang="ar-EG" sz="1200" dirty="0">
              <a:latin typeface="Arial"/>
              <a:cs typeface="Arial"/>
            </a:rPr>
            <a:t>التسريح</a:t>
          </a:r>
        </a:p>
      </dgm:t>
    </dgm:pt>
    <dgm:pt modelId="{986B50F2-13A9-7948-A89B-45F9F2A9A5E1}" type="parTrans" cxnId="{87ABC46A-87FE-0E48-91CB-5C1C7CE00AF5}">
      <dgm:prSet/>
      <dgm:spPr/>
      <dgm:t>
        <a:bodyPr/>
        <a:lstStyle/>
        <a:p>
          <a:pPr algn="ctr"/>
          <a:endParaRPr lang="en-US" sz="1200" b="0"/>
        </a:p>
      </dgm:t>
    </dgm:pt>
    <dgm:pt modelId="{411D88C9-7F7A-D448-87D1-BB1F8EBC0C1C}" type="sibTrans" cxnId="{87ABC46A-87FE-0E48-91CB-5C1C7CE00AF5}">
      <dgm:prSet/>
      <dgm:spPr/>
      <dgm:t>
        <a:bodyPr/>
        <a:lstStyle/>
        <a:p>
          <a:pPr algn="ctr"/>
          <a:endParaRPr lang="en-US" sz="1200" b="0"/>
        </a:p>
      </dgm:t>
    </dgm:pt>
    <dgm:pt modelId="{D431C0E7-276E-EF42-9710-49B504B83FE3}">
      <dgm:prSet phldrT="[Text]" custT="1"/>
      <dgm:spPr>
        <a:solidFill>
          <a:srgbClr val="026CB6"/>
        </a:solidFill>
        <a:effectLst/>
      </dgm:spPr>
      <dgm:t>
        <a:bodyPr/>
        <a:lstStyle/>
        <a:p>
          <a:pPr algn="ctr" rtl="1"/>
          <a:r>
            <a:rPr lang="ar-EG" sz="1200" dirty="0">
              <a:latin typeface="Arial"/>
              <a:cs typeface="Arial"/>
            </a:rPr>
            <a:t>ما بعد البعثة</a:t>
          </a:r>
        </a:p>
      </dgm:t>
    </dgm:pt>
    <dgm:pt modelId="{B61B2606-7E20-1346-8367-4207829C7BA0}" type="parTrans" cxnId="{809F0AB4-9558-B64A-8907-17408ACA0188}">
      <dgm:prSet/>
      <dgm:spPr/>
      <dgm:t>
        <a:bodyPr/>
        <a:lstStyle/>
        <a:p>
          <a:pPr algn="ctr"/>
          <a:endParaRPr lang="en-US" sz="1200" b="0"/>
        </a:p>
      </dgm:t>
    </dgm:pt>
    <dgm:pt modelId="{0065F4C5-1495-A742-819C-C895E3CAB0DD}" type="sibTrans" cxnId="{809F0AB4-9558-B64A-8907-17408ACA0188}">
      <dgm:prSet/>
      <dgm:spPr/>
      <dgm:t>
        <a:bodyPr/>
        <a:lstStyle/>
        <a:p>
          <a:pPr algn="ctr"/>
          <a:endParaRPr lang="en-US" sz="1200" b="0"/>
        </a:p>
      </dgm:t>
    </dgm:pt>
    <dgm:pt modelId="{063E4EC5-F6D2-2B40-92BA-6F5CC3866946}" type="pres">
      <dgm:prSet presAssocID="{1D12558F-2D9D-B24D-A024-A94164490C3A}" presName="Name0" presStyleCnt="0">
        <dgm:presLayoutVars>
          <dgm:dir/>
          <dgm:resizeHandles val="exact"/>
        </dgm:presLayoutVars>
      </dgm:prSet>
      <dgm:spPr/>
    </dgm:pt>
    <dgm:pt modelId="{B69BC438-1392-9F42-BEC7-4D0E8709637B}" type="pres">
      <dgm:prSet presAssocID="{1D12558F-2D9D-B24D-A024-A94164490C3A}" presName="cycle" presStyleCnt="0"/>
      <dgm:spPr/>
    </dgm:pt>
    <dgm:pt modelId="{E9D7F67E-5A85-664C-83E3-C6F1F39E15B9}" type="pres">
      <dgm:prSet presAssocID="{9C60FCB3-788D-3C48-85BE-CE3DECD73D6E}" presName="nodeFirstNode" presStyleLbl="node1" presStyleIdx="0" presStyleCnt="5" custScaleX="58388" custScaleY="62281">
        <dgm:presLayoutVars>
          <dgm:bulletEnabled val="1"/>
        </dgm:presLayoutVars>
      </dgm:prSet>
      <dgm:spPr/>
    </dgm:pt>
    <dgm:pt modelId="{A9FA74C1-0CEE-DA40-9412-9AA259686E0D}" type="pres">
      <dgm:prSet presAssocID="{EA769E61-7861-C844-A634-5EA16A496A85}" presName="sibTransFirstNode" presStyleLbl="bgShp" presStyleIdx="0" presStyleCnt="1"/>
      <dgm:spPr/>
    </dgm:pt>
    <dgm:pt modelId="{D42219E6-6A1B-5244-95CF-EE10BE8D876D}" type="pres">
      <dgm:prSet presAssocID="{2ACB9E0F-7FA8-F045-9F1E-795C30EA26CC}" presName="nodeFollowingNodes" presStyleLbl="node1" presStyleIdx="1" presStyleCnt="5" custScaleX="58388" custScaleY="62281">
        <dgm:presLayoutVars>
          <dgm:bulletEnabled val="1"/>
        </dgm:presLayoutVars>
      </dgm:prSet>
      <dgm:spPr/>
    </dgm:pt>
    <dgm:pt modelId="{CA413028-6585-A74F-AC72-A485A4D61ED8}" type="pres">
      <dgm:prSet presAssocID="{26B67F9B-8F35-7542-BDED-F2010105C73B}" presName="nodeFollowingNodes" presStyleLbl="node1" presStyleIdx="2" presStyleCnt="5" custScaleX="58388" custScaleY="62281">
        <dgm:presLayoutVars>
          <dgm:bulletEnabled val="1"/>
        </dgm:presLayoutVars>
      </dgm:prSet>
      <dgm:spPr/>
    </dgm:pt>
    <dgm:pt modelId="{262C7F99-12B8-5346-A97B-219FB76F62D5}" type="pres">
      <dgm:prSet presAssocID="{4FD455B0-EB56-7548-A2F0-4CCEFDF982F2}" presName="nodeFollowingNodes" presStyleLbl="node1" presStyleIdx="3" presStyleCnt="5" custScaleX="58388" custScaleY="62281">
        <dgm:presLayoutVars>
          <dgm:bulletEnabled val="1"/>
        </dgm:presLayoutVars>
      </dgm:prSet>
      <dgm:spPr/>
    </dgm:pt>
    <dgm:pt modelId="{95812A8C-975E-F149-95EF-B4E7124D2630}" type="pres">
      <dgm:prSet presAssocID="{D431C0E7-276E-EF42-9710-49B504B83FE3}" presName="nodeFollowingNodes" presStyleLbl="node1" presStyleIdx="4" presStyleCnt="5" custScaleX="58388" custScaleY="62281">
        <dgm:presLayoutVars>
          <dgm:bulletEnabled val="1"/>
        </dgm:presLayoutVars>
      </dgm:prSet>
      <dgm:spPr/>
    </dgm:pt>
  </dgm:ptLst>
  <dgm:cxnLst>
    <dgm:cxn modelId="{6FA62C02-A352-3C44-ABE8-6E7B750BB7B2}" srcId="{1D12558F-2D9D-B24D-A024-A94164490C3A}" destId="{2ACB9E0F-7FA8-F045-9F1E-795C30EA26CC}" srcOrd="1" destOrd="0" parTransId="{641920A9-0009-F748-9C88-3130149F5CF1}" sibTransId="{DF8AF43E-2AD6-8344-B3D4-9185C344E05F}"/>
    <dgm:cxn modelId="{818DC60A-D34D-4CE1-9ECC-25A07DCF171B}" type="presOf" srcId="{4FD455B0-EB56-7548-A2F0-4CCEFDF982F2}" destId="{262C7F99-12B8-5346-A97B-219FB76F62D5}" srcOrd="0" destOrd="0" presId="urn:microsoft.com/office/officeart/2005/8/layout/cycle3"/>
    <dgm:cxn modelId="{9924D211-9D1C-4308-B8B2-55391CD2942D}" type="presOf" srcId="{2ACB9E0F-7FA8-F045-9F1E-795C30EA26CC}" destId="{D42219E6-6A1B-5244-95CF-EE10BE8D876D}" srcOrd="0" destOrd="0" presId="urn:microsoft.com/office/officeart/2005/8/layout/cycle3"/>
    <dgm:cxn modelId="{FA944A61-2BB0-E745-89D4-9AB6BF112B27}" srcId="{1D12558F-2D9D-B24D-A024-A94164490C3A}" destId="{9C60FCB3-788D-3C48-85BE-CE3DECD73D6E}" srcOrd="0" destOrd="0" parTransId="{25D4E552-AA43-7541-A790-457F2F5C3ED0}" sibTransId="{EA769E61-7861-C844-A634-5EA16A496A85}"/>
    <dgm:cxn modelId="{87ABC46A-87FE-0E48-91CB-5C1C7CE00AF5}" srcId="{1D12558F-2D9D-B24D-A024-A94164490C3A}" destId="{4FD455B0-EB56-7548-A2F0-4CCEFDF982F2}" srcOrd="3" destOrd="0" parTransId="{986B50F2-13A9-7948-A89B-45F9F2A9A5E1}" sibTransId="{411D88C9-7F7A-D448-87D1-BB1F8EBC0C1C}"/>
    <dgm:cxn modelId="{716EF670-254D-7944-A844-F48C4D56383E}" srcId="{1D12558F-2D9D-B24D-A024-A94164490C3A}" destId="{26B67F9B-8F35-7542-BDED-F2010105C73B}" srcOrd="2" destOrd="0" parTransId="{D946C84A-1F39-124B-8E66-FEA8477312E7}" sibTransId="{DAD2BEFB-74CB-4C43-99FF-24B648754773}"/>
    <dgm:cxn modelId="{802F8F78-8503-4715-8046-06A723540C75}" type="presOf" srcId="{D431C0E7-276E-EF42-9710-49B504B83FE3}" destId="{95812A8C-975E-F149-95EF-B4E7124D2630}" srcOrd="0" destOrd="0" presId="urn:microsoft.com/office/officeart/2005/8/layout/cycle3"/>
    <dgm:cxn modelId="{B1C4C289-91B8-4995-84DB-9C8CCB904699}" type="presOf" srcId="{26B67F9B-8F35-7542-BDED-F2010105C73B}" destId="{CA413028-6585-A74F-AC72-A485A4D61ED8}" srcOrd="0" destOrd="0" presId="urn:microsoft.com/office/officeart/2005/8/layout/cycle3"/>
    <dgm:cxn modelId="{809F0AB4-9558-B64A-8907-17408ACA0188}" srcId="{1D12558F-2D9D-B24D-A024-A94164490C3A}" destId="{D431C0E7-276E-EF42-9710-49B504B83FE3}" srcOrd="4" destOrd="0" parTransId="{B61B2606-7E20-1346-8367-4207829C7BA0}" sibTransId="{0065F4C5-1495-A742-819C-C895E3CAB0DD}"/>
    <dgm:cxn modelId="{9C1869BD-353E-4C18-8B4E-794BB4E4C22B}" type="presOf" srcId="{1D12558F-2D9D-B24D-A024-A94164490C3A}" destId="{063E4EC5-F6D2-2B40-92BA-6F5CC3866946}" srcOrd="0" destOrd="0" presId="urn:microsoft.com/office/officeart/2005/8/layout/cycle3"/>
    <dgm:cxn modelId="{A6D1EBC7-A95B-44C0-B123-B7AF79B2958E}" type="presOf" srcId="{EA769E61-7861-C844-A634-5EA16A496A85}" destId="{A9FA74C1-0CEE-DA40-9412-9AA259686E0D}" srcOrd="0" destOrd="0" presId="urn:microsoft.com/office/officeart/2005/8/layout/cycle3"/>
    <dgm:cxn modelId="{AD2328E3-852A-4319-A072-66AE200901CF}" type="presOf" srcId="{9C60FCB3-788D-3C48-85BE-CE3DECD73D6E}" destId="{E9D7F67E-5A85-664C-83E3-C6F1F39E15B9}" srcOrd="0" destOrd="0" presId="urn:microsoft.com/office/officeart/2005/8/layout/cycle3"/>
    <dgm:cxn modelId="{0D2A0C67-0DA7-47B8-91B8-FA82DA1D2268}" type="presParOf" srcId="{063E4EC5-F6D2-2B40-92BA-6F5CC3866946}" destId="{B69BC438-1392-9F42-BEC7-4D0E8709637B}" srcOrd="0" destOrd="0" presId="urn:microsoft.com/office/officeart/2005/8/layout/cycle3"/>
    <dgm:cxn modelId="{A6911243-6023-4C60-941E-BC09E3210EA1}" type="presParOf" srcId="{B69BC438-1392-9F42-BEC7-4D0E8709637B}" destId="{E9D7F67E-5A85-664C-83E3-C6F1F39E15B9}" srcOrd="0" destOrd="0" presId="urn:microsoft.com/office/officeart/2005/8/layout/cycle3"/>
    <dgm:cxn modelId="{BB133FAB-9AF7-444D-B015-09AA0D4A7DA1}" type="presParOf" srcId="{B69BC438-1392-9F42-BEC7-4D0E8709637B}" destId="{A9FA74C1-0CEE-DA40-9412-9AA259686E0D}" srcOrd="1" destOrd="0" presId="urn:microsoft.com/office/officeart/2005/8/layout/cycle3"/>
    <dgm:cxn modelId="{971F1831-50E0-4552-9D99-D74B9113A24A}" type="presParOf" srcId="{B69BC438-1392-9F42-BEC7-4D0E8709637B}" destId="{D42219E6-6A1B-5244-95CF-EE10BE8D876D}" srcOrd="2" destOrd="0" presId="urn:microsoft.com/office/officeart/2005/8/layout/cycle3"/>
    <dgm:cxn modelId="{A0514D7E-51BB-4593-874A-89B3A38EDBFB}" type="presParOf" srcId="{B69BC438-1392-9F42-BEC7-4D0E8709637B}" destId="{CA413028-6585-A74F-AC72-A485A4D61ED8}" srcOrd="3" destOrd="0" presId="urn:microsoft.com/office/officeart/2005/8/layout/cycle3"/>
    <dgm:cxn modelId="{0D825CAD-1B91-4B97-BE3F-D85B3F36AF78}" type="presParOf" srcId="{B69BC438-1392-9F42-BEC7-4D0E8709637B}" destId="{262C7F99-12B8-5346-A97B-219FB76F62D5}" srcOrd="4" destOrd="0" presId="urn:microsoft.com/office/officeart/2005/8/layout/cycle3"/>
    <dgm:cxn modelId="{102B9605-D282-496E-85C0-571E9E66FCEF}" type="presParOf" srcId="{B69BC438-1392-9F42-BEC7-4D0E8709637B}" destId="{95812A8C-975E-F149-95EF-B4E7124D2630}" srcOrd="5" destOrd="0" presId="urn:microsoft.com/office/officeart/2005/8/layout/cycle3"/>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FA74C1-0CEE-DA40-9412-9AA259686E0D}">
      <dsp:nvSpPr>
        <dsp:cNvPr id="0" name=""/>
        <dsp:cNvSpPr/>
      </dsp:nvSpPr>
      <dsp:spPr>
        <a:xfrm>
          <a:off x="663783" y="134764"/>
          <a:ext cx="3654008" cy="3654008"/>
        </a:xfrm>
        <a:prstGeom prst="circularArrow">
          <a:avLst>
            <a:gd name="adj1" fmla="val 5544"/>
            <a:gd name="adj2" fmla="val 330680"/>
            <a:gd name="adj3" fmla="val 14728453"/>
            <a:gd name="adj4" fmla="val 16829440"/>
            <a:gd name="adj5" fmla="val 5757"/>
          </a:avLst>
        </a:prstGeom>
        <a:solidFill>
          <a:srgbClr val="95B6DF"/>
        </a:solidFill>
        <a:ln>
          <a:noFill/>
        </a:ln>
        <a:effectLst/>
      </dsp:spPr>
      <dsp:style>
        <a:lnRef idx="0">
          <a:scrgbClr r="0" g="0" b="0"/>
        </a:lnRef>
        <a:fillRef idx="1">
          <a:scrgbClr r="0" g="0" b="0"/>
        </a:fillRef>
        <a:effectRef idx="2">
          <a:scrgbClr r="0" g="0" b="0"/>
        </a:effectRef>
        <a:fontRef idx="minor"/>
      </dsp:style>
    </dsp:sp>
    <dsp:sp modelId="{E9D7F67E-5A85-664C-83E3-C6F1F39E15B9}">
      <dsp:nvSpPr>
        <dsp:cNvPr id="0" name=""/>
        <dsp:cNvSpPr/>
      </dsp:nvSpPr>
      <dsp:spPr>
        <a:xfrm>
          <a:off x="2008617" y="157461"/>
          <a:ext cx="964339" cy="514318"/>
        </a:xfrm>
        <a:prstGeom prst="roundRect">
          <a:avLst/>
        </a:prstGeom>
        <a:solidFill>
          <a:srgbClr val="026CB6"/>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rtl="1">
            <a:lnSpc>
              <a:spcPct val="90000"/>
            </a:lnSpc>
            <a:spcBef>
              <a:spcPct val="0"/>
            </a:spcBef>
            <a:spcAft>
              <a:spcPct val="35000"/>
            </a:spcAft>
            <a:buNone/>
          </a:pPr>
          <a:r>
            <a:rPr lang="ar-EG" sz="1200" kern="1200" dirty="0">
              <a:latin typeface="Arial"/>
              <a:cs typeface="Arial"/>
            </a:rPr>
            <a:t>التأهب</a:t>
          </a:r>
        </a:p>
      </dsp:txBody>
      <dsp:txXfrm>
        <a:off x="2033724" y="182568"/>
        <a:ext cx="914125" cy="464104"/>
      </dsp:txXfrm>
    </dsp:sp>
    <dsp:sp modelId="{D42219E6-6A1B-5244-95CF-EE10BE8D876D}">
      <dsp:nvSpPr>
        <dsp:cNvPr id="0" name=""/>
        <dsp:cNvSpPr/>
      </dsp:nvSpPr>
      <dsp:spPr>
        <a:xfrm>
          <a:off x="3490565" y="1234160"/>
          <a:ext cx="964339" cy="514318"/>
        </a:xfrm>
        <a:prstGeom prst="roundRect">
          <a:avLst/>
        </a:prstGeom>
        <a:solidFill>
          <a:srgbClr val="026CB6"/>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rtl="1">
            <a:lnSpc>
              <a:spcPct val="90000"/>
            </a:lnSpc>
            <a:spcBef>
              <a:spcPct val="0"/>
            </a:spcBef>
            <a:spcAft>
              <a:spcPct val="35000"/>
            </a:spcAft>
            <a:buNone/>
          </a:pPr>
          <a:r>
            <a:rPr lang="ar-EG" sz="1200" kern="1200" dirty="0">
              <a:latin typeface="Arial"/>
              <a:cs typeface="Arial"/>
            </a:rPr>
            <a:t>التعبئة</a:t>
          </a:r>
        </a:p>
      </dsp:txBody>
      <dsp:txXfrm>
        <a:off x="3515672" y="1259267"/>
        <a:ext cx="914125" cy="464104"/>
      </dsp:txXfrm>
    </dsp:sp>
    <dsp:sp modelId="{CA413028-6585-A74F-AC72-A485A4D61ED8}">
      <dsp:nvSpPr>
        <dsp:cNvPr id="0" name=""/>
        <dsp:cNvSpPr/>
      </dsp:nvSpPr>
      <dsp:spPr>
        <a:xfrm>
          <a:off x="2924511" y="2976294"/>
          <a:ext cx="964339" cy="514318"/>
        </a:xfrm>
        <a:prstGeom prst="roundRect">
          <a:avLst/>
        </a:prstGeom>
        <a:solidFill>
          <a:srgbClr val="026CB6"/>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rtl="1">
            <a:lnSpc>
              <a:spcPct val="90000"/>
            </a:lnSpc>
            <a:spcBef>
              <a:spcPct val="0"/>
            </a:spcBef>
            <a:spcAft>
              <a:spcPct val="35000"/>
            </a:spcAft>
            <a:buNone/>
          </a:pPr>
          <a:r>
            <a:rPr lang="ar-EG" sz="1200" kern="1200" dirty="0">
              <a:latin typeface="Arial"/>
              <a:cs typeface="Arial"/>
            </a:rPr>
            <a:t>العمليات</a:t>
          </a:r>
        </a:p>
      </dsp:txBody>
      <dsp:txXfrm>
        <a:off x="2949618" y="3001401"/>
        <a:ext cx="914125" cy="464104"/>
      </dsp:txXfrm>
    </dsp:sp>
    <dsp:sp modelId="{262C7F99-12B8-5346-A97B-219FB76F62D5}">
      <dsp:nvSpPr>
        <dsp:cNvPr id="0" name=""/>
        <dsp:cNvSpPr/>
      </dsp:nvSpPr>
      <dsp:spPr>
        <a:xfrm>
          <a:off x="1092723" y="2976294"/>
          <a:ext cx="964339" cy="514318"/>
        </a:xfrm>
        <a:prstGeom prst="roundRect">
          <a:avLst/>
        </a:prstGeom>
        <a:solidFill>
          <a:srgbClr val="026CB6"/>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rtl="1">
            <a:lnSpc>
              <a:spcPct val="90000"/>
            </a:lnSpc>
            <a:spcBef>
              <a:spcPct val="0"/>
            </a:spcBef>
            <a:spcAft>
              <a:spcPct val="35000"/>
            </a:spcAft>
            <a:buNone/>
          </a:pPr>
          <a:r>
            <a:rPr lang="ar-EG" sz="1200" kern="1200" dirty="0">
              <a:latin typeface="Arial"/>
              <a:cs typeface="Arial"/>
            </a:rPr>
            <a:t>التسريح</a:t>
          </a:r>
        </a:p>
      </dsp:txBody>
      <dsp:txXfrm>
        <a:off x="1117830" y="3001401"/>
        <a:ext cx="914125" cy="464104"/>
      </dsp:txXfrm>
    </dsp:sp>
    <dsp:sp modelId="{95812A8C-975E-F149-95EF-B4E7124D2630}">
      <dsp:nvSpPr>
        <dsp:cNvPr id="0" name=""/>
        <dsp:cNvSpPr/>
      </dsp:nvSpPr>
      <dsp:spPr>
        <a:xfrm>
          <a:off x="526669" y="1234160"/>
          <a:ext cx="964339" cy="514318"/>
        </a:xfrm>
        <a:prstGeom prst="roundRect">
          <a:avLst/>
        </a:prstGeom>
        <a:solidFill>
          <a:srgbClr val="026CB6"/>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rtl="1">
            <a:lnSpc>
              <a:spcPct val="90000"/>
            </a:lnSpc>
            <a:spcBef>
              <a:spcPct val="0"/>
            </a:spcBef>
            <a:spcAft>
              <a:spcPct val="35000"/>
            </a:spcAft>
            <a:buNone/>
          </a:pPr>
          <a:r>
            <a:rPr lang="ar-EG" sz="1200" kern="1200" dirty="0">
              <a:latin typeface="Arial"/>
              <a:cs typeface="Arial"/>
            </a:rPr>
            <a:t>ما بعد البعثة</a:t>
          </a:r>
        </a:p>
      </dsp:txBody>
      <dsp:txXfrm>
        <a:off x="551776" y="1259267"/>
        <a:ext cx="914125" cy="464104"/>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Technical writer’s note: Version 1.3 (23 July 2019)</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97319E-070E-4690-AD47-7AB12BDE7C1C}">
  <ds:schemaRefs>
    <ds:schemaRef ds:uri="http://schemas.microsoft.com/office/2006/metadata/properties"/>
    <ds:schemaRef ds:uri="http://schemas.microsoft.com/office/infopath/2007/PartnerControls"/>
    <ds:schemaRef ds:uri="f1bae91e-3907-439b-bcc8-55e41ee05a99"/>
  </ds:schemaRefs>
</ds:datastoreItem>
</file>

<file path=customXml/itemProps3.xml><?xml version="1.0" encoding="utf-8"?>
<ds:datastoreItem xmlns:ds="http://schemas.openxmlformats.org/officeDocument/2006/customXml" ds:itemID="{50A3CF53-FA8C-4C40-9975-DFAB43471A3F}">
  <ds:schemaRefs>
    <ds:schemaRef ds:uri="http://schemas.microsoft.com/sharepoint/v3/contenttype/forms"/>
  </ds:schemaRefs>
</ds:datastoreItem>
</file>

<file path=customXml/itemProps4.xml><?xml version="1.0" encoding="utf-8"?>
<ds:datastoreItem xmlns:ds="http://schemas.openxmlformats.org/officeDocument/2006/customXml" ds:itemID="{5A153AB6-5433-4701-9151-508623A0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5A1FAB-9440-4E6C-A80D-EBFAC1590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9384</Words>
  <Characters>53494</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INSARAG Guidelines</vt:lpstr>
    </vt:vector>
  </TitlesOfParts>
  <Company/>
  <LinksUpToDate>false</LinksUpToDate>
  <CharactersWithSpaces>62753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INSARAG Guidelines</dc:title>
  <dc:subject>Volume III: Operational Field Guide</dc:subject>
  <dc:creator>WOODS, David</dc:creator>
  <cp:keywords/>
  <dc:description/>
  <cp:lastModifiedBy>Ashraf Khedr</cp:lastModifiedBy>
  <cp:revision>31</cp:revision>
  <cp:lastPrinted>2023-03-02T17:27:00Z</cp:lastPrinted>
  <dcterms:created xsi:type="dcterms:W3CDTF">2020-05-28T03:21:00Z</dcterms:created>
  <dcterms:modified xsi:type="dcterms:W3CDTF">2023-03-02T17:28:00Z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0x010100AFB7C7DF9AA3604DBA9EFFD7647AF866</vt:lpwstr>
  </property>
  <property fmtid="{D5CDD505-2E9C-101B-9397-08002B2CF9AE}" pid="3" name="MSIP_Label_3f9331f7-95a2-472a-92bc-d73219eb516b_Enabled">
    <vt:lpwstr>True</vt:lpwstr>
  </property>
  <property fmtid="{D5CDD505-2E9C-101B-9397-08002B2CF9AE}" pid="4" name="MSIP_Label_3f9331f7-95a2-472a-92bc-d73219eb516b_SiteId">
    <vt:lpwstr>0b11c524-9a1c-4e1b-84cb-6336aefc2243</vt:lpwstr>
  </property>
  <property fmtid="{D5CDD505-2E9C-101B-9397-08002B2CF9AE}" pid="5" name="MSIP_Label_3f9331f7-95a2-472a-92bc-d73219eb516b_Owner">
    <vt:lpwstr>SCDF-A6691DA@SOE.SGNET.GOV.SG</vt:lpwstr>
  </property>
  <property fmtid="{D5CDD505-2E9C-101B-9397-08002B2CF9AE}" pid="6" name="MSIP_Label_3f9331f7-95a2-472a-92bc-d73219eb516b_SetDate">
    <vt:lpwstr>2019-12-22T17:53:21.4097191Z</vt:lpwstr>
  </property>
  <property fmtid="{D5CDD505-2E9C-101B-9397-08002B2CF9AE}" pid="7" name="MSIP_Label_3f9331f7-95a2-472a-92bc-d73219eb516b_Name">
    <vt:lpwstr>CONFIDENTIAL</vt:lpwstr>
  </property>
  <property fmtid="{D5CDD505-2E9C-101B-9397-08002B2CF9AE}" pid="8" name="MSIP_Label_3f9331f7-95a2-472a-92bc-d73219eb516b_Application">
    <vt:lpwstr>Microsoft Azure Information Protection</vt:lpwstr>
  </property>
  <property fmtid="{D5CDD505-2E9C-101B-9397-08002B2CF9AE}" pid="9" name="MSIP_Label_3f9331f7-95a2-472a-92bc-d73219eb516b_ActionId">
    <vt:lpwstr>cc2b3dad-f987-4a3c-a336-ec4498ab34eb</vt:lpwstr>
  </property>
  <property fmtid="{D5CDD505-2E9C-101B-9397-08002B2CF9AE}" pid="10" name="MSIP_Label_3f9331f7-95a2-472a-92bc-d73219eb516b_Extended_MSFT_Method">
    <vt:lpwstr>Automatic</vt:lpwstr>
  </property>
  <property fmtid="{D5CDD505-2E9C-101B-9397-08002B2CF9AE}" pid="11" name="MSIP_Label_4f288355-fb4c-44cd-b9ca-40cfc2aee5f8_Enabled">
    <vt:lpwstr>True</vt:lpwstr>
  </property>
  <property fmtid="{D5CDD505-2E9C-101B-9397-08002B2CF9AE}" pid="12" name="MSIP_Label_4f288355-fb4c-44cd-b9ca-40cfc2aee5f8_SiteId">
    <vt:lpwstr>0b11c524-9a1c-4e1b-84cb-6336aefc2243</vt:lpwstr>
  </property>
  <property fmtid="{D5CDD505-2E9C-101B-9397-08002B2CF9AE}" pid="13" name="MSIP_Label_4f288355-fb4c-44cd-b9ca-40cfc2aee5f8_Owner">
    <vt:lpwstr>SCDF-A6691DA@SOE.SGNET.GOV.SG</vt:lpwstr>
  </property>
  <property fmtid="{D5CDD505-2E9C-101B-9397-08002B2CF9AE}" pid="14" name="MSIP_Label_4f288355-fb4c-44cd-b9ca-40cfc2aee5f8_SetDate">
    <vt:lpwstr>2019-12-22T17:53:21.4097191Z</vt:lpwstr>
  </property>
  <property fmtid="{D5CDD505-2E9C-101B-9397-08002B2CF9AE}" pid="15" name="MSIP_Label_4f288355-fb4c-44cd-b9ca-40cfc2aee5f8_Name">
    <vt:lpwstr>NON-SENSITIVE</vt:lpwstr>
  </property>
  <property fmtid="{D5CDD505-2E9C-101B-9397-08002B2CF9AE}" pid="16" name="MSIP_Label_4f288355-fb4c-44cd-b9ca-40cfc2aee5f8_Application">
    <vt:lpwstr>Microsoft Azure Information Protection</vt:lpwstr>
  </property>
  <property fmtid="{D5CDD505-2E9C-101B-9397-08002B2CF9AE}" pid="17" name="MSIP_Label_4f288355-fb4c-44cd-b9ca-40cfc2aee5f8_ActionId">
    <vt:lpwstr>cc2b3dad-f987-4a3c-a336-ec4498ab34eb</vt:lpwstr>
  </property>
  <property fmtid="{D5CDD505-2E9C-101B-9397-08002B2CF9AE}" pid="18" name="MSIP_Label_4f288355-fb4c-44cd-b9ca-40cfc2aee5f8_Parent">
    <vt:lpwstr>3f9331f7-95a2-472a-92bc-d73219eb516b</vt:lpwstr>
  </property>
  <property fmtid="{D5CDD505-2E9C-101B-9397-08002B2CF9AE}" pid="19" name="MSIP_Label_4f288355-fb4c-44cd-b9ca-40cfc2aee5f8_Extended_MSFT_Method">
    <vt:lpwstr>Automatic</vt:lpwstr>
  </property>
  <property fmtid="{D5CDD505-2E9C-101B-9397-08002B2CF9AE}" pid="20" name="Sensitivity">
    <vt:lpwstr>CONFIDENTIAL NON-SENSITIVE</vt:lpwstr>
  </property>
</Properties>
</file>