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381A" w14:textId="77777777" w:rsidR="004D7257" w:rsidRPr="00592DAC" w:rsidRDefault="00000000">
      <w:pPr>
        <w:spacing w:before="79" w:after="0" w:line="203" w:lineRule="exact"/>
        <w:ind w:right="99"/>
        <w:jc w:val="right"/>
        <w:rPr>
          <w:rFonts w:ascii="Arial" w:eastAsia="Arial" w:hAnsi="Arial" w:cs="Arial"/>
          <w:sz w:val="18"/>
          <w:szCs w:val="18"/>
          <w:rtl/>
        </w:rPr>
      </w:pPr>
      <w:r>
        <w:rPr>
          <w:szCs w:val="22"/>
          <w:rtl/>
        </w:rPr>
        <w:pict w14:anchorId="3A2A517F">
          <v:group id="_x0000_s1029" style="position:absolute;margin-left:70.35pt;margin-top:21.55pt;width:467.95pt;height:.1pt;z-index:-251658240;mso-position-horizontal-relative:page" coordorigin="1407,431" coordsize="9359,2">
            <v:shape id="_x0000_s1030" style="position:absolute;left:1407;top:431;width:9359;height:2" coordorigin="1407,431" coordsize="9359,0" path="m1407,431r9359,e" filled="f" strokecolor="#4471c4" strokeweight=".5pt">
              <v:path arrowok="t"/>
            </v:shape>
            <w10:wrap anchorx="page"/>
          </v:group>
        </w:pict>
      </w:r>
      <w:r w:rsidRPr="00592DAC">
        <w:rPr>
          <w:rFonts w:ascii="Arial" w:hAnsi="Arial" w:hint="cs"/>
          <w:color w:val="006FC0"/>
          <w:sz w:val="18"/>
          <w:szCs w:val="18"/>
          <w:rtl/>
        </w:rPr>
        <w:t>1</w:t>
      </w:r>
    </w:p>
    <w:p w14:paraId="4A692FDC" w14:textId="77777777" w:rsidR="004D7257" w:rsidRPr="00592DAC" w:rsidRDefault="004D7257">
      <w:pPr>
        <w:spacing w:after="0" w:line="200" w:lineRule="exact"/>
        <w:rPr>
          <w:sz w:val="20"/>
          <w:szCs w:val="20"/>
        </w:rPr>
      </w:pPr>
    </w:p>
    <w:p w14:paraId="405DF2D9" w14:textId="77777777" w:rsidR="004D7257" w:rsidRPr="00592DAC" w:rsidRDefault="004D7257">
      <w:pPr>
        <w:spacing w:before="1" w:after="0" w:line="280" w:lineRule="exact"/>
        <w:rPr>
          <w:sz w:val="28"/>
          <w:szCs w:val="28"/>
        </w:rPr>
      </w:pPr>
    </w:p>
    <w:p w14:paraId="6F3A4632" w14:textId="77777777" w:rsidR="004D7257" w:rsidRPr="00592DAC" w:rsidRDefault="00000000" w:rsidP="00D86D14">
      <w:pPr>
        <w:spacing w:before="32" w:after="0" w:line="240" w:lineRule="auto"/>
        <w:ind w:left="83" w:right="-20"/>
        <w:rPr>
          <w:rFonts w:ascii="Arial" w:eastAsia="Arial" w:hAnsi="Arial" w:cs="Arial"/>
          <w:rtl/>
        </w:rPr>
      </w:pPr>
      <w:r w:rsidRPr="00592DAC">
        <w:rPr>
          <w:rFonts w:ascii="Arial" w:hAnsi="Arial" w:hint="cs"/>
          <w:b/>
          <w:bCs/>
          <w:szCs w:val="22"/>
          <w:rtl/>
        </w:rPr>
        <w:t>الملحق (د)9:</w:t>
      </w:r>
      <w:r w:rsidRPr="00592DAC">
        <w:rPr>
          <w:rFonts w:ascii="Arial" w:hAnsi="Arial"/>
          <w:b/>
          <w:bCs/>
          <w:szCs w:val="22"/>
          <w:rtl/>
        </w:rPr>
        <w:t xml:space="preserve"> </w:t>
      </w:r>
      <w:r w:rsidRPr="00592DAC">
        <w:rPr>
          <w:rFonts w:ascii="Arial" w:hAnsi="Arial" w:hint="cs"/>
          <w:b/>
          <w:bCs/>
          <w:szCs w:val="22"/>
          <w:rtl/>
        </w:rPr>
        <w:t>القائمة المرجعية للتقييم الذاتي السابق للتصنيف/ إعادة التصنيف الخارجي للفريق الاستشاري الدولي للبحث والإنقاذ</w:t>
      </w:r>
    </w:p>
    <w:p w14:paraId="29A3E46D" w14:textId="77777777" w:rsidR="004D7257" w:rsidRPr="00592DAC" w:rsidRDefault="004D7257">
      <w:pPr>
        <w:spacing w:before="2" w:after="0" w:line="150" w:lineRule="exact"/>
        <w:rPr>
          <w:sz w:val="15"/>
          <w:szCs w:val="15"/>
        </w:rPr>
      </w:pPr>
    </w:p>
    <w:p w14:paraId="14079024" w14:textId="10252ACB" w:rsidR="004D7257" w:rsidRPr="00D86D14" w:rsidRDefault="00000000" w:rsidP="00D86D14">
      <w:pPr>
        <w:spacing w:after="0" w:line="240" w:lineRule="auto"/>
        <w:ind w:left="2365" w:right="-20"/>
        <w:rPr>
          <w:rFonts w:ascii="Times New Roman" w:eastAsia="Times New Roman" w:hAnsi="Times New Roman" w:cs="Times New Roman"/>
          <w:sz w:val="20"/>
          <w:szCs w:val="20"/>
        </w:rPr>
      </w:pPr>
      <w:r w:rsidRPr="00592DAC">
        <w:pict w14:anchorId="048538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05pt;height:137.1pt;mso-position-horizontal-relative:char;mso-position-vertical-relative:line">
            <v:imagedata r:id="rId4" o:title=""/>
          </v:shape>
        </w:pict>
      </w:r>
    </w:p>
    <w:p w14:paraId="01317DD6" w14:textId="77777777" w:rsidR="004D7257" w:rsidRPr="00592DAC" w:rsidRDefault="00000000" w:rsidP="00C954DC">
      <w:pPr>
        <w:spacing w:before="240" w:after="240" w:line="225" w:lineRule="exact"/>
        <w:ind w:left="85" w:right="-23"/>
        <w:jc w:val="center"/>
        <w:rPr>
          <w:rFonts w:ascii="Arial" w:eastAsia="Arial" w:hAnsi="Arial" w:cs="Arial"/>
          <w:sz w:val="20"/>
          <w:szCs w:val="20"/>
          <w:rtl/>
        </w:rPr>
      </w:pPr>
      <w:r w:rsidRPr="00592DAC">
        <w:rPr>
          <w:rFonts w:ascii="Arial" w:hAnsi="Arial" w:hint="cs"/>
          <w:sz w:val="20"/>
          <w:szCs w:val="20"/>
          <w:rtl/>
        </w:rPr>
        <w:t>القائمة المرجعية للتقييم الذاتي السابق للتصنيف/ إعادة التصنيف الخارجي للفريق الاستشاري الدولي للبحث والإنقاذ</w:t>
      </w:r>
    </w:p>
    <w:tbl>
      <w:tblPr>
        <w:bidiVisual/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5"/>
        <w:gridCol w:w="3806"/>
        <w:gridCol w:w="1133"/>
      </w:tblGrid>
      <w:tr w:rsidR="004D7257" w:rsidRPr="00D86D14" w14:paraId="18ED8B2B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F350" w14:textId="77777777" w:rsidR="004D7257" w:rsidRPr="00C954DC" w:rsidRDefault="004D7257" w:rsidP="00D86D14">
            <w:pP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3B6C" w14:textId="77777777" w:rsidR="004D7257" w:rsidRPr="00C954DC" w:rsidRDefault="00000000" w:rsidP="00D86D14">
            <w:pPr>
              <w:spacing w:before="40" w:after="40" w:line="229" w:lineRule="exact"/>
              <w:ind w:left="1421" w:right="1406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</w:pPr>
            <w:r w:rsidRPr="00C954DC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التوضيح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85A2" w14:textId="77777777" w:rsidR="004D7257" w:rsidRPr="00C954DC" w:rsidRDefault="00000000" w:rsidP="00D86D14">
            <w:pPr>
              <w:spacing w:before="40" w:after="40" w:line="229" w:lineRule="exact"/>
              <w:ind w:left="232" w:right="-20"/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</w:pPr>
            <w:r w:rsidRPr="00C954DC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نعم/ لا</w:t>
            </w:r>
          </w:p>
        </w:tc>
      </w:tr>
      <w:tr w:rsidR="004D7257" w:rsidRPr="00D86D14" w14:paraId="7A7C70AD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6C00B913" w14:textId="77777777" w:rsidR="004D7257" w:rsidRPr="00C954DC" w:rsidRDefault="00000000" w:rsidP="00D86D14">
            <w:pPr>
              <w:spacing w:before="40" w:after="40" w:line="229" w:lineRule="exact"/>
              <w:ind w:left="102" w:right="-20"/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</w:pPr>
            <w:r w:rsidRPr="00C954DC">
              <w:rPr>
                <w:rFonts w:ascii="Arial" w:hAnsi="Arial" w:hint="cs"/>
                <w:b/>
                <w:bCs/>
                <w:color w:val="FFFFFF"/>
                <w:sz w:val="20"/>
                <w:szCs w:val="20"/>
                <w:rtl/>
              </w:rPr>
              <w:t>1.</w:t>
            </w:r>
            <w:r w:rsidRPr="00C954DC">
              <w:rPr>
                <w:rFonts w:ascii="Arial" w:hAnsi="Arial"/>
                <w:b/>
                <w:bCs/>
                <w:color w:val="FFFFFF"/>
                <w:sz w:val="20"/>
                <w:szCs w:val="20"/>
                <w:rtl/>
              </w:rPr>
              <w:t xml:space="preserve"> </w:t>
            </w:r>
            <w:r w:rsidRPr="00C954DC">
              <w:rPr>
                <w:rFonts w:ascii="Arial" w:hAnsi="Arial" w:hint="cs"/>
                <w:b/>
                <w:bCs/>
                <w:color w:val="FFFFFF"/>
                <w:sz w:val="20"/>
                <w:szCs w:val="20"/>
                <w:rtl/>
              </w:rPr>
              <w:t>التأهب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72C9008A" w14:textId="77777777" w:rsidR="004D7257" w:rsidRPr="00C954DC" w:rsidRDefault="004D7257" w:rsidP="00D86D14">
            <w:pP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2426AB0A" w14:textId="77777777" w:rsidR="004D7257" w:rsidRPr="00C954DC" w:rsidRDefault="004D7257" w:rsidP="00D86D14">
            <w:pP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</w:tr>
      <w:tr w:rsidR="004D7257" w:rsidRPr="00D86D14" w14:paraId="538DBABD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7466" w14:textId="10928CF6" w:rsidR="004D7257" w:rsidRPr="00D86D14" w:rsidRDefault="00000000" w:rsidP="00C954DC">
            <w:pPr>
              <w:spacing w:before="40" w:after="40" w:line="229" w:lineRule="exact"/>
              <w:ind w:left="102" w:right="131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1.1 هل أجرى الفريق تمرين محاكاة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سنويًا؟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ADE5" w14:textId="706247BD" w:rsidR="004D7257" w:rsidRPr="00D86D14" w:rsidRDefault="00000000" w:rsidP="00C954DC">
            <w:pPr>
              <w:spacing w:before="40" w:after="40" w:line="229" w:lineRule="exact"/>
              <w:ind w:left="102" w:right="98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يشترط أن يجري الفريق المصنّف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تمرين محاكاة سنويًا.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CB28" w14:textId="77777777" w:rsidR="004D7257" w:rsidRPr="00D86D14" w:rsidRDefault="004D7257" w:rsidP="00D86D1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4D7257" w:rsidRPr="00D86D14" w14:paraId="78E385C7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3E28" w14:textId="7F455449" w:rsidR="004D7257" w:rsidRPr="00D86D14" w:rsidRDefault="00000000" w:rsidP="00C954DC">
            <w:pPr>
              <w:spacing w:before="40" w:after="40" w:line="229" w:lineRule="exact"/>
              <w:ind w:left="102" w:right="131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1.2 هل شارك الفريق في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اجتماع قادة الفرق بالفريق الاستشاري الدولي للبحث والإنقاذ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60AB" w14:textId="5FC65AE5" w:rsidR="004D7257" w:rsidRPr="00D86D14" w:rsidRDefault="00000000" w:rsidP="00C954DC">
            <w:pPr>
              <w:spacing w:before="40" w:after="40" w:line="229" w:lineRule="exact"/>
              <w:ind w:left="102" w:right="98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يشترط حضور ثلثي الأفراد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على الأقل.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7E14" w14:textId="77777777" w:rsidR="004D7257" w:rsidRPr="00D86D14" w:rsidRDefault="004D7257" w:rsidP="00D86D1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4D7257" w:rsidRPr="00D86D14" w14:paraId="7381A174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9907" w14:textId="47865F32" w:rsidR="004D7257" w:rsidRPr="00D86D14" w:rsidRDefault="00000000" w:rsidP="00C954DC">
            <w:pPr>
              <w:spacing w:before="40" w:after="40" w:line="229" w:lineRule="exact"/>
              <w:ind w:left="102" w:right="131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1.3 هل شارك الفريق في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الاجتماع الإقليمي وتمرين الفريق الاستشاري الدولي للبحث والإنقاذ؟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B62C" w14:textId="4833C5E0" w:rsidR="004D7257" w:rsidRPr="00D86D14" w:rsidRDefault="00000000" w:rsidP="00C954DC">
            <w:pPr>
              <w:spacing w:before="40" w:after="40" w:line="229" w:lineRule="exact"/>
              <w:ind w:left="102" w:right="98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يشترط حضور ثلثي الأفراد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على الأقل.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7E5D" w14:textId="77777777" w:rsidR="004D7257" w:rsidRPr="00D86D14" w:rsidRDefault="004D7257" w:rsidP="00D86D1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4D7257" w:rsidRPr="00D86D14" w14:paraId="7F9F5F9A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E379" w14:textId="32DFB5A6" w:rsidR="004D7257" w:rsidRPr="00D86D14" w:rsidRDefault="00000000" w:rsidP="00C954DC">
            <w:pPr>
              <w:spacing w:before="40" w:after="40" w:line="229" w:lineRule="exact"/>
              <w:ind w:left="102" w:right="131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1.4 هل شارك الفريق في اجتماع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الفريق التوجيهي للفريق الاستشاري الدولي للبحث والإنقاذ؟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99FC" w14:textId="77777777" w:rsidR="004D7257" w:rsidRPr="00D86D14" w:rsidRDefault="00000000" w:rsidP="00D86D14">
            <w:pPr>
              <w:spacing w:before="40" w:after="40" w:line="229" w:lineRule="exact"/>
              <w:ind w:left="102" w:right="98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إن لم يشارك، فلا بد من إرفاق السبب.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2A4A" w14:textId="77777777" w:rsidR="004D7257" w:rsidRPr="00D86D14" w:rsidRDefault="004D7257" w:rsidP="00D86D1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4D7257" w:rsidRPr="00D86D14" w14:paraId="618C1F0E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20238791" w14:textId="77777777" w:rsidR="004D7257" w:rsidRPr="00C954DC" w:rsidRDefault="00000000" w:rsidP="00D86D14">
            <w:pPr>
              <w:spacing w:before="40" w:after="40" w:line="229" w:lineRule="exact"/>
              <w:ind w:left="102" w:right="131"/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</w:pPr>
            <w:r w:rsidRPr="00C954DC">
              <w:rPr>
                <w:rFonts w:ascii="Arial" w:hAnsi="Arial" w:hint="cs"/>
                <w:b/>
                <w:bCs/>
                <w:color w:val="FFFFFF"/>
                <w:sz w:val="20"/>
                <w:szCs w:val="20"/>
                <w:rtl/>
              </w:rPr>
              <w:t>2.</w:t>
            </w:r>
            <w:r w:rsidRPr="00C954DC">
              <w:rPr>
                <w:rFonts w:ascii="Arial" w:hAnsi="Arial"/>
                <w:b/>
                <w:bCs/>
                <w:color w:val="FFFFFF"/>
                <w:sz w:val="20"/>
                <w:szCs w:val="20"/>
                <w:rtl/>
              </w:rPr>
              <w:t xml:space="preserve"> </w:t>
            </w:r>
            <w:r w:rsidRPr="00C954DC">
              <w:rPr>
                <w:rFonts w:ascii="Arial" w:hAnsi="Arial" w:hint="cs"/>
                <w:b/>
                <w:bCs/>
                <w:color w:val="FFFFFF"/>
                <w:sz w:val="20"/>
                <w:szCs w:val="20"/>
                <w:rtl/>
              </w:rPr>
              <w:t>المتابعة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0E147974" w14:textId="77777777" w:rsidR="004D7257" w:rsidRPr="00C954DC" w:rsidRDefault="004D7257" w:rsidP="00D86D14">
            <w:pPr>
              <w:spacing w:before="40" w:after="40"/>
              <w:ind w:left="102" w:right="9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42841E53" w14:textId="77777777" w:rsidR="004D7257" w:rsidRPr="00C954DC" w:rsidRDefault="004D7257" w:rsidP="00D86D14">
            <w:pP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</w:tr>
      <w:tr w:rsidR="004D7257" w:rsidRPr="00D86D14" w14:paraId="48267525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4603" w14:textId="3763E3B5" w:rsidR="004D7257" w:rsidRPr="00D86D14" w:rsidRDefault="00000000" w:rsidP="00C954DC">
            <w:pPr>
              <w:spacing w:before="40" w:after="40" w:line="229" w:lineRule="exact"/>
              <w:ind w:left="102" w:right="131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2.1 هل أجرى الفريق تحسينًا على الأمور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الموسومة "باللون الأصفر" في التصنيف/ إعادة التصنيف الخارجي للفريق الاستشاري الدولي للبحث والإنقاذ؟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8DAD" w14:textId="42F8FB01" w:rsidR="004D7257" w:rsidRPr="00D86D14" w:rsidRDefault="00000000" w:rsidP="00C954DC">
            <w:pPr>
              <w:spacing w:before="40" w:after="40" w:line="229" w:lineRule="exact"/>
              <w:ind w:left="102" w:right="98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يجب تقديم الوثيقة، التي توضح الطريقة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التي حسّن الفريق المشكلات من خلالها.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DA4C" w14:textId="77777777" w:rsidR="004D7257" w:rsidRPr="00D86D14" w:rsidRDefault="004D7257" w:rsidP="00D86D1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4D7257" w:rsidRPr="00D86D14" w14:paraId="070971AF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64DB" w14:textId="00ABE882" w:rsidR="004D7257" w:rsidRPr="00D86D14" w:rsidRDefault="00000000" w:rsidP="00C954DC">
            <w:pPr>
              <w:spacing w:before="40" w:after="40" w:line="229" w:lineRule="exact"/>
              <w:ind w:left="102" w:right="131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2.2 هل حافظ الفريق على قدراته،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التي ذكرت في حافظة الأدلة المقدمة في التصنيف/ إعادة التصنيف الخارجي السابق للفريق الاستشاري الدولي للبحث والإنقاذ؟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80A0" w14:textId="0B31B1B1" w:rsidR="004D7257" w:rsidRPr="00D86D14" w:rsidRDefault="00000000" w:rsidP="00C954DC">
            <w:pPr>
              <w:spacing w:before="40" w:after="40" w:line="229" w:lineRule="exact"/>
              <w:ind w:left="102" w:right="98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يجب على الموجّه التحقق مما إذا كان الفريق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قد حافظ على قدراته على النشر الدولي.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735C" w14:textId="77777777" w:rsidR="004D7257" w:rsidRPr="00D86D14" w:rsidRDefault="004D7257" w:rsidP="00D86D1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4D7257" w:rsidRPr="00D86D14" w14:paraId="33EA2828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65A9" w14:textId="44021F2E" w:rsidR="004D7257" w:rsidRPr="00D86D14" w:rsidRDefault="00000000" w:rsidP="00C954DC">
            <w:pPr>
              <w:spacing w:before="40" w:after="40" w:line="229" w:lineRule="exact"/>
              <w:ind w:left="102" w:right="131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2.3 هل أدخل الفريق تدريبات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ومعدات جديدة؟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4DED" w14:textId="54912674" w:rsidR="004D7257" w:rsidRPr="00D86D14" w:rsidRDefault="00000000" w:rsidP="00C954DC">
            <w:pPr>
              <w:spacing w:before="40" w:after="40" w:line="229" w:lineRule="exact"/>
              <w:ind w:left="102" w:right="98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يجب على الموجّه التحقق مما إذا كان الفريق حاول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تحسين قدرته من خلال تقديم أساليب جديدة.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68C6" w14:textId="77777777" w:rsidR="004D7257" w:rsidRPr="00D86D14" w:rsidRDefault="004D7257" w:rsidP="00D86D1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4D7257" w:rsidRPr="00D86D14" w14:paraId="5BA1BC4B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39135129" w14:textId="77777777" w:rsidR="004D7257" w:rsidRPr="00C954DC" w:rsidRDefault="00000000" w:rsidP="00D86D14">
            <w:pPr>
              <w:spacing w:before="40" w:after="40" w:line="229" w:lineRule="exact"/>
              <w:ind w:left="102" w:right="131"/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</w:pPr>
            <w:r w:rsidRPr="00C954DC">
              <w:rPr>
                <w:rFonts w:ascii="Arial" w:hAnsi="Arial" w:hint="cs"/>
                <w:b/>
                <w:bCs/>
                <w:color w:val="FFFFFF"/>
                <w:sz w:val="20"/>
                <w:szCs w:val="20"/>
                <w:rtl/>
              </w:rPr>
              <w:t>3.</w:t>
            </w:r>
            <w:r w:rsidRPr="00C954DC">
              <w:rPr>
                <w:rFonts w:ascii="Arial" w:hAnsi="Arial"/>
                <w:b/>
                <w:bCs/>
                <w:color w:val="FFFFFF"/>
                <w:sz w:val="20"/>
                <w:szCs w:val="20"/>
                <w:rtl/>
              </w:rPr>
              <w:t xml:space="preserve"> </w:t>
            </w:r>
            <w:r w:rsidRPr="00C954DC">
              <w:rPr>
                <w:rFonts w:ascii="Arial" w:hAnsi="Arial" w:hint="cs"/>
                <w:b/>
                <w:bCs/>
                <w:color w:val="FFFFFF"/>
                <w:sz w:val="20"/>
                <w:szCs w:val="20"/>
                <w:rtl/>
              </w:rPr>
              <w:t>النشر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351D6870" w14:textId="77777777" w:rsidR="004D7257" w:rsidRPr="00C954DC" w:rsidRDefault="004D7257" w:rsidP="00D86D14">
            <w:pPr>
              <w:spacing w:before="40" w:after="40"/>
              <w:ind w:left="102" w:right="9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443C62A9" w14:textId="77777777" w:rsidR="004D7257" w:rsidRPr="00C954DC" w:rsidRDefault="004D7257" w:rsidP="00D86D14">
            <w:pP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</w:tr>
      <w:tr w:rsidR="004D7257" w:rsidRPr="00D86D14" w14:paraId="30D6A68E" w14:textId="77777777" w:rsidTr="00D86D14">
        <w:trPr>
          <w:trHeight w:val="2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E2F3" w14:textId="63D19037" w:rsidR="004D7257" w:rsidRPr="00D86D14" w:rsidRDefault="00000000" w:rsidP="00C954DC">
            <w:pPr>
              <w:spacing w:before="40" w:after="40" w:line="229" w:lineRule="exact"/>
              <w:ind w:left="102" w:right="131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3.1 هل تم نشر الفريق ضمن القدرة ذات تصنيف</w:t>
            </w:r>
            <w:r w:rsidR="00C954DC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="00C954DC">
              <w:rPr>
                <w:rFonts w:ascii="Arial" w:hAnsi="Arial"/>
                <w:sz w:val="20"/>
                <w:szCs w:val="20"/>
                <w:rtl/>
              </w:rPr>
              <w:br/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(خفيف/ متوسط/ كثيف)؟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646CF" w14:textId="4F8B9B6C" w:rsidR="004D7257" w:rsidRPr="00D86D14" w:rsidRDefault="00000000" w:rsidP="00D86D14">
            <w:pPr>
              <w:spacing w:before="40" w:after="40" w:line="229" w:lineRule="exact"/>
              <w:ind w:left="102" w:right="98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D86D14">
              <w:rPr>
                <w:rFonts w:ascii="Arial" w:hAnsi="Arial" w:hint="cs"/>
                <w:sz w:val="20"/>
                <w:szCs w:val="20"/>
                <w:rtl/>
              </w:rPr>
              <w:t>إن لم يشارك، فلا بد من إرفاق السبب.</w:t>
            </w:r>
            <w:r w:rsidRPr="00D86D14">
              <w:rPr>
                <w:rFonts w:ascii="Arial" w:hAnsi="Arial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وفي حال</w:t>
            </w:r>
            <w:r w:rsidR="00D86D14">
              <w:rPr>
                <w:rFonts w:ascii="Arial" w:hAnsi="Arial" w:hint="cs"/>
                <w:sz w:val="20"/>
                <w:szCs w:val="20"/>
                <w:rtl/>
              </w:rPr>
              <w:t xml:space="preserve"> </w:t>
            </w:r>
            <w:r w:rsidRPr="00D86D14">
              <w:rPr>
                <w:rFonts w:ascii="Arial" w:hAnsi="Arial" w:hint="cs"/>
                <w:sz w:val="20"/>
                <w:szCs w:val="20"/>
                <w:rtl/>
              </w:rPr>
              <w:t>لم تقع كوارث كبيرة تتطلب إجراء نشر دولي لفرق البحث والإنقاذ في المناطق الحضرية فإن هذه النقطة لا تنطبق.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4F36" w14:textId="77777777" w:rsidR="004D7257" w:rsidRPr="00D86D14" w:rsidRDefault="004D7257" w:rsidP="00D86D14">
            <w:pPr>
              <w:spacing w:before="40" w:after="40"/>
              <w:rPr>
                <w:sz w:val="20"/>
                <w:szCs w:val="20"/>
              </w:rPr>
            </w:pPr>
          </w:p>
        </w:tc>
      </w:tr>
    </w:tbl>
    <w:p w14:paraId="31C4A2AD" w14:textId="5F7D1A63" w:rsidR="004D7257" w:rsidRDefault="004D7257">
      <w:pPr>
        <w:spacing w:before="13" w:after="0" w:line="220" w:lineRule="exact"/>
        <w:rPr>
          <w:rtl/>
        </w:rPr>
      </w:pPr>
    </w:p>
    <w:p w14:paraId="5D6A3788" w14:textId="77777777" w:rsidR="00C954DC" w:rsidRPr="00592DAC" w:rsidRDefault="00C954DC">
      <w:pPr>
        <w:spacing w:before="13" w:after="0" w:line="220" w:lineRule="exact"/>
      </w:pPr>
    </w:p>
    <w:p w14:paraId="5FA19F90" w14:textId="77777777" w:rsidR="004D7257" w:rsidRPr="00592DAC" w:rsidRDefault="00000000">
      <w:pPr>
        <w:spacing w:before="34" w:after="0" w:line="225" w:lineRule="exact"/>
        <w:ind w:left="100" w:right="-20"/>
        <w:rPr>
          <w:rFonts w:ascii="Arial" w:eastAsia="Arial" w:hAnsi="Arial" w:cs="Arial"/>
          <w:sz w:val="20"/>
          <w:szCs w:val="20"/>
          <w:rtl/>
        </w:rPr>
      </w:pPr>
      <w:r w:rsidRPr="00592DAC">
        <w:rPr>
          <w:rFonts w:ascii="Arial" w:hAnsi="Arial" w:hint="cs"/>
          <w:sz w:val="20"/>
          <w:szCs w:val="20"/>
          <w:rtl/>
        </w:rPr>
        <w:t>ملاحظات جهة تنسيق السياسات</w:t>
      </w:r>
    </w:p>
    <w:p w14:paraId="339421E9" w14:textId="77777777" w:rsidR="00C954DC" w:rsidRDefault="00C954DC">
      <w:pPr>
        <w:spacing w:before="34" w:after="0" w:line="225" w:lineRule="exact"/>
        <w:ind w:right="103"/>
        <w:jc w:val="right"/>
        <w:rPr>
          <w:rFonts w:ascii="Arial" w:hAnsi="Arial"/>
          <w:sz w:val="20"/>
          <w:szCs w:val="20"/>
          <w:rtl/>
        </w:rPr>
      </w:pPr>
    </w:p>
    <w:p w14:paraId="1C8D72B4" w14:textId="4EE14801" w:rsidR="004D7257" w:rsidRPr="00592DAC" w:rsidRDefault="00000000">
      <w:pPr>
        <w:spacing w:before="34" w:after="0" w:line="225" w:lineRule="exact"/>
        <w:ind w:right="103"/>
        <w:jc w:val="right"/>
        <w:rPr>
          <w:rFonts w:ascii="Arial" w:eastAsia="Arial" w:hAnsi="Arial" w:cs="Arial"/>
          <w:sz w:val="20"/>
          <w:szCs w:val="20"/>
          <w:rtl/>
        </w:rPr>
      </w:pPr>
      <w:r w:rsidRPr="00592DAC">
        <w:rPr>
          <w:rFonts w:ascii="Arial" w:hAnsi="Arial" w:hint="cs"/>
          <w:sz w:val="20"/>
          <w:szCs w:val="20"/>
          <w:rtl/>
        </w:rPr>
        <w:t>(التاريخ، والتوقيع)</w:t>
      </w:r>
    </w:p>
    <w:p w14:paraId="4582AFDA" w14:textId="77777777" w:rsidR="004D7257" w:rsidRPr="00592DAC" w:rsidRDefault="00000000">
      <w:pPr>
        <w:spacing w:before="34" w:after="0" w:line="225" w:lineRule="exact"/>
        <w:ind w:left="100" w:right="-20"/>
        <w:rPr>
          <w:rFonts w:ascii="Arial" w:eastAsia="Arial" w:hAnsi="Arial" w:cs="Arial"/>
          <w:sz w:val="20"/>
          <w:szCs w:val="20"/>
          <w:rtl/>
        </w:rPr>
      </w:pPr>
      <w:r w:rsidRPr="00592DAC">
        <w:rPr>
          <w:rFonts w:ascii="Arial" w:hAnsi="Arial" w:hint="cs"/>
          <w:sz w:val="20"/>
          <w:szCs w:val="20"/>
          <w:rtl/>
        </w:rPr>
        <w:t>ملاحظات الموجّه</w:t>
      </w:r>
    </w:p>
    <w:p w14:paraId="0A87C2E4" w14:textId="77777777" w:rsidR="00C954DC" w:rsidRDefault="00C954DC">
      <w:pPr>
        <w:spacing w:before="34" w:after="0" w:line="225" w:lineRule="exact"/>
        <w:ind w:right="100"/>
        <w:jc w:val="right"/>
        <w:rPr>
          <w:rFonts w:ascii="Arial" w:hAnsi="Arial"/>
          <w:sz w:val="20"/>
          <w:szCs w:val="20"/>
          <w:rtl/>
        </w:rPr>
      </w:pPr>
    </w:p>
    <w:p w14:paraId="5A63771D" w14:textId="54E5AF6D" w:rsidR="004D7257" w:rsidRPr="00592DAC" w:rsidRDefault="00000000">
      <w:pPr>
        <w:spacing w:before="34" w:after="0" w:line="225" w:lineRule="exact"/>
        <w:ind w:right="100"/>
        <w:jc w:val="right"/>
        <w:rPr>
          <w:rFonts w:ascii="Arial" w:eastAsia="Arial" w:hAnsi="Arial" w:cs="Arial"/>
          <w:sz w:val="20"/>
          <w:szCs w:val="20"/>
          <w:rtl/>
        </w:rPr>
      </w:pPr>
      <w:r w:rsidRPr="00592DAC">
        <w:rPr>
          <w:rFonts w:ascii="Arial" w:hAnsi="Arial" w:hint="cs"/>
          <w:sz w:val="20"/>
          <w:szCs w:val="20"/>
          <w:rtl/>
        </w:rPr>
        <w:t>(التاريخ، والتوقيع)</w:t>
      </w:r>
    </w:p>
    <w:p w14:paraId="59214F7B" w14:textId="154C5396" w:rsidR="004D7257" w:rsidRDefault="004D7257">
      <w:pPr>
        <w:spacing w:after="0" w:line="200" w:lineRule="exact"/>
        <w:rPr>
          <w:sz w:val="20"/>
          <w:szCs w:val="20"/>
          <w:rtl/>
        </w:rPr>
      </w:pPr>
    </w:p>
    <w:p w14:paraId="062A285A" w14:textId="77777777" w:rsidR="00C954DC" w:rsidRDefault="00C954DC">
      <w:pPr>
        <w:spacing w:after="0" w:line="200" w:lineRule="exact"/>
        <w:rPr>
          <w:sz w:val="20"/>
          <w:szCs w:val="20"/>
          <w:rtl/>
        </w:rPr>
      </w:pPr>
    </w:p>
    <w:p w14:paraId="520E7340" w14:textId="0F6831F3" w:rsidR="00D86D14" w:rsidRDefault="00D86D14">
      <w:pPr>
        <w:spacing w:after="0" w:line="200" w:lineRule="exact"/>
        <w:rPr>
          <w:sz w:val="20"/>
          <w:szCs w:val="20"/>
          <w:rtl/>
        </w:rPr>
      </w:pPr>
    </w:p>
    <w:p w14:paraId="2B50E6A2" w14:textId="77777777" w:rsidR="00D86D14" w:rsidRPr="00592DAC" w:rsidRDefault="00D86D14">
      <w:pPr>
        <w:spacing w:after="0" w:line="200" w:lineRule="exact"/>
        <w:rPr>
          <w:sz w:val="20"/>
          <w:szCs w:val="20"/>
        </w:rPr>
      </w:pPr>
    </w:p>
    <w:p w14:paraId="6DF30BEE" w14:textId="77777777" w:rsidR="004D7257" w:rsidRPr="00592DAC" w:rsidRDefault="004D7257">
      <w:pPr>
        <w:spacing w:before="7" w:after="0" w:line="240" w:lineRule="exact"/>
        <w:rPr>
          <w:sz w:val="24"/>
        </w:rPr>
      </w:pPr>
    </w:p>
    <w:p w14:paraId="201D9908" w14:textId="77777777" w:rsidR="004D7257" w:rsidRPr="00592DAC" w:rsidRDefault="00000000">
      <w:pPr>
        <w:spacing w:before="40" w:after="0" w:line="240" w:lineRule="auto"/>
        <w:ind w:left="2083" w:right="2085"/>
        <w:jc w:val="center"/>
        <w:rPr>
          <w:rFonts w:ascii="Arial" w:eastAsia="Arial" w:hAnsi="Arial" w:cs="Arial"/>
          <w:sz w:val="16"/>
          <w:szCs w:val="16"/>
          <w:rtl/>
        </w:rPr>
      </w:pPr>
      <w:r w:rsidRPr="00592DAC">
        <w:rPr>
          <w:szCs w:val="22"/>
          <w:rtl/>
        </w:rPr>
        <w:pict w14:anchorId="05E0C4C7">
          <v:group id="_x0000_s1026" style="position:absolute;left:0;text-align:left;margin-left:1in;margin-top:-9.95pt;width:472.15pt;height:.1pt;z-index:-251659264;mso-position-horizontal-relative:page" coordorigin="1440,-199" coordsize="9443,2">
            <v:shape id="_x0000_s1027" style="position:absolute;left:1440;top:-199;width:9443;height:2" coordorigin="1440,-199" coordsize="9443,0" path="m1440,-199r9443,e" filled="f" strokecolor="#4471c4" strokeweight=".5pt">
              <v:path arrowok="t"/>
            </v:shape>
            <w10:wrap anchorx="page"/>
          </v:group>
        </w:pict>
      </w:r>
      <w:r w:rsidRPr="00592DAC">
        <w:rPr>
          <w:rFonts w:ascii="Arial" w:hAnsi="Arial" w:hint="cs"/>
          <w:color w:val="808080"/>
          <w:sz w:val="16"/>
          <w:szCs w:val="16"/>
          <w:rtl/>
        </w:rPr>
        <w:t>مكتب الأمم المتحدة لتنسيق الشؤون الإنسانية (</w:t>
      </w:r>
      <w:proofErr w:type="spellStart"/>
      <w:r w:rsidRPr="00592DAC">
        <w:rPr>
          <w:rFonts w:ascii="Arial" w:hAnsi="Arial" w:hint="cs"/>
          <w:color w:val="808080"/>
          <w:sz w:val="16"/>
          <w:szCs w:val="16"/>
          <w:rtl/>
        </w:rPr>
        <w:t>أوتشا</w:t>
      </w:r>
      <w:proofErr w:type="spellEnd"/>
      <w:r w:rsidRPr="00592DAC">
        <w:rPr>
          <w:rFonts w:ascii="Arial" w:hAnsi="Arial" w:hint="cs"/>
          <w:color w:val="808080"/>
          <w:sz w:val="16"/>
          <w:szCs w:val="16"/>
          <w:rtl/>
        </w:rPr>
        <w:t>)</w:t>
      </w:r>
    </w:p>
    <w:p w14:paraId="2A848D37" w14:textId="77777777" w:rsidR="004D7257" w:rsidRPr="00592DAC" w:rsidRDefault="00000000">
      <w:pPr>
        <w:spacing w:before="1" w:after="0" w:line="240" w:lineRule="auto"/>
        <w:ind w:left="4151" w:right="4154"/>
        <w:jc w:val="center"/>
        <w:rPr>
          <w:rFonts w:ascii="Arial" w:eastAsia="Arial" w:hAnsi="Arial" w:cs="Arial"/>
          <w:sz w:val="16"/>
          <w:szCs w:val="16"/>
          <w:rtl/>
        </w:rPr>
      </w:pPr>
      <w:hyperlink r:id="rId5">
        <w:r w:rsidRPr="00592DAC">
          <w:rPr>
            <w:rFonts w:ascii="Arial" w:hAnsi="Arial"/>
            <w:color w:val="006FC0"/>
            <w:sz w:val="16"/>
          </w:rPr>
          <w:t>www.unocha.org</w:t>
        </w:r>
      </w:hyperlink>
    </w:p>
    <w:sectPr w:rsidR="004D7257" w:rsidRPr="00592DAC" w:rsidSect="00592DAC">
      <w:type w:val="continuous"/>
      <w:pgSz w:w="12240" w:h="15840"/>
      <w:pgMar w:top="641" w:right="1321" w:bottom="278" w:left="1338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257"/>
    <w:rsid w:val="004D7257"/>
    <w:rsid w:val="00592DAC"/>
    <w:rsid w:val="00C954DC"/>
    <w:rsid w:val="00D8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24C5A78"/>
  <w15:docId w15:val="{A733A223-232A-4BA1-BC3D-1346A599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AC"/>
    <w:pPr>
      <w:bidi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nocha.org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Ashraf Khedr</dc:creator>
  <cp:lastModifiedBy>Ashraf Khedr</cp:lastModifiedBy>
  <cp:revision>3</cp:revision>
  <cp:lastPrinted>2023-02-28T20:09:00Z</cp:lastPrinted>
  <dcterms:created xsi:type="dcterms:W3CDTF">2023-01-12T10:04:00Z</dcterms:created>
  <dcterms:modified xsi:type="dcterms:W3CDTF">2023-02-28T20:11:00Z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LastSaved">
    <vt:filetime>2023-01-12T00:00:00Z</vt:filetime>
  </property>
</Properties>
</file>