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61DC27" w14:textId="4DB5B0E6" w:rsidR="00D970BB" w:rsidRPr="002C4A8D" w:rsidRDefault="00D970BB" w:rsidP="00D970BB">
      <w:pPr>
        <w:pStyle w:val="Heading2"/>
        <w:spacing w:before="0"/>
        <w:ind w:firstLine="0"/>
        <w:rPr>
          <w:rFonts w:asciiTheme="minorBidi" w:hAnsiTheme="minorBidi" w:cstheme="minorBidi"/>
          <w:rtl/>
        </w:rPr>
      </w:pPr>
      <w:r w:rsidRPr="002C4A8D">
        <w:rPr>
          <w:rFonts w:asciiTheme="minorBidi" w:hAnsiTheme="minorBidi" w:cstheme="minorBidi"/>
          <w:rtl/>
        </w:rPr>
        <w:t>الملحق (ب)26: نظام الوسم والإشارات لفريق البحث والإنقاذ في المناطق الحضرية</w:t>
      </w:r>
    </w:p>
    <w:p w14:paraId="20D32A8E" w14:textId="77777777" w:rsidR="00667447" w:rsidRPr="002C4A8D" w:rsidRDefault="00667447" w:rsidP="00667447">
      <w:pPr>
        <w:pStyle w:val="OCHAnumberedlist"/>
        <w:numPr>
          <w:ilvl w:val="0"/>
          <w:numId w:val="29"/>
        </w:numPr>
        <w:rPr>
          <w:rFonts w:asciiTheme="minorBidi" w:hAnsiTheme="minorBidi" w:cstheme="minorBidi"/>
          <w:b/>
          <w:bCs/>
          <w:rtl/>
        </w:rPr>
      </w:pPr>
      <w:r w:rsidRPr="002C4A8D">
        <w:rPr>
          <w:rFonts w:asciiTheme="minorBidi" w:hAnsiTheme="minorBidi" w:cstheme="minorBidi"/>
          <w:b/>
          <w:bCs/>
          <w:rtl/>
        </w:rPr>
        <w:t>تحديد وظيفة الفريق</w:t>
      </w:r>
    </w:p>
    <w:p w14:paraId="60143C16"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هوية فريق الاستجابة (اسم البلد والفريق) حسب الزي الموحد والشارة، وما إلى ذلك.</w:t>
      </w:r>
    </w:p>
    <w:p w14:paraId="0352022B"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الأفراد – يجب تمييز المناصب التالية بالألوان وتوسيمها بنص إنجليزي واضح (السترات، وعصابات الذراع، ولون الخوذة، وما إلى ذلك)</w:t>
      </w:r>
    </w:p>
    <w:p w14:paraId="7C29EDDB"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مناصب الإدارة – الأبيض</w:t>
      </w:r>
    </w:p>
    <w:p w14:paraId="6F96DA47"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المناصب الطبية – الصليب/ الهلال الأحمر</w:t>
      </w:r>
    </w:p>
    <w:p w14:paraId="0940BFF8"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مناصب السلامة/ الأمن – البرتقالي</w:t>
      </w:r>
    </w:p>
    <w:p w14:paraId="14114F69"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يجب وسم المركبات باسم الفريق (العلم، والعلامة المغناطيسية، وما إلى ذلك)</w:t>
      </w:r>
    </w:p>
    <w:p w14:paraId="7720191A" w14:textId="77777777" w:rsidR="00667447" w:rsidRPr="002C4A8D" w:rsidRDefault="00667447" w:rsidP="00667447">
      <w:pPr>
        <w:pStyle w:val="OCHAnumberedlist"/>
        <w:rPr>
          <w:rFonts w:asciiTheme="minorBidi" w:hAnsiTheme="minorBidi" w:cstheme="minorBidi"/>
          <w:b/>
          <w:bCs/>
          <w:rtl/>
        </w:rPr>
      </w:pPr>
      <w:r w:rsidRPr="002C4A8D">
        <w:rPr>
          <w:rFonts w:asciiTheme="minorBidi" w:hAnsiTheme="minorBidi" w:cstheme="minorBidi"/>
          <w:b/>
          <w:bCs/>
          <w:rtl/>
        </w:rPr>
        <w:t>الوسم العام للمنطقة</w:t>
      </w:r>
    </w:p>
    <w:p w14:paraId="256FEFDC"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يجب استخدام بخاخ طلاء برتقالي لجميع الوسوم.</w:t>
      </w:r>
    </w:p>
    <w:p w14:paraId="525196AC"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يتعين تحديد المنطقة أو مواقع العمل المخصصة على حدة.</w:t>
      </w:r>
    </w:p>
    <w:p w14:paraId="1F0E36D4"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العنوان أو الموقع المادي.</w:t>
      </w:r>
    </w:p>
    <w:p w14:paraId="7F5A1D88"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العلامة المميزة أو الاسم الرمزي (على سبيل المثال المبنى 1 في مصنع السكر).</w:t>
      </w:r>
    </w:p>
    <w:p w14:paraId="3F2BE54A"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إحداثيات رسم الخرائط أو النظام العالمي لتحديد المواقع.</w:t>
      </w:r>
    </w:p>
    <w:p w14:paraId="12081D87"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إذا لم تتوفر خرائط، فيجب إعداد الخرائط التخطيطية وتسليمها إلى خلية تنسيق البحث والإنقاذ في المناطق الحضرية.</w:t>
      </w:r>
    </w:p>
    <w:p w14:paraId="5C618F1F"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عند إعداد الخرائط، يجب أن يتمثل التحديد الجغرافي الرئيسي في اسم الشارع الحالي ورقم البناية، إن أمكن. وإن تعذّر ذلك، فيجب استخدام العلامات المميزة كمرجع، ويجب أيضًا أن تستخدمها جميع الجهات الفاعلة.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667447" w:rsidRPr="002C4A8D" w14:paraId="4977E0DC" w14:textId="77777777" w:rsidTr="003B0E57">
        <w:tc>
          <w:tcPr>
            <w:tcW w:w="9576" w:type="dxa"/>
          </w:tcPr>
          <w:p w14:paraId="04D4889B" w14:textId="77777777" w:rsidR="002C4A8D" w:rsidRPr="002C4A8D" w:rsidRDefault="002C4A8D" w:rsidP="002C4A8D">
            <w:pPr>
              <w:pStyle w:val="OCHAbullet"/>
              <w:numPr>
                <w:ilvl w:val="0"/>
                <w:numId w:val="0"/>
              </w:numPr>
              <w:ind w:left="360"/>
              <w:jc w:val="center"/>
              <w:rPr>
                <w:b/>
                <w:bCs/>
                <w:sz w:val="36"/>
                <w:szCs w:val="36"/>
                <w:rtl/>
              </w:rPr>
            </w:pPr>
            <w:r w:rsidRPr="002C4A8D">
              <w:rPr>
                <w:rFonts w:hint="cs"/>
                <w:b/>
                <w:bCs/>
                <w:sz w:val="36"/>
                <w:szCs w:val="36"/>
                <w:rtl/>
              </w:rPr>
              <w:t>تحديد الشارع والرقم</w:t>
            </w:r>
          </w:p>
          <w:p w14:paraId="25BC7241" w14:textId="77777777" w:rsidR="00667447" w:rsidRPr="002C4A8D" w:rsidRDefault="00667447" w:rsidP="002C4A8D">
            <w:pPr>
              <w:pStyle w:val="OCHAbullet"/>
              <w:numPr>
                <w:ilvl w:val="0"/>
                <w:numId w:val="0"/>
              </w:numPr>
              <w:ind w:left="720"/>
              <w:jc w:val="center"/>
              <w:rPr>
                <w:rtl/>
              </w:rPr>
            </w:pPr>
            <w:r w:rsidRPr="002C4A8D">
              <w:rPr>
                <w:noProof/>
                <w:rtl/>
              </w:rPr>
              <w:drawing>
                <wp:inline distT="0" distB="0" distL="0" distR="0" wp14:anchorId="114127E8" wp14:editId="069C66C3">
                  <wp:extent cx="4139565" cy="226568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t="18502"/>
                          <a:stretch/>
                        </pic:blipFill>
                        <pic:spPr bwMode="auto">
                          <a:xfrm>
                            <a:off x="0" y="0"/>
                            <a:ext cx="4139565" cy="226568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6FA2912" w14:textId="77777777" w:rsidR="00667447" w:rsidRPr="002C4A8D" w:rsidRDefault="00667447" w:rsidP="00667447">
      <w:pPr>
        <w:pStyle w:val="OCHAnumberedlist"/>
        <w:rPr>
          <w:rFonts w:asciiTheme="minorBidi" w:hAnsiTheme="minorBidi" w:cstheme="minorBidi"/>
          <w:b/>
          <w:bCs/>
          <w:rtl/>
        </w:rPr>
      </w:pPr>
      <w:r w:rsidRPr="002C4A8D">
        <w:rPr>
          <w:rFonts w:asciiTheme="minorBidi" w:hAnsiTheme="minorBidi" w:cstheme="minorBidi"/>
          <w:b/>
          <w:bCs/>
          <w:rtl/>
        </w:rPr>
        <w:t>التوجه الهيكلي</w:t>
      </w:r>
    </w:p>
    <w:p w14:paraId="16066684"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يتضمن التوجه الهيكلي كلاً من التحديد الخارجي والداخلي:</w:t>
      </w:r>
    </w:p>
    <w:p w14:paraId="0E979AAA"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التحديد الخارجي: يجب تحديد جانب الهيكل المطل على الشارع المبين بالعنوان بالرقم "1". ويجب تحديد الجوانب الأخرى من الهيكل رقميًا باتجاه عقارب الساعة من الرقم "1" (انظر الرسم أدناه).</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667447" w:rsidRPr="002C4A8D" w14:paraId="6D9ACD17" w14:textId="77777777" w:rsidTr="003B0E57">
        <w:tc>
          <w:tcPr>
            <w:tcW w:w="9576" w:type="dxa"/>
          </w:tcPr>
          <w:p w14:paraId="5D2CC1AE" w14:textId="77777777" w:rsidR="002C4A8D" w:rsidRPr="002C4A8D" w:rsidRDefault="002C4A8D" w:rsidP="002C4A8D">
            <w:pPr>
              <w:pStyle w:val="OCHAbullet"/>
              <w:numPr>
                <w:ilvl w:val="0"/>
                <w:numId w:val="0"/>
              </w:numPr>
              <w:ind w:left="360"/>
              <w:jc w:val="center"/>
              <w:rPr>
                <w:b/>
                <w:bCs/>
                <w:sz w:val="28"/>
                <w:szCs w:val="28"/>
                <w:rtl/>
              </w:rPr>
            </w:pPr>
            <w:r w:rsidRPr="002C4A8D">
              <w:rPr>
                <w:rFonts w:hint="cs"/>
                <w:b/>
                <w:bCs/>
                <w:sz w:val="28"/>
                <w:szCs w:val="28"/>
                <w:rtl/>
              </w:rPr>
              <w:lastRenderedPageBreak/>
              <w:t>الجزء الخلفي 3</w:t>
            </w:r>
          </w:p>
          <w:p w14:paraId="38B3DF7D" w14:textId="77777777" w:rsidR="00667447" w:rsidRDefault="00667447" w:rsidP="002C4A8D">
            <w:pPr>
              <w:pStyle w:val="OCHAbullet"/>
              <w:numPr>
                <w:ilvl w:val="0"/>
                <w:numId w:val="0"/>
              </w:numPr>
              <w:ind w:left="720" w:hanging="360"/>
              <w:jc w:val="center"/>
            </w:pPr>
            <w:r w:rsidRPr="002C4A8D">
              <w:rPr>
                <w:noProof/>
                <w:rtl/>
              </w:rPr>
              <w:drawing>
                <wp:inline distT="0" distB="0" distL="0" distR="0" wp14:anchorId="4469B0A4" wp14:editId="14954189">
                  <wp:extent cx="2985770" cy="87630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a:extLst>
                              <a:ext uri="{28A0092B-C50C-407E-A947-70E740481C1C}">
                                <a14:useLocalDpi xmlns:a14="http://schemas.microsoft.com/office/drawing/2010/main" val="0"/>
                              </a:ext>
                            </a:extLst>
                          </a:blip>
                          <a:srcRect t="18832" b="27028"/>
                          <a:stretch/>
                        </pic:blipFill>
                        <pic:spPr bwMode="auto">
                          <a:xfrm>
                            <a:off x="0" y="0"/>
                            <a:ext cx="2991282" cy="877918"/>
                          </a:xfrm>
                          <a:prstGeom prst="rect">
                            <a:avLst/>
                          </a:prstGeom>
                          <a:noFill/>
                          <a:ln>
                            <a:noFill/>
                          </a:ln>
                          <a:extLst>
                            <a:ext uri="{53640926-AAD7-44D8-BBD7-CCE9431645EC}">
                              <a14:shadowObscured xmlns:a14="http://schemas.microsoft.com/office/drawing/2010/main"/>
                            </a:ext>
                          </a:extLst>
                        </pic:spPr>
                      </pic:pic>
                    </a:graphicData>
                  </a:graphic>
                </wp:inline>
              </w:drawing>
            </w:r>
          </w:p>
          <w:p w14:paraId="67918477" w14:textId="77777777" w:rsidR="002C4A8D" w:rsidRPr="002C4A8D" w:rsidRDefault="002C4A8D" w:rsidP="002C4A8D">
            <w:pPr>
              <w:pStyle w:val="OCHAbullet"/>
              <w:numPr>
                <w:ilvl w:val="0"/>
                <w:numId w:val="0"/>
              </w:numPr>
              <w:ind w:left="360"/>
              <w:jc w:val="center"/>
              <w:rPr>
                <w:b/>
                <w:bCs/>
                <w:sz w:val="28"/>
                <w:szCs w:val="28"/>
                <w:rtl/>
              </w:rPr>
            </w:pPr>
            <w:r w:rsidRPr="002C4A8D">
              <w:rPr>
                <w:rFonts w:hint="cs"/>
                <w:b/>
                <w:bCs/>
                <w:sz w:val="28"/>
                <w:szCs w:val="28"/>
                <w:rtl/>
              </w:rPr>
              <w:t>الجزء الأمامي 1</w:t>
            </w:r>
          </w:p>
          <w:p w14:paraId="691534E3" w14:textId="6C0FE43D" w:rsidR="002C4A8D" w:rsidRPr="002C4A8D" w:rsidRDefault="002C4A8D" w:rsidP="002C4A8D">
            <w:pPr>
              <w:pStyle w:val="OCHAbullet"/>
              <w:numPr>
                <w:ilvl w:val="0"/>
                <w:numId w:val="0"/>
              </w:numPr>
              <w:ind w:left="720" w:hanging="360"/>
              <w:jc w:val="center"/>
              <w:rPr>
                <w:rtl/>
              </w:rPr>
            </w:pPr>
          </w:p>
        </w:tc>
      </w:tr>
    </w:tbl>
    <w:p w14:paraId="66BAE962"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التحديد الداخلي:</w:t>
      </w:r>
    </w:p>
    <w:p w14:paraId="2B984286" w14:textId="77777777" w:rsidR="00667447" w:rsidRPr="002C4A8D" w:rsidRDefault="00667447" w:rsidP="00667447">
      <w:pPr>
        <w:pStyle w:val="OCHAbullet"/>
        <w:numPr>
          <w:ilvl w:val="1"/>
          <w:numId w:val="11"/>
        </w:numPr>
        <w:rPr>
          <w:rFonts w:asciiTheme="minorBidi" w:hAnsiTheme="minorBidi" w:cstheme="minorBidi"/>
          <w:rtl/>
        </w:rPr>
      </w:pPr>
      <w:r w:rsidRPr="002C4A8D">
        <w:rPr>
          <w:rFonts w:asciiTheme="minorBidi" w:hAnsiTheme="minorBidi" w:cstheme="minorBidi"/>
          <w:rtl/>
        </w:rPr>
        <w:t>سيتم تقسيم الجزء الداخلي للهيكل إلى أرباع. ويجب تحديد الأرباع أبجديًا باتجاه عقارب الساعة بدءًا من زاوية التقاء الجانب 1 (الأمامي) مع الجانب 2. ويدرج الربع (هـ) (الردهة المركزية، والمصاعد، والسلالم وما إلى ذلك) في حالة المباني متعددة الطوابق. (انظر الرسم أعلاه).</w:t>
      </w:r>
    </w:p>
    <w:p w14:paraId="0B3CD411" w14:textId="77777777" w:rsidR="00667447" w:rsidRPr="002C4A8D" w:rsidRDefault="00667447" w:rsidP="00667447">
      <w:pPr>
        <w:pStyle w:val="OCHAnumberedlist"/>
        <w:rPr>
          <w:rFonts w:asciiTheme="minorBidi" w:hAnsiTheme="minorBidi" w:cstheme="minorBidi"/>
          <w:b/>
          <w:bCs/>
          <w:rtl/>
        </w:rPr>
      </w:pPr>
      <w:r w:rsidRPr="002C4A8D">
        <w:rPr>
          <w:rFonts w:asciiTheme="minorBidi" w:hAnsiTheme="minorBidi" w:cstheme="minorBidi"/>
          <w:b/>
          <w:bCs/>
          <w:rtl/>
        </w:rPr>
        <w:t>العلامات في موقع العمل</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667447" w:rsidRPr="002C4A8D" w14:paraId="1B756227" w14:textId="77777777" w:rsidTr="003B0E57">
        <w:trPr>
          <w:jc w:val="center"/>
        </w:trPr>
        <w:tc>
          <w:tcPr>
            <w:tcW w:w="9576" w:type="dxa"/>
          </w:tcPr>
          <w:p w14:paraId="37A04B4C" w14:textId="3B393BBD" w:rsidR="00667447" w:rsidRPr="002C4A8D" w:rsidRDefault="00B869DE" w:rsidP="00B869DE">
            <w:pPr>
              <w:rPr>
                <w:rFonts w:asciiTheme="minorBidi" w:hAnsiTheme="minorBidi" w:cstheme="minorBidi"/>
                <w:b/>
                <w:bCs/>
                <w:rtl/>
              </w:rPr>
            </w:pPr>
            <w:r w:rsidRPr="002C4A8D">
              <w:rPr>
                <w:rFonts w:asciiTheme="minorBidi" w:hAnsiTheme="minorBidi" w:cstheme="minorBidi"/>
                <w:i/>
                <w:iCs/>
                <w:noProof/>
                <w:rtl/>
              </w:rPr>
              <w:drawing>
                <wp:inline distT="0" distB="0" distL="0" distR="0" wp14:anchorId="1DB59ECC" wp14:editId="2DEDA706">
                  <wp:extent cx="5600065" cy="2790974"/>
                  <wp:effectExtent l="0" t="0" r="635" b="952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2" cstate="print">
                            <a:extLst>
                              <a:ext uri="{28A0092B-C50C-407E-A947-70E740481C1C}">
                                <a14:useLocalDpi xmlns:a14="http://schemas.microsoft.com/office/drawing/2010/main" val="0"/>
                              </a:ext>
                            </a:extLst>
                          </a:blip>
                          <a:srcRect l="-1122" r="1"/>
                          <a:stretch/>
                        </pic:blipFill>
                        <pic:spPr bwMode="auto">
                          <a:xfrm>
                            <a:off x="0" y="0"/>
                            <a:ext cx="5607636" cy="2794747"/>
                          </a:xfrm>
                          <a:prstGeom prst="rect">
                            <a:avLst/>
                          </a:prstGeom>
                          <a:ln>
                            <a:noFill/>
                          </a:ln>
                          <a:extLst>
                            <a:ext uri="{53640926-AAD7-44D8-BBD7-CCE9431645EC}">
                              <a14:shadowObscured xmlns:a14="http://schemas.microsoft.com/office/drawing/2010/main"/>
                            </a:ext>
                          </a:extLst>
                        </pic:spPr>
                      </pic:pic>
                    </a:graphicData>
                  </a:graphic>
                </wp:inline>
              </w:drawing>
            </w:r>
          </w:p>
        </w:tc>
      </w:tr>
    </w:tbl>
    <w:p w14:paraId="014326D9" w14:textId="77777777" w:rsidR="00667447" w:rsidRPr="002C4A8D" w:rsidRDefault="00667447" w:rsidP="00667447">
      <w:pPr>
        <w:pStyle w:val="OCHAnumberedlist"/>
        <w:numPr>
          <w:ilvl w:val="0"/>
          <w:numId w:val="0"/>
        </w:numPr>
        <w:rPr>
          <w:rFonts w:asciiTheme="minorBidi" w:hAnsiTheme="minorBidi" w:cstheme="minorBidi"/>
          <w:b/>
          <w:bCs/>
          <w:rtl/>
        </w:rPr>
      </w:pPr>
      <w:r w:rsidRPr="002C4A8D">
        <w:rPr>
          <w:rFonts w:asciiTheme="minorBidi" w:hAnsiTheme="minorBidi" w:cstheme="minorBidi"/>
          <w:b/>
          <w:bCs/>
          <w:rtl/>
        </w:rPr>
        <w:t>تحديد العلامات للضحايا:</w:t>
      </w:r>
    </w:p>
    <w:p w14:paraId="0835FA8C" w14:textId="77777777" w:rsidR="00667447" w:rsidRPr="002C4A8D" w:rsidRDefault="00667447" w:rsidP="00667447">
      <w:pPr>
        <w:rPr>
          <w:rFonts w:asciiTheme="minorBidi" w:hAnsiTheme="minorBidi" w:cstheme="minorBidi"/>
          <w:rtl/>
        </w:rPr>
      </w:pPr>
      <w:r w:rsidRPr="002C4A8D">
        <w:rPr>
          <w:rFonts w:asciiTheme="minorBidi" w:hAnsiTheme="minorBidi" w:cstheme="minorBidi"/>
          <w:rtl/>
        </w:rPr>
        <w:t xml:space="preserve">يستخدم وسم الضحايا لتحديد مواقع الضحايا المحتملين أو المعروفين (الأحياء أو المتوفون) غير الواضحة للمنقذين، مثل الضحايا أسفل الأنقاض/ المدفونين. </w:t>
      </w:r>
    </w:p>
    <w:p w14:paraId="19D98AAE" w14:textId="77777777" w:rsidR="00667447" w:rsidRPr="002C4A8D" w:rsidRDefault="00667447" w:rsidP="00667447">
      <w:pPr>
        <w:rPr>
          <w:rFonts w:asciiTheme="minorBidi" w:hAnsiTheme="minorBidi" w:cstheme="minorBidi"/>
          <w:i/>
          <w:iCs/>
          <w:rtl/>
        </w:rPr>
      </w:pPr>
      <w:r w:rsidRPr="002C4A8D">
        <w:rPr>
          <w:rFonts w:asciiTheme="minorBidi" w:hAnsiTheme="minorBidi" w:cstheme="minorBidi"/>
          <w:i/>
          <w:iCs/>
          <w:rtl/>
        </w:rPr>
        <w:t xml:space="preserve">الطريقة </w:t>
      </w:r>
    </w:p>
    <w:p w14:paraId="49A9EE91" w14:textId="77777777" w:rsidR="00667447" w:rsidRPr="002C4A8D" w:rsidRDefault="00667447" w:rsidP="00667447">
      <w:pPr>
        <w:rPr>
          <w:rFonts w:asciiTheme="minorBidi" w:hAnsiTheme="minorBidi" w:cstheme="minorBidi"/>
          <w:rtl/>
        </w:rPr>
      </w:pPr>
      <w:r w:rsidRPr="002C4A8D">
        <w:rPr>
          <w:rFonts w:asciiTheme="minorBidi" w:hAnsiTheme="minorBidi" w:cstheme="minorBidi"/>
          <w:rtl/>
        </w:rPr>
        <w:t>يجب استخدام الطريقة التالية عند وسم الضحايا:</w:t>
      </w:r>
    </w:p>
    <w:p w14:paraId="17321F76"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 xml:space="preserve">عند عدم بقاء الفرق (على سبيل المثال فرق البحث) في الموقع لبدء العمليات فورًا. </w:t>
      </w:r>
    </w:p>
    <w:p w14:paraId="78EDA783"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 xml:space="preserve">في الحوادث التي تشمل العديد من الضحايا أو عند احتمال حدوث أي لبس حول الموقع الدقيق من جانب عمليات البحث. </w:t>
      </w:r>
    </w:p>
    <w:p w14:paraId="50404EE4"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 xml:space="preserve">يجري تطبيق الوسوم في أقرب مكان ممكن ماديًا من نقطة السطح الفعلية المحددة باعتبارها موقع الضحية. </w:t>
      </w:r>
    </w:p>
    <w:p w14:paraId="4E1F55DF"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lastRenderedPageBreak/>
        <w:t>يمكن أن تتمثل المواد المستخدمة في بخاخ طلاء، وقلم تلوين شمعي، وملصقات، وبطاقة مقاومة للمياه وما إلى ذلك، على النحو الذي حدده الفريق.</w:t>
      </w:r>
    </w:p>
    <w:p w14:paraId="232E2C12"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يجب أن يكون الحجم 50 سم تقريبًا.</w:t>
      </w:r>
    </w:p>
    <w:p w14:paraId="3D5D8322"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ويجب أن يكون اللون شديد الوضوح ومتباينًا مع الخلفية.</w:t>
      </w:r>
    </w:p>
    <w:p w14:paraId="477C8BF6"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 xml:space="preserve">لا يجوز استخدام هذا الوسم عند الانتهاء من عمليات الإنقاذ. </w:t>
      </w:r>
    </w:p>
    <w:p w14:paraId="101249B1"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لا يتعين وضعه على الجانب الأمامي للهيكل مع مُعرِّف موقع العمل ما لم يكن ذلك موقع الضحايا.</w:t>
      </w:r>
    </w:p>
    <w:p w14:paraId="28A1BF4E" w14:textId="77777777" w:rsidR="00667447" w:rsidRPr="002C4A8D" w:rsidRDefault="00667447" w:rsidP="00667447">
      <w:pPr>
        <w:rPr>
          <w:rFonts w:asciiTheme="minorBidi" w:hAnsiTheme="minorBidi" w:cstheme="minorBidi"/>
          <w:b/>
          <w:bCs/>
          <w:rtl/>
        </w:rPr>
      </w:pPr>
      <w:r w:rsidRPr="002C4A8D">
        <w:rPr>
          <w:rFonts w:asciiTheme="minorBidi" w:hAnsiTheme="minorBidi" w:cstheme="minorBidi"/>
          <w:b/>
          <w:bCs/>
          <w:rtl/>
        </w:rPr>
        <w:t>أمثلة تدريجية</w:t>
      </w:r>
    </w:p>
    <w:tbl>
      <w:tblPr>
        <w:bidiVisual/>
        <w:tblW w:w="91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376"/>
        <w:gridCol w:w="2321"/>
        <w:gridCol w:w="3427"/>
      </w:tblGrid>
      <w:tr w:rsidR="00584162" w:rsidRPr="002C4A8D" w14:paraId="36139F89" w14:textId="77777777" w:rsidTr="003B0E57">
        <w:trPr>
          <w:jc w:val="center"/>
        </w:trPr>
        <w:tc>
          <w:tcPr>
            <w:tcW w:w="4290" w:type="dxa"/>
            <w:shd w:val="clear" w:color="auto" w:fill="0070C0"/>
          </w:tcPr>
          <w:p w14:paraId="77D3C09D" w14:textId="77777777" w:rsidR="00584162" w:rsidRPr="002C4A8D" w:rsidRDefault="00584162" w:rsidP="002C4A8D">
            <w:pPr>
              <w:spacing w:before="60" w:after="0"/>
              <w:rPr>
                <w:rFonts w:asciiTheme="minorBidi" w:hAnsiTheme="minorBidi" w:cstheme="minorBidi"/>
                <w:b/>
                <w:color w:val="FFFFFF"/>
                <w:sz w:val="18"/>
                <w:szCs w:val="18"/>
                <w:rtl/>
              </w:rPr>
            </w:pPr>
            <w:r w:rsidRPr="002C4A8D">
              <w:rPr>
                <w:rFonts w:asciiTheme="minorBidi" w:hAnsiTheme="minorBidi" w:cstheme="minorBidi"/>
                <w:b/>
                <w:bCs/>
                <w:color w:val="FFFFFF"/>
                <w:sz w:val="18"/>
                <w:szCs w:val="18"/>
                <w:rtl/>
              </w:rPr>
              <w:t>الوصف</w:t>
            </w:r>
          </w:p>
        </w:tc>
        <w:tc>
          <w:tcPr>
            <w:tcW w:w="2490" w:type="dxa"/>
            <w:shd w:val="clear" w:color="auto" w:fill="0070C0"/>
          </w:tcPr>
          <w:p w14:paraId="119146B7" w14:textId="77777777" w:rsidR="00584162" w:rsidRPr="002C4A8D" w:rsidRDefault="00584162" w:rsidP="002C4A8D">
            <w:pPr>
              <w:spacing w:before="60" w:after="0"/>
              <w:rPr>
                <w:rFonts w:asciiTheme="minorBidi" w:hAnsiTheme="minorBidi" w:cstheme="minorBidi"/>
                <w:b/>
                <w:color w:val="FFFFFF"/>
                <w:sz w:val="18"/>
                <w:szCs w:val="18"/>
                <w:rtl/>
              </w:rPr>
            </w:pPr>
            <w:r w:rsidRPr="002C4A8D">
              <w:rPr>
                <w:rFonts w:asciiTheme="minorBidi" w:hAnsiTheme="minorBidi" w:cstheme="minorBidi"/>
                <w:b/>
                <w:bCs/>
                <w:color w:val="FFFFFF"/>
                <w:sz w:val="18"/>
                <w:szCs w:val="18"/>
                <w:rtl/>
              </w:rPr>
              <w:t xml:space="preserve"> مثال</w:t>
            </w:r>
          </w:p>
        </w:tc>
        <w:tc>
          <w:tcPr>
            <w:tcW w:w="2344" w:type="dxa"/>
            <w:shd w:val="clear" w:color="auto" w:fill="0070C0"/>
          </w:tcPr>
          <w:p w14:paraId="0D52A1BE" w14:textId="77777777" w:rsidR="00584162" w:rsidRPr="002C4A8D" w:rsidRDefault="00584162" w:rsidP="002C4A8D">
            <w:pPr>
              <w:spacing w:before="60" w:after="0"/>
              <w:rPr>
                <w:rFonts w:asciiTheme="minorBidi" w:hAnsiTheme="minorBidi" w:cstheme="minorBidi"/>
                <w:b/>
                <w:bCs/>
                <w:color w:val="FFFFFF"/>
                <w:sz w:val="18"/>
                <w:szCs w:val="18"/>
                <w:rtl/>
              </w:rPr>
            </w:pPr>
            <w:r w:rsidRPr="002C4A8D">
              <w:rPr>
                <w:rFonts w:asciiTheme="minorBidi" w:hAnsiTheme="minorBidi" w:cstheme="minorBidi"/>
                <w:b/>
                <w:bCs/>
                <w:color w:val="FFFFFF"/>
                <w:sz w:val="18"/>
                <w:szCs w:val="18"/>
                <w:rtl/>
              </w:rPr>
              <w:t>أمثلة عملية</w:t>
            </w:r>
          </w:p>
        </w:tc>
      </w:tr>
      <w:tr w:rsidR="00584162" w:rsidRPr="002C4A8D" w14:paraId="2E044C33" w14:textId="77777777" w:rsidTr="003B0E57">
        <w:trPr>
          <w:trHeight w:val="1080"/>
          <w:jc w:val="center"/>
        </w:trPr>
        <w:tc>
          <w:tcPr>
            <w:tcW w:w="4290" w:type="dxa"/>
            <w:shd w:val="clear" w:color="auto" w:fill="D9D9D9" w:themeFill="background1" w:themeFillShade="D9"/>
          </w:tcPr>
          <w:p w14:paraId="29DC1660" w14:textId="77777777" w:rsidR="00584162" w:rsidRPr="002C4A8D" w:rsidRDefault="00584162" w:rsidP="002C4A8D">
            <w:pPr>
              <w:spacing w:before="60" w:after="0"/>
              <w:rPr>
                <w:rFonts w:asciiTheme="minorBidi" w:hAnsiTheme="minorBidi" w:cstheme="minorBidi"/>
                <w:b/>
                <w:bCs/>
                <w:sz w:val="18"/>
                <w:szCs w:val="18"/>
                <w:rtl/>
              </w:rPr>
            </w:pPr>
            <w:r w:rsidRPr="002C4A8D">
              <w:rPr>
                <w:rFonts w:asciiTheme="minorBidi" w:hAnsiTheme="minorBidi" w:cstheme="minorBidi"/>
                <w:sz w:val="18"/>
                <w:szCs w:val="18"/>
                <w:rtl/>
              </w:rPr>
              <w:t>يتم وضع حرف "</w:t>
            </w:r>
            <w:r w:rsidRPr="002C4A8D">
              <w:rPr>
                <w:rFonts w:asciiTheme="minorBidi" w:hAnsiTheme="minorBidi" w:cstheme="minorBidi"/>
                <w:sz w:val="18"/>
                <w:szCs w:val="18"/>
              </w:rPr>
              <w:t>V</w:t>
            </w:r>
            <w:r w:rsidRPr="002C4A8D">
              <w:rPr>
                <w:rFonts w:asciiTheme="minorBidi" w:hAnsiTheme="minorBidi" w:cstheme="minorBidi"/>
                <w:sz w:val="18"/>
                <w:szCs w:val="18"/>
                <w:rtl/>
              </w:rPr>
              <w:t xml:space="preserve">" كبير على مواقع جميع الضحايا المحتملين – الأحياء أو الوفيات. </w:t>
            </w:r>
          </w:p>
        </w:tc>
        <w:tc>
          <w:tcPr>
            <w:tcW w:w="2490" w:type="dxa"/>
            <w:shd w:val="clear" w:color="auto" w:fill="F2F2F2" w:themeFill="background1" w:themeFillShade="F2"/>
          </w:tcPr>
          <w:p w14:paraId="7B531EEA" w14:textId="77777777" w:rsidR="00584162" w:rsidRPr="002C4A8D" w:rsidRDefault="00584162" w:rsidP="002C4A8D">
            <w:pPr>
              <w:spacing w:before="60" w:after="0"/>
              <w:jc w:val="center"/>
              <w:rPr>
                <w:rFonts w:asciiTheme="minorBidi" w:hAnsiTheme="minorBidi" w:cstheme="minorBidi"/>
                <w:b/>
                <w:sz w:val="18"/>
                <w:szCs w:val="18"/>
                <w:rtl/>
              </w:rPr>
            </w:pPr>
            <w:r w:rsidRPr="002C4A8D">
              <w:rPr>
                <w:rFonts w:asciiTheme="minorBidi" w:hAnsiTheme="minorBidi" w:cstheme="minorBidi"/>
                <w:noProof/>
                <w:sz w:val="18"/>
                <w:rtl/>
              </w:rPr>
              <w:drawing>
                <wp:inline distT="0" distB="0" distL="0" distR="0" wp14:anchorId="73CEA5F4" wp14:editId="59C189EF">
                  <wp:extent cx="790575" cy="542925"/>
                  <wp:effectExtent l="0" t="0" r="0" b="0"/>
                  <wp:docPr id="194"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13"/>
                          <a:srcRect/>
                          <a:stretch>
                            <a:fillRect/>
                          </a:stretch>
                        </pic:blipFill>
                        <pic:spPr>
                          <a:xfrm>
                            <a:off x="0" y="0"/>
                            <a:ext cx="790575" cy="542925"/>
                          </a:xfrm>
                          <a:prstGeom prst="rect">
                            <a:avLst/>
                          </a:prstGeom>
                          <a:ln/>
                        </pic:spPr>
                      </pic:pic>
                    </a:graphicData>
                  </a:graphic>
                </wp:inline>
              </w:drawing>
            </w:r>
          </w:p>
        </w:tc>
        <w:tc>
          <w:tcPr>
            <w:tcW w:w="2344" w:type="dxa"/>
            <w:shd w:val="clear" w:color="auto" w:fill="F2F2F2" w:themeFill="background1" w:themeFillShade="F2"/>
          </w:tcPr>
          <w:p w14:paraId="3ED5E022" w14:textId="77777777" w:rsidR="00584162" w:rsidRPr="002C4A8D" w:rsidRDefault="00584162" w:rsidP="002C4A8D">
            <w:pPr>
              <w:spacing w:before="60" w:after="0"/>
              <w:jc w:val="center"/>
              <w:rPr>
                <w:rFonts w:asciiTheme="minorBidi" w:hAnsiTheme="minorBidi" w:cstheme="minorBidi"/>
                <w:b/>
                <w:bCs/>
                <w:sz w:val="18"/>
                <w:szCs w:val="18"/>
                <w:rtl/>
              </w:rPr>
            </w:pPr>
            <w:r w:rsidRPr="002C4A8D">
              <w:rPr>
                <w:rFonts w:asciiTheme="minorBidi" w:hAnsiTheme="minorBidi" w:cstheme="minorBidi"/>
                <w:b/>
                <w:bCs/>
                <w:noProof/>
                <w:rtl/>
              </w:rPr>
              <w:drawing>
                <wp:inline distT="0" distB="0" distL="0" distR="0" wp14:anchorId="70D57F3F" wp14:editId="497F8388">
                  <wp:extent cx="1581614" cy="1029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81614" cy="1029600"/>
                          </a:xfrm>
                          <a:prstGeom prst="rect">
                            <a:avLst/>
                          </a:prstGeom>
                        </pic:spPr>
                      </pic:pic>
                    </a:graphicData>
                  </a:graphic>
                </wp:inline>
              </w:drawing>
            </w:r>
          </w:p>
        </w:tc>
      </w:tr>
      <w:tr w:rsidR="00584162" w:rsidRPr="002C4A8D" w14:paraId="534CB220" w14:textId="77777777" w:rsidTr="003B0E57">
        <w:trPr>
          <w:jc w:val="center"/>
        </w:trPr>
        <w:tc>
          <w:tcPr>
            <w:tcW w:w="4290" w:type="dxa"/>
            <w:shd w:val="clear" w:color="auto" w:fill="D9D9D9" w:themeFill="background1" w:themeFillShade="D9"/>
          </w:tcPr>
          <w:p w14:paraId="75EBFDD1" w14:textId="77777777" w:rsidR="00584162" w:rsidRPr="002C4A8D" w:rsidRDefault="00584162" w:rsidP="002C4A8D">
            <w:pPr>
              <w:spacing w:before="60" w:after="0"/>
              <w:rPr>
                <w:rFonts w:asciiTheme="minorBidi" w:hAnsiTheme="minorBidi" w:cstheme="minorBidi"/>
                <w:b/>
                <w:bCs/>
                <w:sz w:val="18"/>
                <w:szCs w:val="18"/>
                <w:rtl/>
              </w:rPr>
            </w:pPr>
            <w:r w:rsidRPr="002C4A8D">
              <w:rPr>
                <w:rFonts w:asciiTheme="minorBidi" w:hAnsiTheme="minorBidi" w:cstheme="minorBidi"/>
                <w:sz w:val="18"/>
                <w:szCs w:val="18"/>
                <w:rtl/>
              </w:rPr>
              <w:t>سهم اختياري تكون بدايته عند الحرف "</w:t>
            </w:r>
            <w:r w:rsidRPr="002C4A8D">
              <w:rPr>
                <w:rFonts w:asciiTheme="minorBidi" w:hAnsiTheme="minorBidi" w:cstheme="minorBidi"/>
                <w:sz w:val="18"/>
                <w:szCs w:val="18"/>
              </w:rPr>
              <w:t>V</w:t>
            </w:r>
            <w:r w:rsidRPr="002C4A8D">
              <w:rPr>
                <w:rFonts w:asciiTheme="minorBidi" w:hAnsiTheme="minorBidi" w:cstheme="minorBidi"/>
                <w:sz w:val="18"/>
                <w:szCs w:val="18"/>
                <w:rtl/>
              </w:rPr>
              <w:t>" لتوضيح الموقع عند الاقتضاء.</w:t>
            </w:r>
          </w:p>
        </w:tc>
        <w:tc>
          <w:tcPr>
            <w:tcW w:w="2490" w:type="dxa"/>
            <w:shd w:val="clear" w:color="auto" w:fill="F2F2F2" w:themeFill="background1" w:themeFillShade="F2"/>
          </w:tcPr>
          <w:p w14:paraId="79752B17" w14:textId="77777777" w:rsidR="00584162" w:rsidRPr="002C4A8D" w:rsidRDefault="00584162" w:rsidP="002C4A8D">
            <w:pPr>
              <w:spacing w:before="60" w:after="0"/>
              <w:jc w:val="center"/>
              <w:rPr>
                <w:rFonts w:asciiTheme="minorBidi" w:hAnsiTheme="minorBidi" w:cstheme="minorBidi"/>
                <w:b/>
                <w:sz w:val="18"/>
                <w:szCs w:val="18"/>
                <w:rtl/>
              </w:rPr>
            </w:pPr>
            <w:r w:rsidRPr="002C4A8D">
              <w:rPr>
                <w:rFonts w:asciiTheme="minorBidi" w:hAnsiTheme="minorBidi" w:cstheme="minorBidi"/>
                <w:noProof/>
                <w:sz w:val="18"/>
                <w:rtl/>
              </w:rPr>
              <w:drawing>
                <wp:inline distT="0" distB="0" distL="0" distR="0" wp14:anchorId="3BE5C4C2" wp14:editId="78BA23D6">
                  <wp:extent cx="962025" cy="523875"/>
                  <wp:effectExtent l="0" t="0" r="0" b="0"/>
                  <wp:docPr id="195"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15"/>
                          <a:srcRect/>
                          <a:stretch>
                            <a:fillRect/>
                          </a:stretch>
                        </pic:blipFill>
                        <pic:spPr>
                          <a:xfrm>
                            <a:off x="0" y="0"/>
                            <a:ext cx="962025" cy="523875"/>
                          </a:xfrm>
                          <a:prstGeom prst="rect">
                            <a:avLst/>
                          </a:prstGeom>
                          <a:ln/>
                        </pic:spPr>
                      </pic:pic>
                    </a:graphicData>
                  </a:graphic>
                </wp:inline>
              </w:drawing>
            </w:r>
          </w:p>
        </w:tc>
        <w:tc>
          <w:tcPr>
            <w:tcW w:w="2344" w:type="dxa"/>
            <w:shd w:val="clear" w:color="auto" w:fill="F2F2F2" w:themeFill="background1" w:themeFillShade="F2"/>
          </w:tcPr>
          <w:p w14:paraId="1F030E6A" w14:textId="77777777" w:rsidR="00584162" w:rsidRPr="002C4A8D" w:rsidRDefault="00584162" w:rsidP="002C4A8D">
            <w:pPr>
              <w:spacing w:before="60" w:after="0"/>
              <w:jc w:val="center"/>
              <w:rPr>
                <w:rFonts w:asciiTheme="minorBidi" w:hAnsiTheme="minorBidi" w:cstheme="minorBidi"/>
                <w:noProof/>
                <w:sz w:val="18"/>
                <w:szCs w:val="18"/>
                <w:rtl/>
              </w:rPr>
            </w:pPr>
            <w:r w:rsidRPr="002C4A8D">
              <w:rPr>
                <w:rFonts w:asciiTheme="minorBidi" w:hAnsiTheme="minorBidi" w:cstheme="minorBidi"/>
                <w:b/>
                <w:bCs/>
                <w:noProof/>
                <w:rtl/>
              </w:rPr>
              <w:drawing>
                <wp:inline distT="0" distB="0" distL="0" distR="0" wp14:anchorId="17FDAF06" wp14:editId="7A302A68">
                  <wp:extent cx="1591200" cy="10296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V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91200" cy="1029600"/>
                          </a:xfrm>
                          <a:prstGeom prst="rect">
                            <a:avLst/>
                          </a:prstGeom>
                        </pic:spPr>
                      </pic:pic>
                    </a:graphicData>
                  </a:graphic>
                </wp:inline>
              </w:drawing>
            </w:r>
          </w:p>
        </w:tc>
      </w:tr>
      <w:tr w:rsidR="00584162" w:rsidRPr="002C4A8D" w14:paraId="30A10064" w14:textId="77777777" w:rsidTr="003B0E57">
        <w:trPr>
          <w:jc w:val="center"/>
        </w:trPr>
        <w:tc>
          <w:tcPr>
            <w:tcW w:w="4290" w:type="dxa"/>
            <w:shd w:val="clear" w:color="auto" w:fill="D9D9D9" w:themeFill="background1" w:themeFillShade="D9"/>
          </w:tcPr>
          <w:p w14:paraId="405A699D" w14:textId="77777777" w:rsidR="00584162" w:rsidRPr="002C4A8D" w:rsidRDefault="00584162" w:rsidP="002C4A8D">
            <w:pPr>
              <w:spacing w:before="60" w:after="0"/>
              <w:rPr>
                <w:rFonts w:asciiTheme="minorBidi" w:hAnsiTheme="minorBidi" w:cstheme="minorBidi"/>
                <w:sz w:val="18"/>
                <w:szCs w:val="18"/>
                <w:rtl/>
              </w:rPr>
            </w:pPr>
            <w:r w:rsidRPr="002C4A8D">
              <w:rPr>
                <w:rFonts w:asciiTheme="minorBidi" w:hAnsiTheme="minorBidi" w:cstheme="minorBidi"/>
                <w:sz w:val="18"/>
                <w:szCs w:val="18"/>
                <w:rtl/>
              </w:rPr>
              <w:t>أسفل الحرف "</w:t>
            </w:r>
            <w:r w:rsidRPr="002C4A8D">
              <w:rPr>
                <w:rFonts w:asciiTheme="minorBidi" w:hAnsiTheme="minorBidi" w:cstheme="minorBidi"/>
                <w:sz w:val="18"/>
                <w:szCs w:val="18"/>
              </w:rPr>
              <w:t>V</w:t>
            </w:r>
            <w:r w:rsidRPr="002C4A8D">
              <w:rPr>
                <w:rFonts w:asciiTheme="minorBidi" w:hAnsiTheme="minorBidi" w:cstheme="minorBidi"/>
                <w:sz w:val="18"/>
                <w:szCs w:val="18"/>
                <w:rtl/>
              </w:rPr>
              <w:t>" إما:</w:t>
            </w:r>
          </w:p>
          <w:p w14:paraId="67928CC4" w14:textId="77777777" w:rsidR="00584162" w:rsidRPr="002C4A8D" w:rsidRDefault="00584162" w:rsidP="002C4A8D">
            <w:pPr>
              <w:spacing w:before="60" w:after="0"/>
              <w:rPr>
                <w:rFonts w:asciiTheme="minorBidi" w:hAnsiTheme="minorBidi" w:cstheme="minorBidi"/>
                <w:sz w:val="18"/>
                <w:szCs w:val="18"/>
                <w:rtl/>
              </w:rPr>
            </w:pPr>
            <w:r w:rsidRPr="002C4A8D">
              <w:rPr>
                <w:rFonts w:asciiTheme="minorBidi" w:hAnsiTheme="minorBidi" w:cstheme="minorBidi"/>
                <w:sz w:val="18"/>
                <w:szCs w:val="18"/>
                <w:rtl/>
              </w:rPr>
              <w:t>يُوضع حرف "</w:t>
            </w:r>
            <w:r w:rsidRPr="002C4A8D">
              <w:rPr>
                <w:rFonts w:asciiTheme="minorBidi" w:hAnsiTheme="minorBidi" w:cstheme="minorBidi"/>
                <w:sz w:val="18"/>
                <w:szCs w:val="18"/>
              </w:rPr>
              <w:t>L</w:t>
            </w:r>
            <w:r w:rsidRPr="002C4A8D">
              <w:rPr>
                <w:rFonts w:asciiTheme="minorBidi" w:hAnsiTheme="minorBidi" w:cstheme="minorBidi"/>
                <w:sz w:val="18"/>
                <w:szCs w:val="18"/>
                <w:rtl/>
              </w:rPr>
              <w:t>" يشير إلى الضحايا الأحياء المؤكدين، ويليه رقم (على سبيل المثال "2") يشير إلى عدد الضحايا الأحياء في ذلك الموقع – "</w:t>
            </w:r>
            <w:r w:rsidRPr="002C4A8D">
              <w:rPr>
                <w:rFonts w:asciiTheme="minorBidi" w:hAnsiTheme="minorBidi" w:cstheme="minorBidi"/>
                <w:sz w:val="18"/>
                <w:szCs w:val="18"/>
              </w:rPr>
              <w:t>L-2</w:t>
            </w:r>
            <w:r w:rsidRPr="002C4A8D">
              <w:rPr>
                <w:rFonts w:asciiTheme="minorBidi" w:hAnsiTheme="minorBidi" w:cstheme="minorBidi"/>
                <w:sz w:val="18"/>
                <w:szCs w:val="18"/>
                <w:rtl/>
              </w:rPr>
              <w:t>"،‏ "</w:t>
            </w:r>
            <w:r w:rsidRPr="002C4A8D">
              <w:rPr>
                <w:rFonts w:asciiTheme="minorBidi" w:hAnsiTheme="minorBidi" w:cstheme="minorBidi"/>
                <w:sz w:val="18"/>
                <w:szCs w:val="18"/>
              </w:rPr>
              <w:t>L-3</w:t>
            </w:r>
            <w:r w:rsidRPr="002C4A8D">
              <w:rPr>
                <w:rFonts w:asciiTheme="minorBidi" w:hAnsiTheme="minorBidi" w:cstheme="minorBidi"/>
                <w:sz w:val="18"/>
                <w:szCs w:val="18"/>
                <w:rtl/>
              </w:rPr>
              <w:t>" وما إلى ذلك، و/أو</w:t>
            </w:r>
          </w:p>
          <w:p w14:paraId="7C2F2825" w14:textId="77777777" w:rsidR="00584162" w:rsidRPr="002C4A8D" w:rsidRDefault="00584162" w:rsidP="002C4A8D">
            <w:pPr>
              <w:spacing w:before="60" w:after="0"/>
              <w:rPr>
                <w:rFonts w:asciiTheme="minorBidi" w:hAnsiTheme="minorBidi" w:cstheme="minorBidi"/>
                <w:sz w:val="18"/>
                <w:szCs w:val="18"/>
                <w:rtl/>
              </w:rPr>
            </w:pPr>
            <w:r w:rsidRPr="002C4A8D">
              <w:rPr>
                <w:rFonts w:asciiTheme="minorBidi" w:hAnsiTheme="minorBidi" w:cstheme="minorBidi"/>
                <w:sz w:val="18"/>
                <w:szCs w:val="18"/>
                <w:rtl/>
              </w:rPr>
              <w:t>حرف "</w:t>
            </w:r>
            <w:r w:rsidRPr="002C4A8D">
              <w:rPr>
                <w:rFonts w:asciiTheme="minorBidi" w:hAnsiTheme="minorBidi" w:cstheme="minorBidi"/>
                <w:sz w:val="18"/>
                <w:szCs w:val="18"/>
              </w:rPr>
              <w:t>D</w:t>
            </w:r>
            <w:r w:rsidRPr="002C4A8D">
              <w:rPr>
                <w:rFonts w:asciiTheme="minorBidi" w:hAnsiTheme="minorBidi" w:cstheme="minorBidi"/>
                <w:sz w:val="18"/>
                <w:szCs w:val="18"/>
                <w:rtl/>
              </w:rPr>
              <w:t>" يشير إلى الوفيات المؤكدة، ويليه رقم (على سبيل المثال "3") يشير إلى عدد الوفيات في ذلك الموقع – "</w:t>
            </w:r>
            <w:r w:rsidRPr="002C4A8D">
              <w:rPr>
                <w:rFonts w:asciiTheme="minorBidi" w:hAnsiTheme="minorBidi" w:cstheme="minorBidi"/>
                <w:sz w:val="18"/>
                <w:szCs w:val="18"/>
              </w:rPr>
              <w:t>D-3</w:t>
            </w:r>
            <w:r w:rsidRPr="002C4A8D">
              <w:rPr>
                <w:rFonts w:asciiTheme="minorBidi" w:hAnsiTheme="minorBidi" w:cstheme="minorBidi"/>
                <w:sz w:val="18"/>
                <w:szCs w:val="18"/>
                <w:rtl/>
              </w:rPr>
              <w:t>"،‏ "</w:t>
            </w:r>
            <w:r w:rsidRPr="002C4A8D">
              <w:rPr>
                <w:rFonts w:asciiTheme="minorBidi" w:hAnsiTheme="minorBidi" w:cstheme="minorBidi"/>
                <w:sz w:val="18"/>
                <w:szCs w:val="18"/>
              </w:rPr>
              <w:t>D-4</w:t>
            </w:r>
            <w:r w:rsidRPr="002C4A8D">
              <w:rPr>
                <w:rFonts w:asciiTheme="minorBidi" w:hAnsiTheme="minorBidi" w:cstheme="minorBidi"/>
                <w:sz w:val="18"/>
                <w:szCs w:val="18"/>
                <w:rtl/>
              </w:rPr>
              <w:t>" وما إلى ذلك.</w:t>
            </w:r>
          </w:p>
        </w:tc>
        <w:tc>
          <w:tcPr>
            <w:tcW w:w="2490" w:type="dxa"/>
            <w:shd w:val="clear" w:color="auto" w:fill="F2F2F2" w:themeFill="background1" w:themeFillShade="F2"/>
          </w:tcPr>
          <w:p w14:paraId="382417B1" w14:textId="77777777" w:rsidR="00584162" w:rsidRPr="002C4A8D" w:rsidRDefault="00584162" w:rsidP="002C4A8D">
            <w:pPr>
              <w:spacing w:before="60" w:after="0"/>
              <w:jc w:val="center"/>
              <w:rPr>
                <w:rFonts w:asciiTheme="minorBidi" w:hAnsiTheme="minorBidi" w:cstheme="minorBidi"/>
                <w:sz w:val="18"/>
                <w:szCs w:val="18"/>
                <w:rtl/>
              </w:rPr>
            </w:pPr>
            <w:r w:rsidRPr="002C4A8D">
              <w:rPr>
                <w:rFonts w:asciiTheme="minorBidi" w:hAnsiTheme="minorBidi" w:cstheme="minorBidi"/>
                <w:noProof/>
                <w:sz w:val="18"/>
                <w:rtl/>
              </w:rPr>
              <w:drawing>
                <wp:inline distT="0" distB="0" distL="0" distR="0" wp14:anchorId="24D7BE96" wp14:editId="03B73C10">
                  <wp:extent cx="961200" cy="703578"/>
                  <wp:effectExtent l="0" t="0" r="0" b="0"/>
                  <wp:docPr id="196"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rotWithShape="1">
                          <a:blip r:embed="rId17"/>
                          <a:srcRect r="48809"/>
                          <a:stretch/>
                        </pic:blipFill>
                        <pic:spPr bwMode="auto">
                          <a:xfrm>
                            <a:off x="0" y="0"/>
                            <a:ext cx="961200" cy="703578"/>
                          </a:xfrm>
                          <a:prstGeom prst="rect">
                            <a:avLst/>
                          </a:prstGeom>
                          <a:ln>
                            <a:noFill/>
                          </a:ln>
                          <a:extLst>
                            <a:ext uri="{53640926-AAD7-44D8-BBD7-CCE9431645EC}">
                              <a14:shadowObscured xmlns:a14="http://schemas.microsoft.com/office/drawing/2010/main"/>
                            </a:ext>
                          </a:extLst>
                        </pic:spPr>
                      </pic:pic>
                    </a:graphicData>
                  </a:graphic>
                </wp:inline>
              </w:drawing>
            </w:r>
            <w:r w:rsidRPr="002C4A8D">
              <w:rPr>
                <w:rFonts w:asciiTheme="minorBidi" w:hAnsiTheme="minorBidi" w:cstheme="minorBidi"/>
                <w:noProof/>
                <w:sz w:val="18"/>
                <w:rtl/>
              </w:rPr>
              <w:drawing>
                <wp:inline distT="0" distB="0" distL="0" distR="0" wp14:anchorId="2787F4CD" wp14:editId="25C71EC9">
                  <wp:extent cx="962025" cy="695325"/>
                  <wp:effectExtent l="0" t="0" r="0" b="0"/>
                  <wp:docPr id="197" name="image162.png"/>
                  <wp:cNvGraphicFramePr/>
                  <a:graphic xmlns:a="http://schemas.openxmlformats.org/drawingml/2006/main">
                    <a:graphicData uri="http://schemas.openxmlformats.org/drawingml/2006/picture">
                      <pic:pic xmlns:pic="http://schemas.openxmlformats.org/drawingml/2006/picture">
                        <pic:nvPicPr>
                          <pic:cNvPr id="0" name="image162.png"/>
                          <pic:cNvPicPr preferRelativeResize="0"/>
                        </pic:nvPicPr>
                        <pic:blipFill>
                          <a:blip r:embed="rId18"/>
                          <a:srcRect/>
                          <a:stretch>
                            <a:fillRect/>
                          </a:stretch>
                        </pic:blipFill>
                        <pic:spPr>
                          <a:xfrm>
                            <a:off x="0" y="0"/>
                            <a:ext cx="962025" cy="695325"/>
                          </a:xfrm>
                          <a:prstGeom prst="rect">
                            <a:avLst/>
                          </a:prstGeom>
                          <a:ln/>
                        </pic:spPr>
                      </pic:pic>
                    </a:graphicData>
                  </a:graphic>
                </wp:inline>
              </w:drawing>
            </w:r>
          </w:p>
        </w:tc>
        <w:tc>
          <w:tcPr>
            <w:tcW w:w="2344" w:type="dxa"/>
            <w:shd w:val="clear" w:color="auto" w:fill="F2F2F2" w:themeFill="background1" w:themeFillShade="F2"/>
          </w:tcPr>
          <w:p w14:paraId="5BADABB4" w14:textId="77777777" w:rsidR="00584162" w:rsidRPr="002C4A8D" w:rsidRDefault="00584162" w:rsidP="002C4A8D">
            <w:pPr>
              <w:spacing w:before="60" w:after="0"/>
              <w:jc w:val="center"/>
              <w:rPr>
                <w:rFonts w:asciiTheme="minorBidi" w:hAnsiTheme="minorBidi" w:cstheme="minorBidi"/>
                <w:sz w:val="18"/>
                <w:szCs w:val="18"/>
                <w:rtl/>
              </w:rPr>
            </w:pPr>
            <w:r w:rsidRPr="002C4A8D">
              <w:rPr>
                <w:rFonts w:asciiTheme="minorBidi" w:hAnsiTheme="minorBidi" w:cstheme="minorBidi"/>
                <w:noProof/>
                <w:sz w:val="18"/>
                <w:rtl/>
              </w:rPr>
              <w:drawing>
                <wp:inline distT="0" distB="0" distL="0" distR="0" wp14:anchorId="62F4D557" wp14:editId="65A96004">
                  <wp:extent cx="1851150" cy="161504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54479" cy="1617949"/>
                          </a:xfrm>
                          <a:prstGeom prst="rect">
                            <a:avLst/>
                          </a:prstGeom>
                          <a:noFill/>
                        </pic:spPr>
                      </pic:pic>
                    </a:graphicData>
                  </a:graphic>
                </wp:inline>
              </w:drawing>
            </w:r>
          </w:p>
        </w:tc>
      </w:tr>
      <w:tr w:rsidR="00584162" w:rsidRPr="002C4A8D" w14:paraId="66CECE9B" w14:textId="77777777" w:rsidTr="003B0E57">
        <w:trPr>
          <w:jc w:val="center"/>
        </w:trPr>
        <w:tc>
          <w:tcPr>
            <w:tcW w:w="4290" w:type="dxa"/>
            <w:shd w:val="clear" w:color="auto" w:fill="D9D9D9" w:themeFill="background1" w:themeFillShade="D9"/>
          </w:tcPr>
          <w:p w14:paraId="2B98DAAA" w14:textId="77777777" w:rsidR="00584162" w:rsidRPr="002C4A8D" w:rsidRDefault="00584162" w:rsidP="002C4A8D">
            <w:pPr>
              <w:spacing w:before="60" w:after="0"/>
              <w:rPr>
                <w:rFonts w:asciiTheme="minorBidi" w:hAnsiTheme="minorBidi" w:cstheme="minorBidi"/>
                <w:b/>
                <w:bCs/>
                <w:sz w:val="18"/>
                <w:szCs w:val="18"/>
                <w:rtl/>
              </w:rPr>
            </w:pPr>
            <w:r w:rsidRPr="002C4A8D">
              <w:rPr>
                <w:rFonts w:asciiTheme="minorBidi" w:hAnsiTheme="minorBidi" w:cstheme="minorBidi"/>
                <w:sz w:val="18"/>
                <w:szCs w:val="18"/>
                <w:rtl/>
              </w:rPr>
              <w:t>يتم شطب الوسم ذي الصلة عند إخراج أي مصابين وتحديثه (حسب الاقتضاء) أدناه؛ على سبيل المثال يمكن شطب الوسم "</w:t>
            </w:r>
            <w:r w:rsidRPr="002C4A8D">
              <w:rPr>
                <w:rFonts w:asciiTheme="minorBidi" w:hAnsiTheme="minorBidi" w:cstheme="minorBidi"/>
                <w:sz w:val="18"/>
                <w:szCs w:val="18"/>
              </w:rPr>
              <w:t>L-2</w:t>
            </w:r>
            <w:r w:rsidRPr="002C4A8D">
              <w:rPr>
                <w:rFonts w:asciiTheme="minorBidi" w:hAnsiTheme="minorBidi" w:cstheme="minorBidi"/>
                <w:sz w:val="18"/>
                <w:szCs w:val="18"/>
                <w:rtl/>
              </w:rPr>
              <w:t>" ووضع الوسم "</w:t>
            </w:r>
            <w:r w:rsidRPr="002C4A8D">
              <w:rPr>
                <w:rFonts w:asciiTheme="minorBidi" w:hAnsiTheme="minorBidi" w:cstheme="minorBidi"/>
                <w:sz w:val="18"/>
                <w:szCs w:val="18"/>
              </w:rPr>
              <w:t>L-1</w:t>
            </w:r>
            <w:r w:rsidRPr="002C4A8D">
              <w:rPr>
                <w:rFonts w:asciiTheme="minorBidi" w:hAnsiTheme="minorBidi" w:cstheme="minorBidi"/>
                <w:sz w:val="18"/>
                <w:szCs w:val="18"/>
                <w:rtl/>
              </w:rPr>
              <w:t>" الذي يشير إلى وجود ضحية واحدة فقط على قيد الحياة متبقية.</w:t>
            </w:r>
          </w:p>
        </w:tc>
        <w:tc>
          <w:tcPr>
            <w:tcW w:w="2490" w:type="dxa"/>
            <w:shd w:val="clear" w:color="auto" w:fill="F2F2F2" w:themeFill="background1" w:themeFillShade="F2"/>
          </w:tcPr>
          <w:p w14:paraId="22097989" w14:textId="77777777" w:rsidR="00584162" w:rsidRPr="002C4A8D" w:rsidRDefault="00584162" w:rsidP="002C4A8D">
            <w:pPr>
              <w:spacing w:before="60" w:after="0"/>
              <w:jc w:val="center"/>
              <w:rPr>
                <w:rFonts w:asciiTheme="minorBidi" w:hAnsiTheme="minorBidi" w:cstheme="minorBidi"/>
                <w:b/>
                <w:bCs/>
                <w:sz w:val="18"/>
                <w:szCs w:val="18"/>
                <w:rtl/>
              </w:rPr>
            </w:pPr>
            <w:r w:rsidRPr="002C4A8D">
              <w:rPr>
                <w:rFonts w:asciiTheme="minorBidi" w:hAnsiTheme="minorBidi" w:cstheme="minorBidi"/>
                <w:noProof/>
                <w:sz w:val="18"/>
                <w:rtl/>
              </w:rPr>
              <w:drawing>
                <wp:inline distT="0" distB="0" distL="0" distR="0" wp14:anchorId="2DD56B7F" wp14:editId="6F89AC25">
                  <wp:extent cx="1038225" cy="1028700"/>
                  <wp:effectExtent l="0" t="0" r="0" b="0"/>
                  <wp:docPr id="198"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20"/>
                          <a:srcRect/>
                          <a:stretch>
                            <a:fillRect/>
                          </a:stretch>
                        </pic:blipFill>
                        <pic:spPr>
                          <a:xfrm>
                            <a:off x="0" y="0"/>
                            <a:ext cx="1038225" cy="1028700"/>
                          </a:xfrm>
                          <a:prstGeom prst="rect">
                            <a:avLst/>
                          </a:prstGeom>
                          <a:ln/>
                        </pic:spPr>
                      </pic:pic>
                    </a:graphicData>
                  </a:graphic>
                </wp:inline>
              </w:drawing>
            </w:r>
          </w:p>
        </w:tc>
        <w:tc>
          <w:tcPr>
            <w:tcW w:w="2344" w:type="dxa"/>
            <w:shd w:val="clear" w:color="auto" w:fill="F2F2F2" w:themeFill="background1" w:themeFillShade="F2"/>
          </w:tcPr>
          <w:p w14:paraId="60884513" w14:textId="77777777" w:rsidR="00584162" w:rsidRPr="002C4A8D" w:rsidRDefault="00584162" w:rsidP="002C4A8D">
            <w:pPr>
              <w:spacing w:before="60" w:after="0"/>
              <w:jc w:val="center"/>
              <w:rPr>
                <w:rFonts w:asciiTheme="minorBidi" w:hAnsiTheme="minorBidi" w:cstheme="minorBidi"/>
                <w:noProof/>
                <w:sz w:val="18"/>
                <w:szCs w:val="18"/>
                <w:rtl/>
              </w:rPr>
            </w:pPr>
            <w:r w:rsidRPr="002C4A8D">
              <w:rPr>
                <w:rFonts w:asciiTheme="minorBidi" w:hAnsiTheme="minorBidi" w:cstheme="minorBidi"/>
                <w:noProof/>
                <w:sz w:val="18"/>
                <w:rtl/>
              </w:rPr>
              <w:drawing>
                <wp:inline distT="0" distB="0" distL="0" distR="0" wp14:anchorId="0F9DEC73" wp14:editId="3884A58F">
                  <wp:extent cx="2039589" cy="1029600"/>
                  <wp:effectExtent l="0" t="0" r="0" b="0"/>
                  <wp:docPr id="3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1">
                            <a:extLst>
                              <a:ext uri="{28A0092B-C50C-407E-A947-70E740481C1C}">
                                <a14:useLocalDpi xmlns:a14="http://schemas.microsoft.com/office/drawing/2010/main"/>
                              </a:ext>
                            </a:extLst>
                          </a:blip>
                          <a:stretch>
                            <a:fillRect/>
                          </a:stretch>
                        </pic:blipFill>
                        <pic:spPr>
                          <a:xfrm>
                            <a:off x="0" y="0"/>
                            <a:ext cx="2039589" cy="1029600"/>
                          </a:xfrm>
                          <a:prstGeom prst="rect">
                            <a:avLst/>
                          </a:prstGeom>
                        </pic:spPr>
                      </pic:pic>
                    </a:graphicData>
                  </a:graphic>
                </wp:inline>
              </w:drawing>
            </w:r>
          </w:p>
        </w:tc>
      </w:tr>
      <w:tr w:rsidR="00584162" w:rsidRPr="002C4A8D" w14:paraId="2D997949" w14:textId="77777777" w:rsidTr="003B0E57">
        <w:trPr>
          <w:jc w:val="center"/>
        </w:trPr>
        <w:tc>
          <w:tcPr>
            <w:tcW w:w="4290" w:type="dxa"/>
            <w:shd w:val="clear" w:color="auto" w:fill="D9D9D9" w:themeFill="background1" w:themeFillShade="D9"/>
          </w:tcPr>
          <w:p w14:paraId="26D8EEF2" w14:textId="77777777" w:rsidR="00584162" w:rsidRPr="002C4A8D" w:rsidRDefault="00584162" w:rsidP="002C4A8D">
            <w:pPr>
              <w:spacing w:before="60" w:after="0"/>
              <w:rPr>
                <w:rFonts w:asciiTheme="minorBidi" w:hAnsiTheme="minorBidi" w:cstheme="minorBidi"/>
                <w:sz w:val="18"/>
                <w:szCs w:val="18"/>
                <w:rtl/>
              </w:rPr>
            </w:pPr>
            <w:r w:rsidRPr="002C4A8D">
              <w:rPr>
                <w:rFonts w:asciiTheme="minorBidi" w:hAnsiTheme="minorBidi" w:cstheme="minorBidi"/>
                <w:sz w:val="18"/>
                <w:szCs w:val="18"/>
                <w:rtl/>
              </w:rPr>
              <w:t>يشير شطب جميع الوسوم "</w:t>
            </w:r>
            <w:r w:rsidRPr="002C4A8D">
              <w:rPr>
                <w:rFonts w:asciiTheme="minorBidi" w:hAnsiTheme="minorBidi" w:cstheme="minorBidi"/>
                <w:sz w:val="18"/>
                <w:szCs w:val="18"/>
              </w:rPr>
              <w:t>L</w:t>
            </w:r>
            <w:r w:rsidRPr="002C4A8D">
              <w:rPr>
                <w:rFonts w:asciiTheme="minorBidi" w:hAnsiTheme="minorBidi" w:cstheme="minorBidi"/>
                <w:sz w:val="18"/>
                <w:szCs w:val="18"/>
                <w:rtl/>
              </w:rPr>
              <w:t>" و "</w:t>
            </w:r>
            <w:r w:rsidRPr="002C4A8D">
              <w:rPr>
                <w:rFonts w:asciiTheme="minorBidi" w:hAnsiTheme="minorBidi" w:cstheme="minorBidi"/>
                <w:sz w:val="18"/>
                <w:szCs w:val="18"/>
              </w:rPr>
              <w:t>D</w:t>
            </w:r>
            <w:r w:rsidRPr="002C4A8D">
              <w:rPr>
                <w:rFonts w:asciiTheme="minorBidi" w:hAnsiTheme="minorBidi" w:cstheme="minorBidi"/>
                <w:sz w:val="18"/>
                <w:szCs w:val="18"/>
                <w:rtl/>
              </w:rPr>
              <w:t xml:space="preserve">" أو أحدهما إلى إخراج جميع الضحايا </w:t>
            </w:r>
            <w:r w:rsidRPr="002C4A8D">
              <w:rPr>
                <w:rFonts w:asciiTheme="minorBidi" w:hAnsiTheme="minorBidi" w:cstheme="minorBidi"/>
                <w:i/>
                <w:iCs/>
                <w:sz w:val="18"/>
                <w:szCs w:val="18"/>
                <w:rtl/>
              </w:rPr>
              <w:t>المعروفين.</w:t>
            </w:r>
          </w:p>
          <w:p w14:paraId="6B537D33" w14:textId="77777777" w:rsidR="00584162" w:rsidRPr="002C4A8D" w:rsidRDefault="00584162" w:rsidP="002C4A8D">
            <w:pPr>
              <w:spacing w:before="60" w:after="0"/>
              <w:rPr>
                <w:rFonts w:asciiTheme="minorBidi" w:hAnsiTheme="minorBidi" w:cstheme="minorBidi"/>
                <w:sz w:val="18"/>
                <w:szCs w:val="18"/>
              </w:rPr>
            </w:pPr>
          </w:p>
        </w:tc>
        <w:tc>
          <w:tcPr>
            <w:tcW w:w="2490" w:type="dxa"/>
            <w:shd w:val="clear" w:color="auto" w:fill="F2F2F2" w:themeFill="background1" w:themeFillShade="F2"/>
          </w:tcPr>
          <w:p w14:paraId="7CF6EBB5" w14:textId="77777777" w:rsidR="00584162" w:rsidRPr="002C4A8D" w:rsidRDefault="00584162" w:rsidP="002C4A8D">
            <w:pPr>
              <w:keepNext/>
              <w:spacing w:before="60" w:after="0"/>
              <w:jc w:val="center"/>
              <w:rPr>
                <w:rFonts w:asciiTheme="minorBidi" w:hAnsiTheme="minorBidi" w:cstheme="minorBidi"/>
                <w:sz w:val="18"/>
                <w:szCs w:val="18"/>
                <w:rtl/>
              </w:rPr>
            </w:pPr>
            <w:r w:rsidRPr="002C4A8D">
              <w:rPr>
                <w:rFonts w:asciiTheme="minorBidi" w:hAnsiTheme="minorBidi" w:cstheme="minorBidi"/>
                <w:noProof/>
                <w:sz w:val="18"/>
                <w:rtl/>
              </w:rPr>
              <w:drawing>
                <wp:inline distT="0" distB="0" distL="0" distR="0" wp14:anchorId="53D0381D" wp14:editId="76059037">
                  <wp:extent cx="1038225" cy="904875"/>
                  <wp:effectExtent l="0" t="0" r="0" b="0"/>
                  <wp:docPr id="199"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22"/>
                          <a:srcRect/>
                          <a:stretch>
                            <a:fillRect/>
                          </a:stretch>
                        </pic:blipFill>
                        <pic:spPr>
                          <a:xfrm>
                            <a:off x="0" y="0"/>
                            <a:ext cx="1038225" cy="904875"/>
                          </a:xfrm>
                          <a:prstGeom prst="rect">
                            <a:avLst/>
                          </a:prstGeom>
                          <a:ln/>
                        </pic:spPr>
                      </pic:pic>
                    </a:graphicData>
                  </a:graphic>
                </wp:inline>
              </w:drawing>
            </w:r>
          </w:p>
        </w:tc>
        <w:tc>
          <w:tcPr>
            <w:tcW w:w="2344" w:type="dxa"/>
            <w:shd w:val="clear" w:color="auto" w:fill="F2F2F2" w:themeFill="background1" w:themeFillShade="F2"/>
          </w:tcPr>
          <w:p w14:paraId="27BD8B65" w14:textId="77777777" w:rsidR="00584162" w:rsidRPr="002C4A8D" w:rsidRDefault="00584162" w:rsidP="002C4A8D">
            <w:pPr>
              <w:keepNext/>
              <w:spacing w:before="60" w:after="0"/>
              <w:jc w:val="center"/>
              <w:rPr>
                <w:rFonts w:asciiTheme="minorBidi" w:hAnsiTheme="minorBidi" w:cstheme="minorBidi"/>
                <w:noProof/>
                <w:sz w:val="18"/>
                <w:szCs w:val="18"/>
                <w:rtl/>
              </w:rPr>
            </w:pPr>
            <w:r w:rsidRPr="002C4A8D">
              <w:rPr>
                <w:rFonts w:asciiTheme="minorBidi" w:hAnsiTheme="minorBidi" w:cstheme="minorBidi"/>
                <w:noProof/>
                <w:sz w:val="18"/>
                <w:rtl/>
              </w:rPr>
              <w:drawing>
                <wp:inline distT="0" distB="0" distL="0" distR="0" wp14:anchorId="4E7A8C75" wp14:editId="4E6B55B8">
                  <wp:extent cx="2039589" cy="1029600"/>
                  <wp:effectExtent l="0" t="0" r="0" b="0"/>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1">
                            <a:extLst>
                              <a:ext uri="{28A0092B-C50C-407E-A947-70E740481C1C}">
                                <a14:useLocalDpi xmlns:a14="http://schemas.microsoft.com/office/drawing/2010/main"/>
                              </a:ext>
                            </a:extLst>
                          </a:blip>
                          <a:stretch>
                            <a:fillRect/>
                          </a:stretch>
                        </pic:blipFill>
                        <pic:spPr>
                          <a:xfrm>
                            <a:off x="0" y="0"/>
                            <a:ext cx="2039589" cy="1029600"/>
                          </a:xfrm>
                          <a:prstGeom prst="rect">
                            <a:avLst/>
                          </a:prstGeom>
                        </pic:spPr>
                      </pic:pic>
                    </a:graphicData>
                  </a:graphic>
                </wp:inline>
              </w:drawing>
            </w:r>
          </w:p>
        </w:tc>
      </w:tr>
    </w:tbl>
    <w:p w14:paraId="5B5716D3" w14:textId="77777777" w:rsidR="00667447" w:rsidRPr="002C4A8D" w:rsidRDefault="00667447" w:rsidP="00667447">
      <w:pPr>
        <w:rPr>
          <w:rFonts w:asciiTheme="minorBidi" w:hAnsiTheme="minorBidi" w:cstheme="minorBidi"/>
          <w:b/>
          <w:bCs/>
        </w:rPr>
      </w:pPr>
    </w:p>
    <w:p w14:paraId="37138D7F" w14:textId="77777777" w:rsidR="00667447" w:rsidRPr="002C4A8D" w:rsidRDefault="00667447" w:rsidP="00667447">
      <w:pPr>
        <w:rPr>
          <w:rFonts w:asciiTheme="minorBidi" w:hAnsiTheme="minorBidi" w:cstheme="minorBidi"/>
          <w:b/>
          <w:bCs/>
          <w:rtl/>
        </w:rPr>
      </w:pPr>
      <w:r w:rsidRPr="002C4A8D">
        <w:rPr>
          <w:rFonts w:asciiTheme="minorBidi" w:hAnsiTheme="minorBidi" w:cstheme="minorBidi"/>
          <w:b/>
          <w:bCs/>
          <w:rtl/>
        </w:rPr>
        <w:lastRenderedPageBreak/>
        <w:t>نظام الوسم السريع للمناطق المُطهرة</w:t>
      </w:r>
    </w:p>
    <w:p w14:paraId="042809BF" w14:textId="77777777" w:rsidR="00667447" w:rsidRPr="002C4A8D" w:rsidRDefault="00667447" w:rsidP="00667447">
      <w:pPr>
        <w:rPr>
          <w:rFonts w:asciiTheme="minorBidi" w:hAnsiTheme="minorBidi" w:cstheme="minorBidi"/>
          <w:rtl/>
        </w:rPr>
      </w:pPr>
      <w:r w:rsidRPr="002C4A8D">
        <w:rPr>
          <w:rFonts w:asciiTheme="minorBidi" w:hAnsiTheme="minorBidi" w:cstheme="minorBidi"/>
          <w:rtl/>
        </w:rPr>
        <w:t xml:space="preserve">يستخدم نظام معرف موقع العمل فقط في مواقع إنقاذ الأحياء المحتملة مع عدم وسم المواقع الأخرى غير الممكن أو المطلوب فيها عمليات إنقاذ عادةً. يسمح ذلك للفرق بالتحرك أسرع، ومضاعفة فرص إنقاذ الأرواح وتبسيط التنسيق إلى أقصى حد. ومع ذلك، توجد حالات يكون من المفيد فيها ترك وسم في المواقع التي أكدت الفرق على عدم وجود ضحايا أحياء أو موتى فيها فقط. ويحول ترك وسم "خالٍ" يسهل تمييزه دون تكرار الجهد، وله مزايا أخرى. يمكن استخدام نظام الوسم السريع على المناطق المُطهرة عندما تتقرر ضرورة هذا المستوى من التنسيق والوسم. يرجع قرار استخدام النظام إلى تقدير فريق البحث والإنقاذ في المناطق الحضرية أو قد يكون مطلب حددته الوكالة المحلية لإدارة الطوارئ/ مركز تنسيق العمليات في الموقع/ خلية التنسيق. </w:t>
      </w:r>
    </w:p>
    <w:p w14:paraId="0F0A983E" w14:textId="77777777" w:rsidR="00667447" w:rsidRPr="002C4A8D" w:rsidRDefault="00667447" w:rsidP="00667447">
      <w:pPr>
        <w:rPr>
          <w:rFonts w:asciiTheme="minorBidi" w:hAnsiTheme="minorBidi" w:cstheme="minorBidi"/>
          <w:i/>
          <w:iCs/>
          <w:rtl/>
        </w:rPr>
      </w:pPr>
      <w:r w:rsidRPr="002C4A8D">
        <w:rPr>
          <w:rFonts w:asciiTheme="minorBidi" w:hAnsiTheme="minorBidi" w:cstheme="minorBidi"/>
          <w:i/>
          <w:iCs/>
          <w:rtl/>
        </w:rPr>
        <w:t>الطريقة</w:t>
      </w:r>
    </w:p>
    <w:p w14:paraId="247F2A50" w14:textId="77777777" w:rsidR="00667447" w:rsidRPr="002C4A8D" w:rsidRDefault="00667447" w:rsidP="00667447">
      <w:pPr>
        <w:rPr>
          <w:rFonts w:asciiTheme="minorBidi" w:hAnsiTheme="minorBidi" w:cstheme="minorBidi"/>
          <w:rtl/>
        </w:rPr>
      </w:pPr>
      <w:r w:rsidRPr="002C4A8D">
        <w:rPr>
          <w:rFonts w:asciiTheme="minorBidi" w:hAnsiTheme="minorBidi" w:cstheme="minorBidi"/>
          <w:rtl/>
        </w:rPr>
        <w:t>تسير عملية وضع الوسم السريع على المناطق المُطهرة على النحو التالي:</w:t>
      </w:r>
    </w:p>
    <w:p w14:paraId="3D8703D9" w14:textId="77777777" w:rsidR="00667447" w:rsidRPr="002C4A8D" w:rsidRDefault="00667447" w:rsidP="00667447">
      <w:pPr>
        <w:pStyle w:val="OCHAnumberedlist"/>
        <w:numPr>
          <w:ilvl w:val="0"/>
          <w:numId w:val="30"/>
        </w:numPr>
        <w:rPr>
          <w:rFonts w:asciiTheme="minorBidi" w:hAnsiTheme="minorBidi" w:cstheme="minorBidi"/>
          <w:rtl/>
        </w:rPr>
      </w:pPr>
      <w:r w:rsidRPr="002C4A8D">
        <w:rPr>
          <w:rFonts w:asciiTheme="minorBidi" w:hAnsiTheme="minorBidi" w:cstheme="minorBidi"/>
          <w:rtl/>
        </w:rPr>
        <w:t xml:space="preserve">يجب أن يتخذ الفريق أو الوكالة المحلية لإدارة الطوارئ/ مركز تنسيق العمليات في الموقع قرارًا لتنفيذ هذا المستوى من الوسم.  </w:t>
      </w:r>
    </w:p>
    <w:p w14:paraId="7FAB6BED" w14:textId="77777777" w:rsidR="00667447" w:rsidRPr="002C4A8D" w:rsidRDefault="00667447" w:rsidP="00667447">
      <w:pPr>
        <w:pStyle w:val="OCHAnumberedlist"/>
        <w:numPr>
          <w:ilvl w:val="0"/>
          <w:numId w:val="30"/>
        </w:numPr>
        <w:rPr>
          <w:rFonts w:asciiTheme="minorBidi" w:hAnsiTheme="minorBidi" w:cstheme="minorBidi"/>
          <w:rtl/>
        </w:rPr>
      </w:pPr>
      <w:r w:rsidRPr="002C4A8D">
        <w:rPr>
          <w:rFonts w:asciiTheme="minorBidi" w:hAnsiTheme="minorBidi" w:cstheme="minorBidi"/>
          <w:rtl/>
        </w:rPr>
        <w:t xml:space="preserve">يمكن استخدام الوسم السريع للمناطق المُطهرة فقط إن كان بالإمكان البحث في المواقع بأكملها وبشكل سريع أو عند وجود دليل يفيد بعدم وجود عمليات إنقاذ محتملة لضحايا على قيد الحياة. </w:t>
      </w:r>
    </w:p>
    <w:p w14:paraId="6E5869F7" w14:textId="77777777" w:rsidR="00667447" w:rsidRPr="002C4A8D" w:rsidRDefault="00667447" w:rsidP="00667447">
      <w:pPr>
        <w:pStyle w:val="OCHAnumberedlist"/>
        <w:numPr>
          <w:ilvl w:val="0"/>
          <w:numId w:val="30"/>
        </w:numPr>
        <w:rPr>
          <w:rFonts w:asciiTheme="minorBidi" w:hAnsiTheme="minorBidi" w:cstheme="minorBidi"/>
          <w:rtl/>
        </w:rPr>
      </w:pPr>
      <w:r w:rsidRPr="002C4A8D">
        <w:rPr>
          <w:rFonts w:asciiTheme="minorBidi" w:hAnsiTheme="minorBidi" w:cstheme="minorBidi"/>
          <w:rtl/>
        </w:rPr>
        <w:t>يوجد خياران للوسم السريع للمناطق المُطهرة، وهما: "خالٍ" أو "وفيات فقط"</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667447" w:rsidRPr="002C4A8D" w14:paraId="61A9803B" w14:textId="77777777" w:rsidTr="003B0E57">
        <w:tc>
          <w:tcPr>
            <w:tcW w:w="9350" w:type="dxa"/>
          </w:tcPr>
          <w:tbl>
            <w:tblPr>
              <w:bidiVisual/>
              <w:tblW w:w="91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872"/>
              <w:gridCol w:w="2826"/>
              <w:gridCol w:w="3426"/>
            </w:tblGrid>
            <w:tr w:rsidR="00CA377D" w:rsidRPr="002C4A8D" w14:paraId="32C40B84" w14:textId="77777777" w:rsidTr="003B0E57">
              <w:trPr>
                <w:trHeight w:val="1640"/>
                <w:jc w:val="center"/>
              </w:trPr>
              <w:tc>
                <w:tcPr>
                  <w:tcW w:w="3984" w:type="dxa"/>
                  <w:shd w:val="clear" w:color="auto" w:fill="D9D9D9" w:themeFill="background1" w:themeFillShade="D9"/>
                </w:tcPr>
                <w:p w14:paraId="34AA4C59" w14:textId="77777777" w:rsidR="00CA377D" w:rsidRPr="002C4A8D" w:rsidRDefault="00CA377D" w:rsidP="002C4A8D">
                  <w:pPr>
                    <w:spacing w:before="60" w:after="0"/>
                    <w:rPr>
                      <w:rFonts w:asciiTheme="minorBidi" w:hAnsiTheme="minorBidi" w:cstheme="minorBidi"/>
                      <w:b/>
                      <w:bCs/>
                      <w:sz w:val="18"/>
                      <w:szCs w:val="18"/>
                      <w:rtl/>
                    </w:rPr>
                  </w:pPr>
                  <w:r w:rsidRPr="002C4A8D">
                    <w:rPr>
                      <w:rFonts w:asciiTheme="minorBidi" w:hAnsiTheme="minorBidi" w:cstheme="minorBidi"/>
                      <w:b/>
                      <w:bCs/>
                      <w:sz w:val="18"/>
                      <w:szCs w:val="18"/>
                      <w:rtl/>
                    </w:rPr>
                    <w:t>خالٍ:</w:t>
                  </w:r>
                </w:p>
                <w:p w14:paraId="043FBFBD" w14:textId="77777777" w:rsidR="00CA377D" w:rsidRPr="002C4A8D" w:rsidRDefault="00CA377D" w:rsidP="002C4A8D">
                  <w:pPr>
                    <w:spacing w:before="60" w:after="0"/>
                    <w:rPr>
                      <w:rFonts w:asciiTheme="minorBidi" w:hAnsiTheme="minorBidi" w:cstheme="minorBidi"/>
                      <w:sz w:val="18"/>
                      <w:szCs w:val="18"/>
                      <w:rtl/>
                    </w:rPr>
                  </w:pPr>
                  <w:r w:rsidRPr="002C4A8D">
                    <w:rPr>
                      <w:rFonts w:asciiTheme="minorBidi" w:hAnsiTheme="minorBidi" w:cstheme="minorBidi"/>
                      <w:sz w:val="18"/>
                      <w:szCs w:val="18"/>
                      <w:rtl/>
                    </w:rPr>
                    <w:t>يعادل ذلك إكمال البحث في المستوى 5 من التقييم والبحث والإنقاذ – وهو ما يشير إلى أن المنطقة/ الهيكل خالٍ من جميع الضحايا الأحياء والمتوفين.</w:t>
                  </w:r>
                </w:p>
              </w:tc>
              <w:tc>
                <w:tcPr>
                  <w:tcW w:w="2420" w:type="dxa"/>
                  <w:shd w:val="clear" w:color="auto" w:fill="F2F2F2" w:themeFill="background1" w:themeFillShade="F2"/>
                </w:tcPr>
                <w:p w14:paraId="1CAB5B20" w14:textId="77777777" w:rsidR="00CA377D" w:rsidRPr="002C4A8D" w:rsidRDefault="00CA377D" w:rsidP="002C4A8D">
                  <w:pPr>
                    <w:spacing w:before="60" w:after="0"/>
                    <w:rPr>
                      <w:rFonts w:asciiTheme="minorBidi" w:hAnsiTheme="minorBidi" w:cstheme="minorBidi"/>
                      <w:b/>
                      <w:bCs/>
                      <w:sz w:val="18"/>
                      <w:szCs w:val="18"/>
                    </w:rPr>
                  </w:pPr>
                </w:p>
                <w:p w14:paraId="74D3AD91" w14:textId="77777777" w:rsidR="00CA377D" w:rsidRPr="002C4A8D" w:rsidRDefault="00CA377D" w:rsidP="002C4A8D">
                  <w:pPr>
                    <w:spacing w:before="60" w:after="0"/>
                    <w:rPr>
                      <w:rFonts w:asciiTheme="minorBidi" w:hAnsiTheme="minorBidi" w:cstheme="minorBidi"/>
                      <w:b/>
                      <w:sz w:val="18"/>
                      <w:szCs w:val="18"/>
                      <w:rtl/>
                    </w:rPr>
                  </w:pPr>
                  <w:r w:rsidRPr="002C4A8D">
                    <w:rPr>
                      <w:rFonts w:asciiTheme="minorBidi" w:hAnsiTheme="minorBidi" w:cstheme="minorBidi"/>
                      <w:noProof/>
                      <w:sz w:val="18"/>
                      <w:rtl/>
                    </w:rPr>
                    <mc:AlternateContent>
                      <mc:Choice Requires="wps">
                        <w:drawing>
                          <wp:anchor distT="0" distB="0" distL="114300" distR="114300" simplePos="0" relativeHeight="251661312" behindDoc="0" locked="0" layoutInCell="1" allowOverlap="1" wp14:anchorId="5C3538E5" wp14:editId="00D48F8C">
                            <wp:simplePos x="0" y="0"/>
                            <wp:positionH relativeFrom="column">
                              <wp:posOffset>584200</wp:posOffset>
                            </wp:positionH>
                            <wp:positionV relativeFrom="paragraph">
                              <wp:posOffset>1149985</wp:posOffset>
                            </wp:positionV>
                            <wp:extent cx="475013" cy="237506"/>
                            <wp:effectExtent l="0" t="0" r="1270" b="0"/>
                            <wp:wrapNone/>
                            <wp:docPr id="35" name="Rectangle 35"/>
                            <wp:cNvGraphicFramePr/>
                            <a:graphic xmlns:a="http://schemas.openxmlformats.org/drawingml/2006/main">
                              <a:graphicData uri="http://schemas.microsoft.com/office/word/2010/wordprocessingShape">
                                <wps:wsp>
                                  <wps:cNvSpPr/>
                                  <wps:spPr>
                                    <a:xfrm>
                                      <a:off x="0" y="0"/>
                                      <a:ext cx="475013" cy="237506"/>
                                    </a:xfrm>
                                    <a:prstGeom prst="rect">
                                      <a:avLst/>
                                    </a:prstGeom>
                                    <a:solidFill>
                                      <a:schemeClr val="bg1">
                                        <a:lumMod val="95000"/>
                                      </a:scheme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88B5D4" id="Rectangle 35" o:spid="_x0000_s1026" style="position:absolute;margin-left:46pt;margin-top:90.55pt;width:37.4pt;height:18.7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" fillcolor="#f2f2f2 [3052]" stroked="f" strokeweight="2pt"/>
                        </w:pict>
                      </mc:Fallback>
                    </mc:AlternateContent>
                  </w:r>
                  <w:r w:rsidRPr="002C4A8D">
                    <w:rPr>
                      <w:rFonts w:asciiTheme="minorBidi" w:hAnsiTheme="minorBidi" w:cstheme="minorBidi"/>
                      <w:noProof/>
                      <w:sz w:val="18"/>
                      <w:rtl/>
                    </w:rPr>
                    <w:drawing>
                      <wp:inline distT="0" distB="0" distL="114300" distR="114300" wp14:anchorId="7593A5FA" wp14:editId="3C5369E6">
                        <wp:extent cx="1657350" cy="1533525"/>
                        <wp:effectExtent l="0" t="0" r="0" b="0"/>
                        <wp:docPr id="206"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23"/>
                                <a:srcRect/>
                                <a:stretch>
                                  <a:fillRect/>
                                </a:stretch>
                              </pic:blipFill>
                              <pic:spPr>
                                <a:xfrm>
                                  <a:off x="0" y="0"/>
                                  <a:ext cx="1657350" cy="1533525"/>
                                </a:xfrm>
                                <a:prstGeom prst="rect">
                                  <a:avLst/>
                                </a:prstGeom>
                              </pic:spPr>
                            </pic:pic>
                          </a:graphicData>
                        </a:graphic>
                      </wp:inline>
                    </w:drawing>
                  </w:r>
                </w:p>
              </w:tc>
              <w:tc>
                <w:tcPr>
                  <w:tcW w:w="2720" w:type="dxa"/>
                  <w:shd w:val="clear" w:color="auto" w:fill="F2F2F2" w:themeFill="background1" w:themeFillShade="F2"/>
                </w:tcPr>
                <w:p w14:paraId="77B696CC" w14:textId="77777777" w:rsidR="00CA377D" w:rsidRPr="002C4A8D" w:rsidRDefault="00CA377D" w:rsidP="002C4A8D">
                  <w:pPr>
                    <w:spacing w:before="60" w:after="0"/>
                    <w:jc w:val="center"/>
                    <w:rPr>
                      <w:rFonts w:asciiTheme="minorBidi" w:hAnsiTheme="minorBidi" w:cstheme="minorBidi"/>
                      <w:b/>
                      <w:bCs/>
                      <w:sz w:val="18"/>
                      <w:szCs w:val="18"/>
                      <w:rtl/>
                    </w:rPr>
                  </w:pPr>
                  <w:r w:rsidRPr="002C4A8D">
                    <w:rPr>
                      <w:rFonts w:asciiTheme="minorBidi" w:hAnsiTheme="minorBidi" w:cstheme="minorBidi"/>
                      <w:b/>
                      <w:bCs/>
                      <w:noProof/>
                      <w:sz w:val="18"/>
                      <w:rtl/>
                    </w:rPr>
                    <w:drawing>
                      <wp:inline distT="0" distB="0" distL="0" distR="0" wp14:anchorId="67126828" wp14:editId="4832AAEF">
                        <wp:extent cx="2030095" cy="1401288"/>
                        <wp:effectExtent l="0" t="0" r="8255"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38934" cy="1407389"/>
                                </a:xfrm>
                                <a:prstGeom prst="rect">
                                  <a:avLst/>
                                </a:prstGeom>
                                <a:noFill/>
                              </pic:spPr>
                            </pic:pic>
                          </a:graphicData>
                        </a:graphic>
                      </wp:inline>
                    </w:drawing>
                  </w:r>
                </w:p>
              </w:tc>
            </w:tr>
            <w:tr w:rsidR="00CA377D" w:rsidRPr="002C4A8D" w14:paraId="3437D00C" w14:textId="77777777" w:rsidTr="003B0E57">
              <w:trPr>
                <w:trHeight w:val="1640"/>
                <w:jc w:val="center"/>
              </w:trPr>
              <w:tc>
                <w:tcPr>
                  <w:tcW w:w="3984" w:type="dxa"/>
                  <w:shd w:val="clear" w:color="auto" w:fill="D9D9D9" w:themeFill="background1" w:themeFillShade="D9"/>
                </w:tcPr>
                <w:p w14:paraId="25FAA717" w14:textId="77777777" w:rsidR="00CA377D" w:rsidRPr="002C4A8D" w:rsidRDefault="00CA377D" w:rsidP="002C4A8D">
                  <w:pPr>
                    <w:spacing w:before="60" w:after="0"/>
                    <w:rPr>
                      <w:rFonts w:asciiTheme="minorBidi" w:hAnsiTheme="minorBidi" w:cstheme="minorBidi"/>
                      <w:b/>
                      <w:bCs/>
                      <w:sz w:val="18"/>
                      <w:szCs w:val="18"/>
                      <w:rtl/>
                    </w:rPr>
                  </w:pPr>
                  <w:r w:rsidRPr="002C4A8D">
                    <w:rPr>
                      <w:rFonts w:asciiTheme="minorBidi" w:hAnsiTheme="minorBidi" w:cstheme="minorBidi"/>
                      <w:b/>
                      <w:bCs/>
                      <w:sz w:val="18"/>
                      <w:szCs w:val="18"/>
                      <w:rtl/>
                    </w:rPr>
                    <w:t>الوفيات فقط:</w:t>
                  </w:r>
                </w:p>
                <w:p w14:paraId="1BE8D28F" w14:textId="77777777" w:rsidR="00CA377D" w:rsidRPr="002C4A8D" w:rsidRDefault="00CA377D" w:rsidP="002C4A8D">
                  <w:pPr>
                    <w:spacing w:before="60" w:after="0"/>
                    <w:rPr>
                      <w:rFonts w:asciiTheme="minorBidi" w:hAnsiTheme="minorBidi" w:cstheme="minorBidi"/>
                      <w:sz w:val="18"/>
                      <w:szCs w:val="18"/>
                      <w:rtl/>
                    </w:rPr>
                  </w:pPr>
                  <w:r w:rsidRPr="002C4A8D">
                    <w:rPr>
                      <w:rFonts w:asciiTheme="minorBidi" w:hAnsiTheme="minorBidi" w:cstheme="minorBidi"/>
                      <w:sz w:val="18"/>
                      <w:szCs w:val="18"/>
                      <w:rtl/>
                    </w:rPr>
                    <w:t xml:space="preserve">يشير إلى أنه تم الانتهاء من نفس المستوى من البحث الشامل ولم يتبقَ سوى </w:t>
                  </w:r>
                  <w:r w:rsidRPr="002C4A8D">
                    <w:rPr>
                      <w:rFonts w:asciiTheme="minorBidi" w:hAnsiTheme="minorBidi" w:cstheme="minorBidi"/>
                      <w:b/>
                      <w:bCs/>
                      <w:sz w:val="18"/>
                      <w:szCs w:val="18"/>
                      <w:rtl/>
                    </w:rPr>
                    <w:t xml:space="preserve">خسائر </w:t>
                  </w:r>
                  <w:proofErr w:type="gramStart"/>
                  <w:r w:rsidRPr="002C4A8D">
                    <w:rPr>
                      <w:rFonts w:asciiTheme="minorBidi" w:hAnsiTheme="minorBidi" w:cstheme="minorBidi"/>
                      <w:b/>
                      <w:bCs/>
                      <w:sz w:val="18"/>
                      <w:szCs w:val="18"/>
                      <w:rtl/>
                    </w:rPr>
                    <w:t xml:space="preserve">وفيات </w:t>
                  </w:r>
                  <w:r w:rsidRPr="002C4A8D">
                    <w:rPr>
                      <w:rFonts w:asciiTheme="minorBidi" w:hAnsiTheme="minorBidi" w:cstheme="minorBidi"/>
                      <w:sz w:val="18"/>
                      <w:szCs w:val="18"/>
                      <w:rtl/>
                    </w:rPr>
                    <w:t xml:space="preserve"> فقط</w:t>
                  </w:r>
                  <w:proofErr w:type="gramEnd"/>
                  <w:r w:rsidRPr="002C4A8D">
                    <w:rPr>
                      <w:rFonts w:asciiTheme="minorBidi" w:hAnsiTheme="minorBidi" w:cstheme="minorBidi"/>
                      <w:sz w:val="18"/>
                      <w:szCs w:val="18"/>
                      <w:rtl/>
                    </w:rPr>
                    <w:t xml:space="preserve"> في الموقع. </w:t>
                  </w:r>
                </w:p>
                <w:p w14:paraId="4DE26A13" w14:textId="77777777" w:rsidR="00CA377D" w:rsidRPr="002C4A8D" w:rsidRDefault="00CA377D" w:rsidP="002C4A8D">
                  <w:pPr>
                    <w:spacing w:before="60" w:after="0"/>
                    <w:rPr>
                      <w:rFonts w:asciiTheme="minorBidi" w:hAnsiTheme="minorBidi" w:cstheme="minorBidi"/>
                      <w:b/>
                      <w:bCs/>
                      <w:sz w:val="18"/>
                      <w:szCs w:val="18"/>
                      <w:rtl/>
                    </w:rPr>
                  </w:pPr>
                  <w:r w:rsidRPr="002C4A8D">
                    <w:rPr>
                      <w:rFonts w:asciiTheme="minorBidi" w:hAnsiTheme="minorBidi" w:cstheme="minorBidi"/>
                      <w:b/>
                      <w:bCs/>
                      <w:sz w:val="18"/>
                      <w:szCs w:val="18"/>
                      <w:rtl/>
                    </w:rPr>
                    <w:t>ملحوظة:</w:t>
                  </w:r>
                  <w:r w:rsidRPr="002C4A8D">
                    <w:rPr>
                      <w:rFonts w:asciiTheme="minorBidi" w:hAnsiTheme="minorBidi" w:cstheme="minorBidi"/>
                      <w:sz w:val="18"/>
                      <w:szCs w:val="18"/>
                      <w:rtl/>
                    </w:rPr>
                    <w:t xml:space="preserve"> عند انتشال الوفيات، ضع الوسم السريع للمناطق المُطهرة (خالٍ) بجانب الوسم الأصلي.</w:t>
                  </w:r>
                </w:p>
              </w:tc>
              <w:tc>
                <w:tcPr>
                  <w:tcW w:w="2420" w:type="dxa"/>
                  <w:shd w:val="clear" w:color="auto" w:fill="F2F2F2" w:themeFill="background1" w:themeFillShade="F2"/>
                </w:tcPr>
                <w:p w14:paraId="020C489A" w14:textId="77777777" w:rsidR="00CA377D" w:rsidRPr="002C4A8D" w:rsidRDefault="00CA377D" w:rsidP="002C4A8D">
                  <w:pPr>
                    <w:spacing w:before="60" w:after="0"/>
                    <w:rPr>
                      <w:rFonts w:asciiTheme="minorBidi" w:hAnsiTheme="minorBidi" w:cstheme="minorBidi"/>
                      <w:sz w:val="18"/>
                      <w:szCs w:val="18"/>
                    </w:rPr>
                  </w:pPr>
                </w:p>
                <w:p w14:paraId="2C49EC6D" w14:textId="77777777" w:rsidR="00CA377D" w:rsidRPr="002C4A8D" w:rsidRDefault="00CA377D" w:rsidP="002C4A8D">
                  <w:pPr>
                    <w:spacing w:before="60" w:after="0"/>
                    <w:rPr>
                      <w:rFonts w:asciiTheme="minorBidi" w:hAnsiTheme="minorBidi" w:cstheme="minorBidi"/>
                      <w:sz w:val="18"/>
                      <w:szCs w:val="18"/>
                      <w:rtl/>
                    </w:rPr>
                  </w:pPr>
                  <w:r w:rsidRPr="002C4A8D">
                    <w:rPr>
                      <w:rFonts w:asciiTheme="minorBidi" w:hAnsiTheme="minorBidi" w:cstheme="minorBidi"/>
                      <w:noProof/>
                      <w:sz w:val="18"/>
                      <w:rtl/>
                    </w:rPr>
                    <mc:AlternateContent>
                      <mc:Choice Requires="wps">
                        <w:drawing>
                          <wp:anchor distT="0" distB="0" distL="114300" distR="114300" simplePos="0" relativeHeight="251659264" behindDoc="0" locked="0" layoutInCell="1" hidden="0" allowOverlap="1" wp14:anchorId="5AD47BF3" wp14:editId="2A91113E">
                            <wp:simplePos x="0" y="0"/>
                            <wp:positionH relativeFrom="margin">
                              <wp:posOffset>649605</wp:posOffset>
                            </wp:positionH>
                            <wp:positionV relativeFrom="paragraph">
                              <wp:posOffset>411480</wp:posOffset>
                            </wp:positionV>
                            <wp:extent cx="313055" cy="314960"/>
                            <wp:effectExtent l="0" t="0" r="0" b="8890"/>
                            <wp:wrapNone/>
                            <wp:docPr id="56" name="Rechthoek 56"/>
                            <wp:cNvGraphicFramePr/>
                            <a:graphic xmlns:a="http://schemas.openxmlformats.org/drawingml/2006/main">
                              <a:graphicData uri="http://schemas.microsoft.com/office/word/2010/wordprocessingShape">
                                <wps:wsp>
                                  <wps:cNvSpPr/>
                                  <wps:spPr>
                                    <a:xfrm>
                                      <a:off x="0" y="0"/>
                                      <a:ext cx="313055" cy="314960"/>
                                    </a:xfrm>
                                    <a:prstGeom prst="rect">
                                      <a:avLst/>
                                    </a:prstGeom>
                                    <a:solidFill>
                                      <a:srgbClr val="FFFFFF"/>
                                    </a:solidFill>
                                    <a:ln>
                                      <a:noFill/>
                                    </a:ln>
                                  </wps:spPr>
                                  <wps:txbx>
                                    <w:txbxContent>
                                      <w:p w14:paraId="65742B34" w14:textId="77777777" w:rsidR="00CA377D" w:rsidRPr="002C4A8D" w:rsidRDefault="00CA377D" w:rsidP="00CA377D">
                                        <w:pPr>
                                          <w:jc w:val="center"/>
                                          <w:textDirection w:val="btLr"/>
                                          <w:rPr>
                                            <w:rtl/>
                                          </w:rPr>
                                        </w:pPr>
                                        <w:r w:rsidRPr="002C4A8D">
                                          <w:rPr>
                                            <w:rFonts w:hint="cs"/>
                                            <w:b/>
                                            <w:bCs/>
                                            <w:color w:val="F79646"/>
                                            <w:sz w:val="56"/>
                                            <w:szCs w:val="56"/>
                                            <w:rtl/>
                                          </w:rPr>
                                          <w:t>(د)</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AD47BF3" id="Rechthoek 56" o:spid="_x0000_s1026" style="position:absolute;left:0;text-align:left;margin-left:51.15pt;margin-top:32.4pt;width:24.65pt;height:24.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" stroked="f">
                            <v:textbox inset="2.53958mm,1.2694mm,2.53958mm,1.2694mm">
                              <w:txbxContent>
                                <w:p w14:paraId="65742B34" w14:textId="77777777" w:rsidR="00CA377D" w:rsidRPr="002C4A8D" w:rsidRDefault="00CA377D" w:rsidP="00CA377D">
                                  <w:pPr>
                                    <w:jc w:val="center"/>
                                    <w:textDirection w:val="btLr"/>
                                    <w:rPr>
                                      <w:rtl/>
                                    </w:rPr>
                                  </w:pPr>
                                  <w:r w:rsidRPr="002C4A8D">
                                    <w:rPr>
                                      <w:rFonts w:hint="cs"/>
                                      <w:b/>
                                      <w:bCs/>
                                      <w:color w:val="F79646"/>
                                      <w:sz w:val="56"/>
                                      <w:szCs w:val="56"/>
                                      <w:rtl/>
                                    </w:rPr>
                                    <w:t>(د)</w:t>
                                  </w:r>
                                </w:p>
                              </w:txbxContent>
                            </v:textbox>
                            <w10:wrap anchorx="margin"/>
                          </v:rect>
                        </w:pict>
                      </mc:Fallback>
                    </mc:AlternateContent>
                  </w:r>
                  <w:r w:rsidRPr="002C4A8D">
                    <w:rPr>
                      <w:rFonts w:asciiTheme="minorBidi" w:hAnsiTheme="minorBidi" w:cstheme="minorBidi"/>
                      <w:noProof/>
                      <w:sz w:val="18"/>
                      <w:rtl/>
                    </w:rPr>
                    <mc:AlternateContent>
                      <mc:Choice Requires="wps">
                        <w:drawing>
                          <wp:anchor distT="0" distB="0" distL="114300" distR="114300" simplePos="0" relativeHeight="251660288" behindDoc="0" locked="0" layoutInCell="1" allowOverlap="1" wp14:anchorId="3FC9C20C" wp14:editId="3A261449">
                            <wp:simplePos x="0" y="0"/>
                            <wp:positionH relativeFrom="column">
                              <wp:posOffset>550223</wp:posOffset>
                            </wp:positionH>
                            <wp:positionV relativeFrom="paragraph">
                              <wp:posOffset>1152525</wp:posOffset>
                            </wp:positionV>
                            <wp:extent cx="475013" cy="237506"/>
                            <wp:effectExtent l="0" t="0" r="1270" b="0"/>
                            <wp:wrapNone/>
                            <wp:docPr id="33" name="Rectangle 33"/>
                            <wp:cNvGraphicFramePr/>
                            <a:graphic xmlns:a="http://schemas.openxmlformats.org/drawingml/2006/main">
                              <a:graphicData uri="http://schemas.microsoft.com/office/word/2010/wordprocessingShape">
                                <wps:wsp>
                                  <wps:cNvSpPr/>
                                  <wps:spPr>
                                    <a:xfrm>
                                      <a:off x="0" y="0"/>
                                      <a:ext cx="475013" cy="237506"/>
                                    </a:xfrm>
                                    <a:prstGeom prst="rect">
                                      <a:avLst/>
                                    </a:prstGeom>
                                    <a:solidFill>
                                      <a:schemeClr val="bg1">
                                        <a:lumMod val="95000"/>
                                      </a:scheme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F444B0" id="Rectangle 33" o:spid="_x0000_s1026" style="position:absolute;margin-left:43.3pt;margin-top:90.75pt;width:37.4pt;height:18.7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" fillcolor="#f2f2f2 [3052]" stroked="f" strokeweight="2pt"/>
                        </w:pict>
                      </mc:Fallback>
                    </mc:AlternateContent>
                  </w:r>
                  <w:r w:rsidRPr="002C4A8D">
                    <w:rPr>
                      <w:rFonts w:asciiTheme="minorBidi" w:hAnsiTheme="minorBidi" w:cstheme="minorBidi"/>
                      <w:noProof/>
                      <w:sz w:val="18"/>
                      <w:rtl/>
                    </w:rPr>
                    <w:drawing>
                      <wp:inline distT="0" distB="0" distL="114300" distR="114300" wp14:anchorId="61E50AC3" wp14:editId="2ADAB74E">
                        <wp:extent cx="1609725" cy="1495425"/>
                        <wp:effectExtent l="0" t="0" r="0" b="0"/>
                        <wp:docPr id="83"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23"/>
                                <a:srcRect/>
                                <a:stretch>
                                  <a:fillRect/>
                                </a:stretch>
                              </pic:blipFill>
                              <pic:spPr>
                                <a:xfrm>
                                  <a:off x="0" y="0"/>
                                  <a:ext cx="1609725" cy="1495425"/>
                                </a:xfrm>
                                <a:prstGeom prst="rect">
                                  <a:avLst/>
                                </a:prstGeom>
                                <a:ln/>
                              </pic:spPr>
                            </pic:pic>
                          </a:graphicData>
                        </a:graphic>
                      </wp:inline>
                    </w:drawing>
                  </w:r>
                </w:p>
              </w:tc>
              <w:tc>
                <w:tcPr>
                  <w:tcW w:w="2720" w:type="dxa"/>
                  <w:shd w:val="clear" w:color="auto" w:fill="F2F2F2" w:themeFill="background1" w:themeFillShade="F2"/>
                </w:tcPr>
                <w:p w14:paraId="2AFFD915" w14:textId="77777777" w:rsidR="00CA377D" w:rsidRPr="002C4A8D" w:rsidRDefault="00CA377D" w:rsidP="002C4A8D">
                  <w:pPr>
                    <w:spacing w:before="60" w:after="0"/>
                    <w:jc w:val="center"/>
                    <w:rPr>
                      <w:rFonts w:asciiTheme="minorBidi" w:hAnsiTheme="minorBidi" w:cstheme="minorBidi"/>
                      <w:sz w:val="18"/>
                      <w:szCs w:val="18"/>
                      <w:rtl/>
                    </w:rPr>
                  </w:pPr>
                  <w:r w:rsidRPr="002C4A8D">
                    <w:rPr>
                      <w:rFonts w:asciiTheme="minorBidi" w:hAnsiTheme="minorBidi" w:cstheme="minorBidi"/>
                      <w:noProof/>
                      <w:sz w:val="18"/>
                      <w:rtl/>
                    </w:rPr>
                    <w:drawing>
                      <wp:inline distT="0" distB="0" distL="0" distR="0" wp14:anchorId="23B6E45C" wp14:editId="3A6359AA">
                        <wp:extent cx="2030095" cy="1448435"/>
                        <wp:effectExtent l="0" t="0" r="8255"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057195" cy="1467770"/>
                                </a:xfrm>
                                <a:prstGeom prst="rect">
                                  <a:avLst/>
                                </a:prstGeom>
                              </pic:spPr>
                            </pic:pic>
                          </a:graphicData>
                        </a:graphic>
                      </wp:inline>
                    </w:drawing>
                  </w:r>
                </w:p>
              </w:tc>
            </w:tr>
          </w:tbl>
          <w:p w14:paraId="05D5444A" w14:textId="77777777" w:rsidR="00667447" w:rsidRPr="002C4A8D" w:rsidRDefault="00667447" w:rsidP="003B0E57">
            <w:pPr>
              <w:rPr>
                <w:rFonts w:asciiTheme="minorBidi" w:hAnsiTheme="minorBidi" w:cstheme="minorBidi"/>
              </w:rPr>
            </w:pPr>
          </w:p>
        </w:tc>
      </w:tr>
    </w:tbl>
    <w:p w14:paraId="7DB7065F" w14:textId="77777777" w:rsidR="00667447" w:rsidRPr="002C4A8D" w:rsidRDefault="00667447" w:rsidP="00667447">
      <w:pPr>
        <w:rPr>
          <w:rFonts w:asciiTheme="minorBidi" w:hAnsiTheme="minorBidi" w:cstheme="minorBidi"/>
        </w:rPr>
      </w:pPr>
      <w:r w:rsidRPr="002C4A8D">
        <w:rPr>
          <w:rFonts w:asciiTheme="minorBidi" w:hAnsiTheme="minorBidi" w:cstheme="minorBidi"/>
          <w:rtl/>
        </w:rPr>
        <w:t>يمكن تطبيقه على الهياكل التي يمكن البحث فيها بسرعة أو التي تؤكد المعلومات خلوّها من الضحايا الأحياء أو وجود وفيات فقط بها.</w:t>
      </w:r>
    </w:p>
    <w:p w14:paraId="717C6877" w14:textId="77777777" w:rsidR="00667447" w:rsidRPr="002C4A8D" w:rsidRDefault="00667447" w:rsidP="00667447">
      <w:pPr>
        <w:rPr>
          <w:rFonts w:asciiTheme="minorBidi" w:hAnsiTheme="minorBidi" w:cstheme="minorBidi"/>
          <w:rtl/>
        </w:rPr>
      </w:pPr>
      <w:r w:rsidRPr="002C4A8D">
        <w:rPr>
          <w:rFonts w:asciiTheme="minorBidi" w:hAnsiTheme="minorBidi" w:cstheme="minorBidi"/>
          <w:rtl/>
        </w:rPr>
        <w:t>يمكن تطبيقه على المناطق غير الهيكلية – السيارات/ الأجسام/ المباني الخارجية/ أكوام الحطام وما إلى ذلك، التي تم البحث فيها وفقًا للمعايير المشار إليها أعلاه.</w:t>
      </w:r>
    </w:p>
    <w:p w14:paraId="4CC0841B" w14:textId="77777777" w:rsidR="00667447" w:rsidRPr="002C4A8D" w:rsidRDefault="00667447" w:rsidP="00667447">
      <w:pPr>
        <w:rPr>
          <w:rFonts w:asciiTheme="minorBidi" w:hAnsiTheme="minorBidi" w:cstheme="minorBidi"/>
          <w:rtl/>
        </w:rPr>
      </w:pPr>
      <w:r w:rsidRPr="002C4A8D">
        <w:rPr>
          <w:rFonts w:asciiTheme="minorBidi" w:hAnsiTheme="minorBidi" w:cstheme="minorBidi"/>
          <w:rtl/>
        </w:rPr>
        <w:t>يطبّق على الموضع الأكثر وضوحًا/ منطقية في الجسم/ المنطقة لتوفير أكبر تأثير بصري.</w:t>
      </w:r>
    </w:p>
    <w:p w14:paraId="1098E8C9" w14:textId="77777777" w:rsidR="00667447" w:rsidRPr="002C4A8D" w:rsidRDefault="00667447" w:rsidP="00667447">
      <w:pPr>
        <w:rPr>
          <w:rFonts w:asciiTheme="minorBidi" w:hAnsiTheme="minorBidi" w:cstheme="minorBidi"/>
          <w:rtl/>
        </w:rPr>
      </w:pPr>
      <w:r w:rsidRPr="002C4A8D">
        <w:rPr>
          <w:rFonts w:asciiTheme="minorBidi" w:hAnsiTheme="minorBidi" w:cstheme="minorBidi"/>
          <w:rtl/>
        </w:rPr>
        <w:lastRenderedPageBreak/>
        <w:t>شكل ماسي يضم بداخله حرف "</w:t>
      </w:r>
      <w:r w:rsidRPr="002C4A8D">
        <w:rPr>
          <w:rFonts w:asciiTheme="minorBidi" w:hAnsiTheme="minorBidi" w:cstheme="minorBidi"/>
        </w:rPr>
        <w:t>C</w:t>
      </w:r>
      <w:r w:rsidRPr="002C4A8D">
        <w:rPr>
          <w:rFonts w:asciiTheme="minorBidi" w:hAnsiTheme="minorBidi" w:cstheme="minorBidi"/>
          <w:rtl/>
        </w:rPr>
        <w:t>" كبير يشير إلى كلمة "خالٍ"، أو حرف "</w:t>
      </w:r>
      <w:r w:rsidRPr="002C4A8D">
        <w:rPr>
          <w:rFonts w:asciiTheme="minorBidi" w:hAnsiTheme="minorBidi" w:cstheme="minorBidi"/>
        </w:rPr>
        <w:t>D</w:t>
      </w:r>
      <w:r w:rsidRPr="002C4A8D">
        <w:rPr>
          <w:rFonts w:asciiTheme="minorBidi" w:hAnsiTheme="minorBidi" w:cstheme="minorBidi"/>
          <w:rtl/>
        </w:rPr>
        <w:t>" كبير يشير إلى "الوفيات فقط". ويُوضع أسفله مباشرة ما يلي:</w:t>
      </w:r>
    </w:p>
    <w:p w14:paraId="55272CDA"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مُعرِّف الفريق: _ _ _-_ _ على سبيل المثال أستراليا-1</w:t>
      </w:r>
    </w:p>
    <w:p w14:paraId="5AF08C1F"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 xml:space="preserve">تاريخ البحث: _ _/ _ </w:t>
      </w:r>
      <w:proofErr w:type="gramStart"/>
      <w:r w:rsidRPr="002C4A8D">
        <w:rPr>
          <w:rFonts w:asciiTheme="minorBidi" w:hAnsiTheme="minorBidi" w:cstheme="minorBidi"/>
          <w:rtl/>
        </w:rPr>
        <w:t>_  _</w:t>
      </w:r>
      <w:proofErr w:type="gramEnd"/>
      <w:r w:rsidRPr="002C4A8D">
        <w:rPr>
          <w:rFonts w:asciiTheme="minorBidi" w:hAnsiTheme="minorBidi" w:cstheme="minorBidi"/>
          <w:rtl/>
        </w:rPr>
        <w:t xml:space="preserve">  على سبيل المثال 19/أكتوبر/تشرين الأول</w:t>
      </w:r>
    </w:p>
    <w:p w14:paraId="593C74CD"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تشمل المواد التي يمكن استخدامها بخاخ طلاء، وأقلام تلوين شمعية، وملصقات، وبطاقة مقاومة للمياه وما إلى ذلك، بناءً على تقدير الفرق</w:t>
      </w:r>
    </w:p>
    <w:p w14:paraId="7F59B9C1"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الحجم: تقريبًا 20 سم × 20 سم</w:t>
      </w:r>
    </w:p>
    <w:p w14:paraId="303826C9"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اللون: براق، لون مختلف عن لون الخلفية</w:t>
      </w:r>
    </w:p>
    <w:p w14:paraId="7534C8A7" w14:textId="77777777" w:rsidR="00667447" w:rsidRPr="002C4A8D" w:rsidRDefault="00667447" w:rsidP="00667447">
      <w:pPr>
        <w:pStyle w:val="OCHAnumberedlist"/>
        <w:rPr>
          <w:rFonts w:asciiTheme="minorBidi" w:hAnsiTheme="minorBidi" w:cstheme="minorBidi"/>
          <w:b/>
          <w:bCs/>
          <w:rtl/>
        </w:rPr>
      </w:pPr>
      <w:r w:rsidRPr="002C4A8D">
        <w:rPr>
          <w:rFonts w:asciiTheme="minorBidi" w:hAnsiTheme="minorBidi" w:cstheme="minorBidi"/>
          <w:b/>
          <w:bCs/>
          <w:rtl/>
        </w:rPr>
        <w:t>الإشارات الخاصة بالفريق الاستشاري الدولي للبحث والإنقاذ</w:t>
      </w:r>
    </w:p>
    <w:p w14:paraId="0502B47E"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وتعد إشارات الطوارئ الفعّالة أمرًا ضروريًا لإجراء عملية آمنة في موقع الكارثة.</w:t>
      </w:r>
    </w:p>
    <w:p w14:paraId="53D30922"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يجب إحاطة جميع فرق البحث والإنقاذ في المناطق الحضرية بخصوص إشارات الطوارئ.</w:t>
      </w:r>
    </w:p>
    <w:p w14:paraId="62124281"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يجب أن تكون إشارات الطوارئ عالمية بالنسبة لجميع فرق البحث والإنقاذ في المناطق الحضرية.</w:t>
      </w:r>
    </w:p>
    <w:p w14:paraId="718E30F1"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يجب أن تكون الإشارات واضحة وموجزة.</w:t>
      </w:r>
    </w:p>
    <w:p w14:paraId="76F884D5" w14:textId="77777777" w:rsidR="00667447" w:rsidRPr="002C4A8D" w:rsidRDefault="00667447" w:rsidP="00667447">
      <w:pPr>
        <w:pStyle w:val="OCHAbullet"/>
        <w:rPr>
          <w:rFonts w:asciiTheme="minorBidi" w:hAnsiTheme="minorBidi" w:cstheme="minorBidi"/>
          <w:rtl/>
        </w:rPr>
      </w:pPr>
      <w:r w:rsidRPr="002C4A8D">
        <w:rPr>
          <w:rFonts w:asciiTheme="minorBidi" w:hAnsiTheme="minorBidi" w:cstheme="minorBidi"/>
          <w:rtl/>
        </w:rPr>
        <w:t>يجب على أعضاء الفريق الاستجابة فورًا لجميع إشارات الطوارئ.</w:t>
      </w:r>
    </w:p>
    <w:p w14:paraId="370CE62D" w14:textId="77777777" w:rsidR="00667447" w:rsidRPr="002C4A8D" w:rsidRDefault="00667447" w:rsidP="00667447">
      <w:pPr>
        <w:pStyle w:val="OCHAbullet"/>
        <w:rPr>
          <w:rStyle w:val="Heading2Char"/>
          <w:rFonts w:asciiTheme="minorBidi" w:hAnsiTheme="minorBidi" w:cstheme="minorBidi"/>
          <w:b w:val="0"/>
          <w:bCs w:val="0"/>
          <w:rtl/>
        </w:rPr>
      </w:pPr>
      <w:r w:rsidRPr="002C4A8D">
        <w:rPr>
          <w:rFonts w:asciiTheme="minorBidi" w:hAnsiTheme="minorBidi" w:cstheme="minorBidi"/>
          <w:rtl/>
        </w:rPr>
        <w:t>يجب استخدام الأبواق الهوائية أو غير ذلك من أجهزة المناداة المناسبة لإطلاق الإشارات الصوتية المناسبة على النحو التالي:</w:t>
      </w:r>
    </w:p>
    <w:p w14:paraId="04E71D80" w14:textId="77777777" w:rsidR="00667447" w:rsidRPr="002C4A8D" w:rsidRDefault="00667447" w:rsidP="00667447">
      <w:pPr>
        <w:rPr>
          <w:rFonts w:asciiTheme="minorBidi" w:hAnsiTheme="minorBidi" w:cstheme="minorBidi"/>
          <w:b/>
          <w:bCs/>
          <w:rtl/>
        </w:rPr>
      </w:pPr>
      <w:r w:rsidRPr="002C4A8D">
        <w:rPr>
          <w:rFonts w:asciiTheme="minorBidi" w:hAnsiTheme="minorBidi" w:cstheme="minorBidi"/>
          <w:b/>
          <w:bCs/>
          <w:rtl/>
        </w:rPr>
        <w:t>الإخلاء</w:t>
      </w:r>
    </w:p>
    <w:tbl>
      <w:tblPr>
        <w:tblStyle w:val="TableGrid"/>
        <w:bidiVisual/>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667447" w:rsidRPr="002C4A8D" w14:paraId="3F822304" w14:textId="77777777" w:rsidTr="003B0E57">
        <w:tc>
          <w:tcPr>
            <w:tcW w:w="9351" w:type="dxa"/>
          </w:tcPr>
          <w:p w14:paraId="3163601D" w14:textId="77777777" w:rsidR="00667447" w:rsidRPr="002C4A8D" w:rsidRDefault="00667447" w:rsidP="003B0E57">
            <w:pPr>
              <w:rPr>
                <w:rFonts w:asciiTheme="minorBidi" w:hAnsiTheme="minorBidi" w:cstheme="minorBidi"/>
                <w:i/>
                <w:iCs/>
                <w:rtl/>
              </w:rPr>
            </w:pPr>
            <w:r w:rsidRPr="002C4A8D">
              <w:rPr>
                <w:rFonts w:asciiTheme="minorBidi" w:hAnsiTheme="minorBidi" w:cstheme="minorBidi"/>
                <w:i/>
                <w:iCs/>
                <w:noProof/>
                <w:rtl/>
              </w:rPr>
              <w:drawing>
                <wp:inline distT="0" distB="0" distL="0" distR="0" wp14:anchorId="75F70693" wp14:editId="20C421AD">
                  <wp:extent cx="1819529" cy="219106"/>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f28.PNG"/>
                          <pic:cNvPicPr/>
                        </pic:nvPicPr>
                        <pic:blipFill>
                          <a:blip r:embed="rId26">
                            <a:extLst>
                              <a:ext uri="{28A0092B-C50C-407E-A947-70E740481C1C}">
                                <a14:useLocalDpi xmlns:a14="http://schemas.microsoft.com/office/drawing/2010/main" val="0"/>
                              </a:ext>
                            </a:extLst>
                          </a:blip>
                          <a:stretch>
                            <a:fillRect/>
                          </a:stretch>
                        </pic:blipFill>
                        <pic:spPr>
                          <a:xfrm>
                            <a:off x="0" y="0"/>
                            <a:ext cx="1819529" cy="219106"/>
                          </a:xfrm>
                          <a:prstGeom prst="rect">
                            <a:avLst/>
                          </a:prstGeom>
                        </pic:spPr>
                      </pic:pic>
                    </a:graphicData>
                  </a:graphic>
                </wp:inline>
              </w:drawing>
            </w:r>
          </w:p>
          <w:p w14:paraId="4C6AFD3E" w14:textId="39491552" w:rsidR="00667447" w:rsidRPr="002C4A8D" w:rsidRDefault="004D64A5" w:rsidP="003B0E57">
            <w:pPr>
              <w:rPr>
                <w:rFonts w:asciiTheme="minorBidi" w:hAnsiTheme="minorBidi" w:cstheme="minorBidi"/>
                <w:i/>
                <w:iCs/>
                <w:rtl/>
              </w:rPr>
            </w:pPr>
            <w:r w:rsidRPr="002C4A8D">
              <w:rPr>
                <w:rFonts w:asciiTheme="minorBidi" w:hAnsiTheme="minorBidi" w:cstheme="minorBidi"/>
                <w:i/>
                <w:iCs/>
                <w:rtl/>
              </w:rPr>
              <w:t>في الأعلى: الإخلاء: ثلاث إشارات قصيرة، تستغرق كل واحدة منها ثانية واحدة – ويتم إطلاقها بشكل متكرر حتى يتم إخلاء الموقع.</w:t>
            </w:r>
          </w:p>
        </w:tc>
      </w:tr>
    </w:tbl>
    <w:p w14:paraId="7E863514" w14:textId="77777777" w:rsidR="00667447" w:rsidRPr="002C4A8D" w:rsidRDefault="00667447" w:rsidP="00667447">
      <w:pPr>
        <w:rPr>
          <w:rFonts w:asciiTheme="minorBidi" w:hAnsiTheme="minorBidi" w:cstheme="minorBidi"/>
          <w:i/>
          <w:iCs/>
        </w:rPr>
      </w:pPr>
    </w:p>
    <w:p w14:paraId="7DAF3E4B" w14:textId="77777777" w:rsidR="00667447" w:rsidRPr="002C4A8D" w:rsidRDefault="00667447" w:rsidP="00667447">
      <w:pPr>
        <w:rPr>
          <w:rFonts w:asciiTheme="minorBidi" w:hAnsiTheme="minorBidi" w:cstheme="minorBidi"/>
          <w:b/>
          <w:bCs/>
          <w:rtl/>
        </w:rPr>
      </w:pPr>
      <w:r w:rsidRPr="002C4A8D">
        <w:rPr>
          <w:rFonts w:asciiTheme="minorBidi" w:hAnsiTheme="minorBidi" w:cstheme="minorBidi"/>
          <w:b/>
          <w:bCs/>
          <w:rtl/>
        </w:rPr>
        <w:t>وقف العمليات – التوقف لفترة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667447" w:rsidRPr="002C4A8D" w14:paraId="74C9DBB6" w14:textId="77777777" w:rsidTr="003B0E57">
        <w:tc>
          <w:tcPr>
            <w:tcW w:w="9350" w:type="dxa"/>
          </w:tcPr>
          <w:p w14:paraId="46F5B12A" w14:textId="77777777" w:rsidR="00667447" w:rsidRPr="002C4A8D" w:rsidRDefault="00667447" w:rsidP="003B0E57">
            <w:pPr>
              <w:rPr>
                <w:rFonts w:asciiTheme="minorBidi" w:hAnsiTheme="minorBidi" w:cstheme="minorBidi"/>
                <w:i/>
                <w:iCs/>
                <w:rtl/>
              </w:rPr>
            </w:pPr>
            <w:r w:rsidRPr="002C4A8D">
              <w:rPr>
                <w:rFonts w:asciiTheme="minorBidi" w:hAnsiTheme="minorBidi" w:cstheme="minorBidi"/>
                <w:i/>
                <w:iCs/>
                <w:noProof/>
                <w:rtl/>
              </w:rPr>
              <w:drawing>
                <wp:inline distT="0" distB="0" distL="0" distR="0" wp14:anchorId="1F4CAF75" wp14:editId="5BF3EB87">
                  <wp:extent cx="1876422" cy="237506"/>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f29.PNG"/>
                          <pic:cNvPicPr/>
                        </pic:nvPicPr>
                        <pic:blipFill>
                          <a:blip r:embed="rId27">
                            <a:extLst>
                              <a:ext uri="{28A0092B-C50C-407E-A947-70E740481C1C}">
                                <a14:useLocalDpi xmlns:a14="http://schemas.microsoft.com/office/drawing/2010/main" val="0"/>
                              </a:ext>
                            </a:extLst>
                          </a:blip>
                          <a:stretch>
                            <a:fillRect/>
                          </a:stretch>
                        </pic:blipFill>
                        <pic:spPr>
                          <a:xfrm>
                            <a:off x="0" y="0"/>
                            <a:ext cx="1905940" cy="241242"/>
                          </a:xfrm>
                          <a:prstGeom prst="rect">
                            <a:avLst/>
                          </a:prstGeom>
                        </pic:spPr>
                      </pic:pic>
                    </a:graphicData>
                  </a:graphic>
                </wp:inline>
              </w:drawing>
            </w:r>
          </w:p>
          <w:p w14:paraId="5A9A8414" w14:textId="483B8795" w:rsidR="00667447" w:rsidRPr="002C4A8D" w:rsidRDefault="004D64A5" w:rsidP="003B0E57">
            <w:pPr>
              <w:rPr>
                <w:rFonts w:asciiTheme="minorBidi" w:hAnsiTheme="minorBidi" w:cstheme="minorBidi"/>
                <w:i/>
                <w:iCs/>
                <w:rtl/>
              </w:rPr>
            </w:pPr>
            <w:r w:rsidRPr="002C4A8D">
              <w:rPr>
                <w:rFonts w:asciiTheme="minorBidi" w:hAnsiTheme="minorBidi" w:cstheme="minorBidi"/>
                <w:i/>
                <w:iCs/>
                <w:rtl/>
              </w:rPr>
              <w:t>في الأعلى: وقف العمليات - التوقف لفترة: إشارة واحدة طويلة، تستغرق ثلاث ثوانٍ.</w:t>
            </w:r>
          </w:p>
        </w:tc>
      </w:tr>
    </w:tbl>
    <w:p w14:paraId="7EFEDD42" w14:textId="77777777" w:rsidR="00667447" w:rsidRPr="002C4A8D" w:rsidRDefault="00667447" w:rsidP="00667447">
      <w:pPr>
        <w:rPr>
          <w:rFonts w:asciiTheme="minorBidi" w:hAnsiTheme="minorBidi" w:cstheme="minorBidi"/>
          <w:b/>
          <w:bCs/>
        </w:rPr>
      </w:pPr>
    </w:p>
    <w:p w14:paraId="127B2ED5" w14:textId="77777777" w:rsidR="00667447" w:rsidRPr="002C4A8D" w:rsidRDefault="00667447" w:rsidP="00667447">
      <w:pPr>
        <w:rPr>
          <w:rFonts w:asciiTheme="minorBidi" w:hAnsiTheme="minorBidi" w:cstheme="minorBidi"/>
          <w:b/>
          <w:bCs/>
          <w:rtl/>
        </w:rPr>
      </w:pPr>
      <w:r w:rsidRPr="002C4A8D">
        <w:rPr>
          <w:rFonts w:asciiTheme="minorBidi" w:hAnsiTheme="minorBidi" w:cstheme="minorBidi"/>
          <w:b/>
          <w:bCs/>
          <w:rtl/>
        </w:rPr>
        <w:t>استئناف العمليات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667447" w:rsidRPr="002C4A8D" w14:paraId="09A05BDB" w14:textId="77777777" w:rsidTr="003B0E57">
        <w:tc>
          <w:tcPr>
            <w:tcW w:w="9350" w:type="dxa"/>
          </w:tcPr>
          <w:p w14:paraId="1AC04C9D" w14:textId="77777777" w:rsidR="00667447" w:rsidRPr="002C4A8D" w:rsidRDefault="00667447" w:rsidP="003B0E57">
            <w:pPr>
              <w:rPr>
                <w:rFonts w:asciiTheme="minorBidi" w:hAnsiTheme="minorBidi" w:cstheme="minorBidi"/>
                <w:i/>
                <w:iCs/>
                <w:rtl/>
              </w:rPr>
            </w:pPr>
            <w:r w:rsidRPr="002C4A8D">
              <w:rPr>
                <w:rFonts w:asciiTheme="minorBidi" w:hAnsiTheme="minorBidi" w:cstheme="minorBidi"/>
                <w:b/>
                <w:bCs/>
                <w:i/>
                <w:iCs/>
                <w:noProof/>
                <w:rtl/>
              </w:rPr>
              <w:drawing>
                <wp:inline distT="0" distB="0" distL="0" distR="0" wp14:anchorId="379F7395" wp14:editId="7B21F74A">
                  <wp:extent cx="2391109" cy="28579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f30.PNG"/>
                          <pic:cNvPicPr/>
                        </pic:nvPicPr>
                        <pic:blipFill>
                          <a:blip r:embed="rId28">
                            <a:extLst>
                              <a:ext uri="{28A0092B-C50C-407E-A947-70E740481C1C}">
                                <a14:useLocalDpi xmlns:a14="http://schemas.microsoft.com/office/drawing/2010/main" val="0"/>
                              </a:ext>
                            </a:extLst>
                          </a:blip>
                          <a:stretch>
                            <a:fillRect/>
                          </a:stretch>
                        </pic:blipFill>
                        <pic:spPr>
                          <a:xfrm>
                            <a:off x="0" y="0"/>
                            <a:ext cx="2391109" cy="285790"/>
                          </a:xfrm>
                          <a:prstGeom prst="rect">
                            <a:avLst/>
                          </a:prstGeom>
                        </pic:spPr>
                      </pic:pic>
                    </a:graphicData>
                  </a:graphic>
                </wp:inline>
              </w:drawing>
            </w:r>
          </w:p>
          <w:p w14:paraId="5E47F574" w14:textId="2ECD3F7D" w:rsidR="00667447" w:rsidRPr="002C4A8D" w:rsidRDefault="004D64A5" w:rsidP="003B0E57">
            <w:pPr>
              <w:rPr>
                <w:rFonts w:asciiTheme="minorBidi" w:hAnsiTheme="minorBidi" w:cstheme="minorBidi"/>
                <w:b/>
                <w:bCs/>
                <w:i/>
                <w:iCs/>
                <w:rtl/>
              </w:rPr>
            </w:pPr>
            <w:r w:rsidRPr="002C4A8D">
              <w:rPr>
                <w:rFonts w:asciiTheme="minorBidi" w:hAnsiTheme="minorBidi" w:cstheme="minorBidi"/>
                <w:i/>
                <w:iCs/>
                <w:rtl/>
              </w:rPr>
              <w:t>في الأعلى: استئناف العمليات: إشارة واحدة طويلة + إشارة واحدة قصيرة.</w:t>
            </w:r>
          </w:p>
        </w:tc>
      </w:tr>
    </w:tbl>
    <w:p w14:paraId="0A740120" w14:textId="77777777" w:rsidR="006D702F" w:rsidRPr="002C4A8D" w:rsidRDefault="006D702F" w:rsidP="006D702F">
      <w:pPr>
        <w:rPr>
          <w:rFonts w:asciiTheme="minorBidi" w:hAnsiTheme="minorBidi" w:cstheme="minorBidi"/>
        </w:rPr>
      </w:pPr>
    </w:p>
    <w:sectPr w:rsidR="006D702F" w:rsidRPr="002C4A8D" w:rsidSect="002C4A8D">
      <w:headerReference w:type="even" r:id="rId29"/>
      <w:headerReference w:type="default" r:id="rId30"/>
      <w:footerReference w:type="even" r:id="rId31"/>
      <w:footerReference w:type="default" r:id="rId32"/>
      <w:headerReference w:type="first" r:id="rId33"/>
      <w:footerReference w:type="first" r:id="rId34"/>
      <w:pgSz w:w="12240" w:h="15840"/>
      <w:pgMar w:top="1440" w:right="1440" w:bottom="1440" w:left="1440" w:header="720" w:footer="720" w:gutter="0"/>
      <w:cols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D75DC" w14:textId="77777777" w:rsidR="00833DBE" w:rsidRDefault="00833DBE" w:rsidP="00D970BB">
      <w:pPr>
        <w:spacing w:after="0" w:line="240" w:lineRule="auto"/>
      </w:pPr>
      <w:r>
        <w:separator/>
      </w:r>
    </w:p>
  </w:endnote>
  <w:endnote w:type="continuationSeparator" w:id="0">
    <w:p w14:paraId="7B78CC2D" w14:textId="77777777" w:rsidR="00833DBE" w:rsidRDefault="00833DBE" w:rsidP="00D970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889A3" w14:textId="77777777" w:rsidR="004C1349" w:rsidRPr="002C4A8D" w:rsidRDefault="004C13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EBFDB" w14:textId="77777777" w:rsidR="00D970BB" w:rsidRPr="002C4A8D" w:rsidRDefault="00D970BB" w:rsidP="00D970BB">
    <w:pPr>
      <w:pStyle w:val="Footer"/>
      <w:spacing w:before="240"/>
      <w:jc w:val="center"/>
      <w:rPr>
        <w:sz w:val="16"/>
        <w:rtl/>
      </w:rPr>
    </w:pPr>
    <w:r>
      <w:rPr>
        <w:rFonts w:hint="cs"/>
        <w:noProof/>
        <w:color w:val="808080" w:themeColor="background1" w:themeShade="80"/>
        <w:sz w:val="16"/>
        <w:rtl/>
      </w:rPr>
      <mc:AlternateContent>
        <mc:Choice Requires="wps">
          <w:drawing>
            <wp:anchor distT="0" distB="0" distL="114300" distR="114300" simplePos="0" relativeHeight="251659264" behindDoc="0" locked="0" layoutInCell="1" allowOverlap="1" wp14:anchorId="6FE1CD90" wp14:editId="4498081F">
              <wp:simplePos x="0" y="0"/>
              <wp:positionH relativeFrom="column">
                <wp:posOffset>0</wp:posOffset>
              </wp:positionH>
              <wp:positionV relativeFrom="paragraph">
                <wp:posOffset>0</wp:posOffset>
              </wp:positionV>
              <wp:extent cx="5996763"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3169F1D"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 to="472.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" strokecolor="#4472c4 [3204]" strokeweight=".5pt">
              <v:stroke joinstyle="miter"/>
            </v:line>
          </w:pict>
        </mc:Fallback>
      </mc:AlternateContent>
    </w:r>
    <w:r w:rsidRPr="002C4A8D">
      <w:rPr>
        <w:rFonts w:hint="cs"/>
        <w:color w:val="808080" w:themeColor="background1" w:themeShade="80"/>
        <w:sz w:val="16"/>
        <w:szCs w:val="16"/>
        <w:rtl/>
      </w:rPr>
      <w:t>مكتب الأمم المتحدة لتنسيق الشؤون الإنسانية (</w:t>
    </w:r>
    <w:proofErr w:type="spellStart"/>
    <w:r w:rsidRPr="002C4A8D">
      <w:rPr>
        <w:rFonts w:hint="cs"/>
        <w:color w:val="808080" w:themeColor="background1" w:themeShade="80"/>
        <w:sz w:val="16"/>
        <w:szCs w:val="16"/>
        <w:rtl/>
      </w:rPr>
      <w:t>أوتشا</w:t>
    </w:r>
    <w:proofErr w:type="spellEnd"/>
    <w:r w:rsidRPr="002C4A8D">
      <w:rPr>
        <w:rFonts w:hint="cs"/>
        <w:color w:val="808080" w:themeColor="background1" w:themeShade="80"/>
        <w:sz w:val="16"/>
        <w:szCs w:val="16"/>
        <w:rtl/>
      </w:rPr>
      <w:t>)</w:t>
    </w:r>
  </w:p>
  <w:p w14:paraId="4FF32985" w14:textId="77777777" w:rsidR="00D970BB" w:rsidRPr="002C4A8D" w:rsidRDefault="00D970BB" w:rsidP="00D970BB">
    <w:pPr>
      <w:pStyle w:val="Footer"/>
      <w:jc w:val="center"/>
      <w:rPr>
        <w:color w:val="0070C0"/>
        <w:sz w:val="16"/>
        <w:rtl/>
      </w:rPr>
    </w:pPr>
    <w:r w:rsidRPr="002C4A8D">
      <w:rPr>
        <w:color w:val="0070C0"/>
        <w:sz w:val="16"/>
        <w:szCs w:val="16"/>
      </w:rPr>
      <w:t>www.unocha.org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2EDCE" w14:textId="77777777" w:rsidR="004C1349" w:rsidRPr="002C4A8D" w:rsidRDefault="004C13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07B29" w14:textId="77777777" w:rsidR="00833DBE" w:rsidRDefault="00833DBE" w:rsidP="00D970BB">
      <w:pPr>
        <w:spacing w:after="0" w:line="240" w:lineRule="auto"/>
      </w:pPr>
      <w:r>
        <w:separator/>
      </w:r>
    </w:p>
  </w:footnote>
  <w:footnote w:type="continuationSeparator" w:id="0">
    <w:p w14:paraId="2322F62E" w14:textId="77777777" w:rsidR="00833DBE" w:rsidRDefault="00833DBE" w:rsidP="00D970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CCF20" w14:textId="77777777" w:rsidR="004C1349" w:rsidRPr="002C4A8D" w:rsidRDefault="004C13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048654206"/>
      <w:docPartObj>
        <w:docPartGallery w:val="Page Numbers (Top of Page)"/>
        <w:docPartUnique/>
      </w:docPartObj>
    </w:sdtPr>
    <w:sdtEndPr>
      <w:rPr>
        <w:noProof/>
        <w:color w:val="0070C0"/>
      </w:rPr>
    </w:sdtEndPr>
    <w:sdtContent>
      <w:p w14:paraId="27DC2C6B" w14:textId="755DA902" w:rsidR="00D970BB" w:rsidRPr="002C4A8D" w:rsidRDefault="004C1349" w:rsidP="00D970BB">
        <w:pPr>
          <w:pStyle w:val="Header"/>
          <w:jc w:val="right"/>
          <w:rPr>
            <w:color w:val="0070C0"/>
            <w:szCs w:val="20"/>
            <w:rtl/>
          </w:rPr>
        </w:pPr>
        <w:r>
          <w:rPr>
            <w:rFonts w:hint="cs"/>
            <w:noProof/>
            <w:color w:val="0070C0"/>
            <w:rtl/>
          </w:rPr>
          <mc:AlternateContent>
            <mc:Choice Requires="wps">
              <w:drawing>
                <wp:anchor distT="0" distB="0" distL="114300" distR="114300" simplePos="0" relativeHeight="251661312" behindDoc="0" locked="0" layoutInCell="1" allowOverlap="1" wp14:anchorId="19279CFF" wp14:editId="234E715C">
                  <wp:simplePos x="0" y="0"/>
                  <wp:positionH relativeFrom="margin">
                    <wp:posOffset>31750</wp:posOffset>
                  </wp:positionH>
                  <wp:positionV relativeFrom="paragraph">
                    <wp:posOffset>222250</wp:posOffset>
                  </wp:positionV>
                  <wp:extent cx="5894705" cy="25400"/>
                  <wp:effectExtent l="0" t="0" r="29845" b="31750"/>
                  <wp:wrapNone/>
                  <wp:docPr id="16" name="Straight Connector 16"/>
                  <wp:cNvGraphicFramePr/>
                  <a:graphic xmlns:a="http://schemas.openxmlformats.org/drawingml/2006/main">
                    <a:graphicData uri="http://schemas.microsoft.com/office/word/2010/wordprocessingShape">
                      <wps:wsp>
                        <wps:cNvCnPr/>
                        <wps:spPr>
                          <a:xfrm flipV="1">
                            <a:off x="0" y="0"/>
                            <a:ext cx="5894705" cy="25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22C9FD" id="Straight Connector 16" o:spid="_x0000_s1026" style="position:absolute;flip:y;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5pt,17.5pt" to="466.6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" strokecolor="#4472c4 [3204]" strokeweight=".5pt">
                  <v:stroke joinstyle="miter"/>
                  <w10:wrap anchorx="margin"/>
                </v:line>
              </w:pict>
            </mc:Fallback>
          </mc:AlternateContent>
        </w:r>
        <w:r w:rsidR="00D970BB" w:rsidRPr="002C4A8D">
          <w:rPr>
            <w:rFonts w:hint="cs"/>
            <w:color w:val="0070C0"/>
            <w:sz w:val="18"/>
            <w:rtl/>
          </w:rPr>
          <w:fldChar w:fldCharType="begin"/>
        </w:r>
        <w:r w:rsidRPr="002C4A8D">
          <w:rPr>
            <w:rtl/>
          </w:rPr>
          <w:instrText xml:space="preserve"> </w:instrText>
        </w:r>
        <w:r w:rsidR="00D970BB" w:rsidRPr="002C4A8D">
          <w:rPr>
            <w:rFonts w:hint="cs"/>
            <w:color w:val="0070C0"/>
            <w:sz w:val="18"/>
          </w:rPr>
          <w:instrText xml:space="preserve">PAGE   \* MERGEFORMAT </w:instrText>
        </w:r>
        <w:r w:rsidR="00D970BB" w:rsidRPr="002C4A8D">
          <w:rPr>
            <w:rFonts w:hint="cs"/>
            <w:color w:val="0070C0"/>
            <w:sz w:val="18"/>
          </w:rPr>
          <w:fldChar w:fldCharType="separate"/>
        </w:r>
        <w:r w:rsidR="00D970BB" w:rsidRPr="002C4A8D">
          <w:rPr>
            <w:rFonts w:hint="cs"/>
            <w:color w:val="0070C0"/>
            <w:sz w:val="18"/>
            <w:rtl/>
          </w:rPr>
          <w:t>3</w:t>
        </w:r>
        <w:r w:rsidR="00D970BB" w:rsidRPr="002C4A8D">
          <w:rPr>
            <w:rFonts w:hint="cs"/>
            <w:color w:val="0070C0"/>
            <w:sz w:val="18"/>
            <w:rtl/>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F6D19" w14:textId="77777777" w:rsidR="004C1349" w:rsidRPr="002C4A8D" w:rsidRDefault="004C13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E4D96"/>
    <w:multiLevelType w:val="hybridMultilevel"/>
    <w:tmpl w:val="5E86D396"/>
    <w:lvl w:ilvl="0" w:tplc="76F05374">
      <w:start w:val="1"/>
      <w:numFmt w:val="bullet"/>
      <w:lvlText w:val=""/>
      <w:lvlJc w:val="left"/>
      <w:pPr>
        <w:ind w:left="720" w:hanging="360"/>
      </w:pPr>
      <w:rPr>
        <w:rFonts w:ascii="Symbol" w:hAnsi="Symbol" w:hint="default"/>
        <w:color w:val="026CB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F362FE"/>
    <w:multiLevelType w:val="hybridMultilevel"/>
    <w:tmpl w:val="CC50BC5C"/>
    <w:lvl w:ilvl="0" w:tplc="08090001">
      <w:start w:val="1"/>
      <w:numFmt w:val="bullet"/>
      <w:lvlText w:val=""/>
      <w:lvlJc w:val="left"/>
      <w:pPr>
        <w:ind w:left="720" w:hanging="360"/>
      </w:pPr>
      <w:rPr>
        <w:rFonts w:ascii="Symbol" w:hAnsi="Symbol" w:hint="default"/>
        <w:sz w:val="28"/>
        <w:szCs w:val="28"/>
      </w:rPr>
    </w:lvl>
    <w:lvl w:ilvl="1" w:tplc="A3522D82">
      <w:numFmt w:val="bullet"/>
      <w:lvlText w:val="-"/>
      <w:lvlJc w:val="left"/>
      <w:pPr>
        <w:ind w:left="1440" w:hanging="360"/>
      </w:pPr>
      <w:rPr>
        <w:rFonts w:ascii="Calibri" w:eastAsiaTheme="minorHAnsi" w:hAnsi="Calibri" w:cs="Calibri" w:hint="default"/>
      </w:rPr>
    </w:lvl>
    <w:lvl w:ilvl="2" w:tplc="14090005">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04A317C1"/>
    <w:multiLevelType w:val="hybridMultilevel"/>
    <w:tmpl w:val="09289548"/>
    <w:lvl w:ilvl="0" w:tplc="49C0C902">
      <w:start w:val="1"/>
      <w:numFmt w:val="decimal"/>
      <w:lvlText w:val="%1."/>
      <w:lvlJc w:val="left"/>
      <w:pPr>
        <w:ind w:left="360" w:hanging="360"/>
      </w:pPr>
      <w:rPr>
        <w:color w:val="0070C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60E706A"/>
    <w:multiLevelType w:val="hybridMultilevel"/>
    <w:tmpl w:val="D3C2338E"/>
    <w:lvl w:ilvl="0" w:tplc="1D9C6372">
      <w:start w:val="1"/>
      <w:numFmt w:val="bullet"/>
      <w:lvlText w:val=""/>
      <w:lvlJc w:val="left"/>
      <w:pPr>
        <w:ind w:left="72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3E14E2"/>
    <w:multiLevelType w:val="hybridMultilevel"/>
    <w:tmpl w:val="8F02C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F87EA9"/>
    <w:multiLevelType w:val="hybridMultilevel"/>
    <w:tmpl w:val="E280CC1A"/>
    <w:lvl w:ilvl="0" w:tplc="76F05374">
      <w:start w:val="1"/>
      <w:numFmt w:val="bullet"/>
      <w:lvlText w:val=""/>
      <w:lvlJc w:val="left"/>
      <w:pPr>
        <w:ind w:left="720" w:hanging="360"/>
      </w:pPr>
      <w:rPr>
        <w:rFonts w:ascii="Symbol" w:hAnsi="Symbol" w:hint="default"/>
        <w:color w:val="026CB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32061"/>
    <w:multiLevelType w:val="hybridMultilevel"/>
    <w:tmpl w:val="A2BA6314"/>
    <w:lvl w:ilvl="0" w:tplc="1D9C6372">
      <w:start w:val="1"/>
      <w:numFmt w:val="bullet"/>
      <w:lvlText w:val=""/>
      <w:lvlJc w:val="left"/>
      <w:pPr>
        <w:ind w:left="72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4553FB"/>
    <w:multiLevelType w:val="hybridMultilevel"/>
    <w:tmpl w:val="37A65E1A"/>
    <w:lvl w:ilvl="0" w:tplc="76F05374">
      <w:start w:val="1"/>
      <w:numFmt w:val="bullet"/>
      <w:lvlText w:val=""/>
      <w:lvlJc w:val="left"/>
      <w:pPr>
        <w:ind w:left="720" w:hanging="360"/>
      </w:pPr>
      <w:rPr>
        <w:rFonts w:ascii="Symbol" w:hAnsi="Symbol" w:hint="default"/>
        <w:color w:val="026CB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2A00D5"/>
    <w:multiLevelType w:val="hybridMultilevel"/>
    <w:tmpl w:val="2660870E"/>
    <w:lvl w:ilvl="0" w:tplc="08090001">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D92EE9"/>
    <w:multiLevelType w:val="hybridMultilevel"/>
    <w:tmpl w:val="37D407FA"/>
    <w:lvl w:ilvl="0" w:tplc="49C0C902">
      <w:start w:val="1"/>
      <w:numFmt w:val="decimal"/>
      <w:lvlText w:val="%1."/>
      <w:lvlJc w:val="left"/>
      <w:pPr>
        <w:ind w:left="720" w:hanging="360"/>
      </w:pPr>
      <w:rPr>
        <w:color w:val="0070C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A847C8D"/>
    <w:multiLevelType w:val="hybridMultilevel"/>
    <w:tmpl w:val="1BD074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BC46A64"/>
    <w:multiLevelType w:val="hybridMultilevel"/>
    <w:tmpl w:val="A2842C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A570A55"/>
    <w:multiLevelType w:val="hybridMultilevel"/>
    <w:tmpl w:val="FED8555A"/>
    <w:lvl w:ilvl="0" w:tplc="76F05374">
      <w:start w:val="1"/>
      <w:numFmt w:val="bullet"/>
      <w:lvlText w:val=""/>
      <w:lvlJc w:val="left"/>
      <w:pPr>
        <w:ind w:left="720" w:hanging="360"/>
      </w:pPr>
      <w:rPr>
        <w:rFonts w:ascii="Symbol" w:hAnsi="Symbol" w:hint="default"/>
        <w:color w:val="026CB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540C9"/>
    <w:multiLevelType w:val="hybridMultilevel"/>
    <w:tmpl w:val="5D24B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F2838"/>
    <w:multiLevelType w:val="hybridMultilevel"/>
    <w:tmpl w:val="6FF0A8E4"/>
    <w:lvl w:ilvl="0" w:tplc="76F05374">
      <w:start w:val="1"/>
      <w:numFmt w:val="bullet"/>
      <w:lvlText w:val=""/>
      <w:lvlJc w:val="left"/>
      <w:pPr>
        <w:ind w:left="720" w:hanging="360"/>
      </w:pPr>
      <w:rPr>
        <w:rFonts w:ascii="Symbol" w:hAnsi="Symbol" w:hint="default"/>
        <w:color w:val="026CB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2F79BD"/>
    <w:multiLevelType w:val="hybridMultilevel"/>
    <w:tmpl w:val="15DCF070"/>
    <w:lvl w:ilvl="0" w:tplc="1D9C6372">
      <w:start w:val="1"/>
      <w:numFmt w:val="bullet"/>
      <w:lvlText w:val=""/>
      <w:lvlJc w:val="left"/>
      <w:pPr>
        <w:ind w:left="72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344198"/>
    <w:multiLevelType w:val="hybridMultilevel"/>
    <w:tmpl w:val="37F64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DAB0BC0"/>
    <w:multiLevelType w:val="hybridMultilevel"/>
    <w:tmpl w:val="E45413DA"/>
    <w:lvl w:ilvl="0" w:tplc="1D9C6372">
      <w:start w:val="1"/>
      <w:numFmt w:val="bullet"/>
      <w:lvlText w:val=""/>
      <w:lvlJc w:val="left"/>
      <w:pPr>
        <w:ind w:left="72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FF0386"/>
    <w:multiLevelType w:val="hybridMultilevel"/>
    <w:tmpl w:val="4BEAC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0CC6FF9"/>
    <w:multiLevelType w:val="hybridMultilevel"/>
    <w:tmpl w:val="C67E6C82"/>
    <w:lvl w:ilvl="0" w:tplc="76F05374">
      <w:start w:val="1"/>
      <w:numFmt w:val="bullet"/>
      <w:lvlText w:val=""/>
      <w:lvlJc w:val="left"/>
      <w:pPr>
        <w:ind w:left="720" w:hanging="360"/>
      </w:pPr>
      <w:rPr>
        <w:rFonts w:ascii="Symbol" w:hAnsi="Symbol" w:hint="default"/>
        <w:color w:val="026CB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F04847"/>
    <w:multiLevelType w:val="hybridMultilevel"/>
    <w:tmpl w:val="37D407FA"/>
    <w:lvl w:ilvl="0" w:tplc="49C0C902">
      <w:start w:val="1"/>
      <w:numFmt w:val="decimal"/>
      <w:lvlText w:val="%1."/>
      <w:lvlJc w:val="left"/>
      <w:pPr>
        <w:ind w:left="360" w:hanging="360"/>
      </w:pPr>
      <w:rPr>
        <w:color w:val="0070C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55F56DC8"/>
    <w:multiLevelType w:val="hybridMultilevel"/>
    <w:tmpl w:val="B31487B6"/>
    <w:lvl w:ilvl="0" w:tplc="1D9C6372">
      <w:start w:val="1"/>
      <w:numFmt w:val="bullet"/>
      <w:lvlText w:val=""/>
      <w:lvlJc w:val="left"/>
      <w:pPr>
        <w:ind w:left="72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471FDF"/>
    <w:multiLevelType w:val="hybridMultilevel"/>
    <w:tmpl w:val="AA1EB7B0"/>
    <w:lvl w:ilvl="0" w:tplc="1D9C6372">
      <w:start w:val="1"/>
      <w:numFmt w:val="bullet"/>
      <w:lvlText w:val=""/>
      <w:lvlJc w:val="left"/>
      <w:pPr>
        <w:ind w:left="72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4F0554"/>
    <w:multiLevelType w:val="hybridMultilevel"/>
    <w:tmpl w:val="313E8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B7E20AA"/>
    <w:multiLevelType w:val="hybridMultilevel"/>
    <w:tmpl w:val="DBD4D1D8"/>
    <w:lvl w:ilvl="0" w:tplc="B73C0108">
      <w:start w:val="1"/>
      <w:numFmt w:val="decimal"/>
      <w:pStyle w:val="OCHAnumberedlist"/>
      <w:lvlText w:val="%1."/>
      <w:lvlJc w:val="left"/>
      <w:pPr>
        <w:ind w:left="720" w:hanging="360"/>
      </w:pPr>
      <w:rPr>
        <w:rFonts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10F1A3D"/>
    <w:multiLevelType w:val="hybridMultilevel"/>
    <w:tmpl w:val="B83C86F6"/>
    <w:lvl w:ilvl="0" w:tplc="76F05374">
      <w:start w:val="1"/>
      <w:numFmt w:val="bullet"/>
      <w:lvlText w:val=""/>
      <w:lvlJc w:val="left"/>
      <w:pPr>
        <w:ind w:left="720" w:hanging="360"/>
      </w:pPr>
      <w:rPr>
        <w:rFonts w:ascii="Symbol" w:hAnsi="Symbol" w:hint="default"/>
        <w:color w:val="026CB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067394"/>
    <w:multiLevelType w:val="hybridMultilevel"/>
    <w:tmpl w:val="1F0EE4B4"/>
    <w:lvl w:ilvl="0" w:tplc="E008372E">
      <w:start w:val="1"/>
      <w:numFmt w:val="bullet"/>
      <w:lvlText w:val=""/>
      <w:lvlJc w:val="left"/>
      <w:pPr>
        <w:ind w:left="720" w:hanging="360"/>
      </w:pPr>
      <w:rPr>
        <w:rFonts w:ascii="Wingdings 2" w:hAnsi="Wingdings 2" w:hint="default"/>
        <w:sz w:val="28"/>
        <w:szCs w:val="28"/>
      </w:rPr>
    </w:lvl>
    <w:lvl w:ilvl="1" w:tplc="A3522D82">
      <w:numFmt w:val="bullet"/>
      <w:lvlText w:val="-"/>
      <w:lvlJc w:val="left"/>
      <w:pPr>
        <w:ind w:left="1440" w:hanging="360"/>
      </w:pPr>
      <w:rPr>
        <w:rFonts w:ascii="Calibri" w:eastAsiaTheme="minorHAnsi" w:hAnsi="Calibri" w:cs="Calibri" w:hint="default"/>
      </w:rPr>
    </w:lvl>
    <w:lvl w:ilvl="2" w:tplc="14090005">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7" w15:restartNumberingAfterBreak="0">
    <w:nsid w:val="73914060"/>
    <w:multiLevelType w:val="hybridMultilevel"/>
    <w:tmpl w:val="DF6A76E8"/>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A02F78"/>
    <w:multiLevelType w:val="hybridMultilevel"/>
    <w:tmpl w:val="8E5259AC"/>
    <w:lvl w:ilvl="0" w:tplc="7292BB7A">
      <w:start w:val="1"/>
      <w:numFmt w:val="bullet"/>
      <w:pStyle w:val="OCHA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36018789">
    <w:abstractNumId w:val="2"/>
  </w:num>
  <w:num w:numId="2" w16cid:durableId="1406604702">
    <w:abstractNumId w:val="20"/>
  </w:num>
  <w:num w:numId="3" w16cid:durableId="1496728058">
    <w:abstractNumId w:val="9"/>
  </w:num>
  <w:num w:numId="4" w16cid:durableId="732046604">
    <w:abstractNumId w:val="24"/>
  </w:num>
  <w:num w:numId="5" w16cid:durableId="149910990">
    <w:abstractNumId w:val="15"/>
  </w:num>
  <w:num w:numId="6" w16cid:durableId="1772386430">
    <w:abstractNumId w:val="3"/>
  </w:num>
  <w:num w:numId="7" w16cid:durableId="958102830">
    <w:abstractNumId w:val="22"/>
  </w:num>
  <w:num w:numId="8" w16cid:durableId="168495502">
    <w:abstractNumId w:val="21"/>
  </w:num>
  <w:num w:numId="9" w16cid:durableId="667174651">
    <w:abstractNumId w:val="17"/>
  </w:num>
  <w:num w:numId="10" w16cid:durableId="1913194444">
    <w:abstractNumId w:val="6"/>
  </w:num>
  <w:num w:numId="11" w16cid:durableId="407769596">
    <w:abstractNumId w:val="28"/>
  </w:num>
  <w:num w:numId="12" w16cid:durableId="806627692">
    <w:abstractNumId w:val="26"/>
  </w:num>
  <w:num w:numId="13" w16cid:durableId="1020551689">
    <w:abstractNumId w:val="14"/>
  </w:num>
  <w:num w:numId="14" w16cid:durableId="909509544">
    <w:abstractNumId w:val="5"/>
  </w:num>
  <w:num w:numId="15" w16cid:durableId="763109353">
    <w:abstractNumId w:val="25"/>
  </w:num>
  <w:num w:numId="16" w16cid:durableId="1790858796">
    <w:abstractNumId w:val="0"/>
  </w:num>
  <w:num w:numId="17" w16cid:durableId="53747602">
    <w:abstractNumId w:val="12"/>
  </w:num>
  <w:num w:numId="18" w16cid:durableId="1453553315">
    <w:abstractNumId w:val="7"/>
  </w:num>
  <w:num w:numId="19" w16cid:durableId="40986591">
    <w:abstractNumId w:val="19"/>
  </w:num>
  <w:num w:numId="20" w16cid:durableId="527835183">
    <w:abstractNumId w:val="10"/>
  </w:num>
  <w:num w:numId="21" w16cid:durableId="1736663846">
    <w:abstractNumId w:val="1"/>
  </w:num>
  <w:num w:numId="22" w16cid:durableId="1119640682">
    <w:abstractNumId w:val="23"/>
  </w:num>
  <w:num w:numId="23" w16cid:durableId="1798062730">
    <w:abstractNumId w:val="4"/>
  </w:num>
  <w:num w:numId="24" w16cid:durableId="1437863931">
    <w:abstractNumId w:val="11"/>
  </w:num>
  <w:num w:numId="25" w16cid:durableId="988169783">
    <w:abstractNumId w:val="16"/>
  </w:num>
  <w:num w:numId="26" w16cid:durableId="521164164">
    <w:abstractNumId w:val="13"/>
  </w:num>
  <w:num w:numId="27" w16cid:durableId="1972595197">
    <w:abstractNumId w:val="18"/>
  </w:num>
  <w:num w:numId="28" w16cid:durableId="1661735488">
    <w:abstractNumId w:val="27"/>
  </w:num>
  <w:num w:numId="29" w16cid:durableId="221840660">
    <w:abstractNumId w:val="24"/>
    <w:lvlOverride w:ilvl="0">
      <w:startOverride w:val="1"/>
    </w:lvlOverride>
  </w:num>
  <w:num w:numId="30" w16cid:durableId="6391550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0BB"/>
    <w:rsid w:val="00025115"/>
    <w:rsid w:val="00043059"/>
    <w:rsid w:val="00076B59"/>
    <w:rsid w:val="00087A8D"/>
    <w:rsid w:val="000C248D"/>
    <w:rsid w:val="000C55C8"/>
    <w:rsid w:val="001417F2"/>
    <w:rsid w:val="00144D65"/>
    <w:rsid w:val="00171266"/>
    <w:rsid w:val="00174485"/>
    <w:rsid w:val="00185CD9"/>
    <w:rsid w:val="001B5848"/>
    <w:rsid w:val="001C3087"/>
    <w:rsid w:val="001D19FB"/>
    <w:rsid w:val="001D3ACC"/>
    <w:rsid w:val="001D734D"/>
    <w:rsid w:val="001E1568"/>
    <w:rsid w:val="001F6E80"/>
    <w:rsid w:val="00222C53"/>
    <w:rsid w:val="00262441"/>
    <w:rsid w:val="002C4A8D"/>
    <w:rsid w:val="00316AF8"/>
    <w:rsid w:val="00327EFC"/>
    <w:rsid w:val="00343738"/>
    <w:rsid w:val="00366DB6"/>
    <w:rsid w:val="00395450"/>
    <w:rsid w:val="00433F16"/>
    <w:rsid w:val="00436CEC"/>
    <w:rsid w:val="00444F54"/>
    <w:rsid w:val="00465223"/>
    <w:rsid w:val="004674E0"/>
    <w:rsid w:val="004C1349"/>
    <w:rsid w:val="004D64A5"/>
    <w:rsid w:val="004E6EDE"/>
    <w:rsid w:val="004F413C"/>
    <w:rsid w:val="004F6825"/>
    <w:rsid w:val="005158ED"/>
    <w:rsid w:val="005528BD"/>
    <w:rsid w:val="00565BC2"/>
    <w:rsid w:val="00577CE1"/>
    <w:rsid w:val="00584162"/>
    <w:rsid w:val="005A2358"/>
    <w:rsid w:val="0060366D"/>
    <w:rsid w:val="00660B9C"/>
    <w:rsid w:val="0066238F"/>
    <w:rsid w:val="00667447"/>
    <w:rsid w:val="006B0430"/>
    <w:rsid w:val="006B49D9"/>
    <w:rsid w:val="006C7FD9"/>
    <w:rsid w:val="006D65D2"/>
    <w:rsid w:val="006D702F"/>
    <w:rsid w:val="00716457"/>
    <w:rsid w:val="00721943"/>
    <w:rsid w:val="00746BB3"/>
    <w:rsid w:val="00756446"/>
    <w:rsid w:val="00782610"/>
    <w:rsid w:val="00793CC4"/>
    <w:rsid w:val="007C72AB"/>
    <w:rsid w:val="007D2627"/>
    <w:rsid w:val="0080230B"/>
    <w:rsid w:val="00833DBE"/>
    <w:rsid w:val="00837E94"/>
    <w:rsid w:val="008413E4"/>
    <w:rsid w:val="0086219A"/>
    <w:rsid w:val="00871AB8"/>
    <w:rsid w:val="00877CAD"/>
    <w:rsid w:val="008A0370"/>
    <w:rsid w:val="008B0B14"/>
    <w:rsid w:val="008B3C88"/>
    <w:rsid w:val="008C258A"/>
    <w:rsid w:val="008D78D1"/>
    <w:rsid w:val="00916F2F"/>
    <w:rsid w:val="00945E4E"/>
    <w:rsid w:val="009A599D"/>
    <w:rsid w:val="009E1D4D"/>
    <w:rsid w:val="009F3DA8"/>
    <w:rsid w:val="00A3321D"/>
    <w:rsid w:val="00A470B9"/>
    <w:rsid w:val="00A84F32"/>
    <w:rsid w:val="00AA32D2"/>
    <w:rsid w:val="00AC3622"/>
    <w:rsid w:val="00AF1596"/>
    <w:rsid w:val="00B2365E"/>
    <w:rsid w:val="00B7085A"/>
    <w:rsid w:val="00B71AB0"/>
    <w:rsid w:val="00B869DE"/>
    <w:rsid w:val="00C449F3"/>
    <w:rsid w:val="00C52133"/>
    <w:rsid w:val="00C57A4B"/>
    <w:rsid w:val="00C70F9B"/>
    <w:rsid w:val="00C72397"/>
    <w:rsid w:val="00C8352A"/>
    <w:rsid w:val="00C96D89"/>
    <w:rsid w:val="00CA0824"/>
    <w:rsid w:val="00CA377D"/>
    <w:rsid w:val="00CD50DC"/>
    <w:rsid w:val="00CE5D52"/>
    <w:rsid w:val="00CF4FD1"/>
    <w:rsid w:val="00D04D01"/>
    <w:rsid w:val="00D0705F"/>
    <w:rsid w:val="00D53610"/>
    <w:rsid w:val="00D5589A"/>
    <w:rsid w:val="00D567A7"/>
    <w:rsid w:val="00D60FCC"/>
    <w:rsid w:val="00D71D1E"/>
    <w:rsid w:val="00D75F83"/>
    <w:rsid w:val="00D81648"/>
    <w:rsid w:val="00D970BB"/>
    <w:rsid w:val="00D97C60"/>
    <w:rsid w:val="00DB2614"/>
    <w:rsid w:val="00DB307E"/>
    <w:rsid w:val="00DB51E3"/>
    <w:rsid w:val="00DC1B69"/>
    <w:rsid w:val="00DD43BE"/>
    <w:rsid w:val="00DE29C5"/>
    <w:rsid w:val="00DE77AC"/>
    <w:rsid w:val="00DF0EC6"/>
    <w:rsid w:val="00DF4ACF"/>
    <w:rsid w:val="00E4020C"/>
    <w:rsid w:val="00E51996"/>
    <w:rsid w:val="00E609BF"/>
    <w:rsid w:val="00E666B1"/>
    <w:rsid w:val="00E80761"/>
    <w:rsid w:val="00E951BF"/>
    <w:rsid w:val="00EA54CE"/>
    <w:rsid w:val="00EA57B1"/>
    <w:rsid w:val="00EA69FD"/>
    <w:rsid w:val="00F02F7E"/>
    <w:rsid w:val="00F41A18"/>
    <w:rsid w:val="00F441A5"/>
    <w:rsid w:val="00F6077E"/>
    <w:rsid w:val="00F75730"/>
    <w:rsid w:val="00F8500C"/>
    <w:rsid w:val="00FA054B"/>
    <w:rsid w:val="00FC0A81"/>
    <w:rsid w:val="00FC3989"/>
    <w:rsid w:val="00FD0B0B"/>
    <w:rsid w:val="00FD46E6"/>
    <w:rsid w:val="00FD4728"/>
    <w:rsid w:val="00FF26EF"/>
    <w:rsid w:val="00FF659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507A78"/>
  <w15:chartTrackingRefBased/>
  <w15:docId w15:val="{9069CA1C-0D75-4811-B382-4420E4574B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EG"/>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4A8D"/>
    <w:pPr>
      <w:bidi/>
      <w:spacing w:after="200" w:line="276" w:lineRule="auto"/>
    </w:pPr>
    <w:rPr>
      <w:rFonts w:ascii="Arial" w:hAnsi="Arial" w:cs="Arial"/>
      <w:sz w:val="20"/>
      <w:szCs w:val="24"/>
      <w:lang w:val="en-GB"/>
    </w:rPr>
  </w:style>
  <w:style w:type="paragraph" w:styleId="Heading2">
    <w:name w:val="heading 2"/>
    <w:basedOn w:val="Normal"/>
    <w:next w:val="Normal"/>
    <w:link w:val="Heading2Char"/>
    <w:uiPriority w:val="9"/>
    <w:unhideWhenUsed/>
    <w:qFormat/>
    <w:rsid w:val="002C4A8D"/>
    <w:pPr>
      <w:keepNext/>
      <w:keepLines/>
      <w:spacing w:before="360" w:after="110"/>
      <w:ind w:left="576" w:hanging="576"/>
      <w:outlineLvl w:val="1"/>
    </w:pPr>
    <w:rPr>
      <w:rFonts w:eastAsiaTheme="majorEastAsia"/>
      <w:b/>
      <w:bCs/>
      <w:sz w:val="2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970BB"/>
    <w:pPr>
      <w:tabs>
        <w:tab w:val="center" w:pos="4680"/>
        <w:tab w:val="right" w:pos="9360"/>
      </w:tabs>
      <w:spacing w:after="0" w:line="240" w:lineRule="auto"/>
    </w:pPr>
  </w:style>
  <w:style w:type="character" w:customStyle="1" w:styleId="HeaderChar">
    <w:name w:val="Header Char"/>
    <w:basedOn w:val="DefaultParagraphFont"/>
    <w:link w:val="Header"/>
    <w:rsid w:val="00D970BB"/>
    <w:rPr>
      <w:lang w:val="en-GB"/>
    </w:rPr>
  </w:style>
  <w:style w:type="paragraph" w:styleId="Footer">
    <w:name w:val="footer"/>
    <w:basedOn w:val="Normal"/>
    <w:link w:val="FooterChar"/>
    <w:uiPriority w:val="99"/>
    <w:unhideWhenUsed/>
    <w:rsid w:val="00D970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70BB"/>
    <w:rPr>
      <w:lang w:val="en-GB"/>
    </w:rPr>
  </w:style>
  <w:style w:type="paragraph" w:styleId="CommentText">
    <w:name w:val="annotation text"/>
    <w:basedOn w:val="Normal"/>
    <w:link w:val="CommentTextChar"/>
    <w:unhideWhenUsed/>
    <w:rsid w:val="00D970BB"/>
    <w:pPr>
      <w:spacing w:after="0" w:line="240" w:lineRule="auto"/>
      <w:jc w:val="both"/>
    </w:pPr>
    <w:rPr>
      <w:rFonts w:eastAsiaTheme="minorEastAsia"/>
      <w:szCs w:val="20"/>
    </w:rPr>
  </w:style>
  <w:style w:type="character" w:customStyle="1" w:styleId="CommentTextChar">
    <w:name w:val="Comment Text Char"/>
    <w:basedOn w:val="DefaultParagraphFont"/>
    <w:link w:val="CommentText"/>
    <w:rsid w:val="00D970BB"/>
    <w:rPr>
      <w:rFonts w:ascii="Arial" w:eastAsiaTheme="minorEastAsia" w:hAnsi="Arial" w:cs="Arial"/>
      <w:sz w:val="20"/>
      <w:szCs w:val="20"/>
      <w:lang w:val="en-GB"/>
    </w:rPr>
  </w:style>
  <w:style w:type="character" w:styleId="CommentReference">
    <w:name w:val="annotation reference"/>
    <w:uiPriority w:val="99"/>
    <w:semiHidden/>
    <w:unhideWhenUsed/>
    <w:rsid w:val="00D970BB"/>
    <w:rPr>
      <w:sz w:val="16"/>
      <w:szCs w:val="16"/>
    </w:rPr>
  </w:style>
  <w:style w:type="paragraph" w:styleId="ListParagraph">
    <w:name w:val="List Paragraph"/>
    <w:basedOn w:val="Normal"/>
    <w:link w:val="ListParagraphChar"/>
    <w:uiPriority w:val="34"/>
    <w:qFormat/>
    <w:rsid w:val="00D970BB"/>
    <w:pPr>
      <w:contextualSpacing/>
    </w:pPr>
    <w:rPr>
      <w:rFonts w:eastAsiaTheme="minorEastAsia"/>
      <w:szCs w:val="20"/>
    </w:rPr>
  </w:style>
  <w:style w:type="character" w:customStyle="1" w:styleId="ListParagraphChar">
    <w:name w:val="List Paragraph Char"/>
    <w:link w:val="ListParagraph"/>
    <w:uiPriority w:val="34"/>
    <w:locked/>
    <w:rsid w:val="00D970BB"/>
    <w:rPr>
      <w:rFonts w:ascii="Arial" w:eastAsiaTheme="minorEastAsia" w:hAnsi="Arial" w:cs="Arial"/>
      <w:sz w:val="20"/>
      <w:szCs w:val="20"/>
      <w:lang w:val="en-GB"/>
    </w:rPr>
  </w:style>
  <w:style w:type="paragraph" w:styleId="BalloonText">
    <w:name w:val="Balloon Text"/>
    <w:basedOn w:val="Normal"/>
    <w:link w:val="BalloonTextChar"/>
    <w:uiPriority w:val="99"/>
    <w:semiHidden/>
    <w:unhideWhenUsed/>
    <w:rsid w:val="00D970B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70BB"/>
    <w:rPr>
      <w:rFonts w:ascii="Segoe UI" w:hAnsi="Segoe UI" w:cs="Segoe UI"/>
      <w:sz w:val="18"/>
      <w:szCs w:val="18"/>
      <w:lang w:val="en-GB"/>
    </w:rPr>
  </w:style>
  <w:style w:type="character" w:customStyle="1" w:styleId="Heading2Char">
    <w:name w:val="Heading 2 Char"/>
    <w:basedOn w:val="DefaultParagraphFont"/>
    <w:link w:val="Heading2"/>
    <w:uiPriority w:val="9"/>
    <w:rsid w:val="002C4A8D"/>
    <w:rPr>
      <w:rFonts w:ascii="Arial" w:eastAsiaTheme="majorEastAsia" w:hAnsi="Arial" w:cs="Arial"/>
      <w:b/>
      <w:bCs/>
      <w:szCs w:val="26"/>
      <w:lang w:val="en-GB"/>
    </w:rPr>
  </w:style>
  <w:style w:type="paragraph" w:customStyle="1" w:styleId="OCHAnumberedlist">
    <w:name w:val="OCHA numbered list"/>
    <w:basedOn w:val="Normal"/>
    <w:link w:val="OCHAnumberedlistChar"/>
    <w:qFormat/>
    <w:rsid w:val="00222C53"/>
    <w:pPr>
      <w:numPr>
        <w:numId w:val="4"/>
      </w:numPr>
      <w:contextualSpacing/>
    </w:pPr>
    <w:rPr>
      <w:rFonts w:eastAsiaTheme="minorEastAsia"/>
      <w:szCs w:val="20"/>
    </w:rPr>
  </w:style>
  <w:style w:type="character" w:customStyle="1" w:styleId="OCHAnumberedlistChar">
    <w:name w:val="OCHA numbered list Char"/>
    <w:basedOn w:val="DefaultParagraphFont"/>
    <w:link w:val="OCHAnumberedlist"/>
    <w:rsid w:val="00222C53"/>
    <w:rPr>
      <w:rFonts w:ascii="Arial" w:eastAsiaTheme="minorEastAsia" w:hAnsi="Arial" w:cs="Arial"/>
      <w:sz w:val="20"/>
      <w:szCs w:val="20"/>
      <w:lang w:val="en-GB"/>
    </w:rPr>
  </w:style>
  <w:style w:type="table" w:styleId="TableGrid">
    <w:name w:val="Table Grid"/>
    <w:basedOn w:val="TableNormal"/>
    <w:uiPriority w:val="39"/>
    <w:rsid w:val="008413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A470B9"/>
    <w:pPr>
      <w:spacing w:after="0" w:line="240" w:lineRule="auto"/>
    </w:pPr>
    <w:rPr>
      <w:rFonts w:eastAsiaTheme="minorEastAsia"/>
    </w:rPr>
  </w:style>
  <w:style w:type="character" w:customStyle="1" w:styleId="NoSpacingChar">
    <w:name w:val="No Spacing Char"/>
    <w:basedOn w:val="DefaultParagraphFont"/>
    <w:link w:val="NoSpacing"/>
    <w:uiPriority w:val="1"/>
    <w:rsid w:val="00A470B9"/>
    <w:rPr>
      <w:rFonts w:eastAsiaTheme="minorEastAsia"/>
    </w:rPr>
  </w:style>
  <w:style w:type="paragraph" w:customStyle="1" w:styleId="OCHAbullet">
    <w:name w:val="OCHA bullet"/>
    <w:basedOn w:val="ListParagraph"/>
    <w:link w:val="OCHAbulletChar"/>
    <w:qFormat/>
    <w:rsid w:val="002C4A8D"/>
    <w:pPr>
      <w:numPr>
        <w:numId w:val="11"/>
      </w:numPr>
    </w:pPr>
    <w:rPr>
      <w:szCs w:val="24"/>
    </w:rPr>
  </w:style>
  <w:style w:type="character" w:customStyle="1" w:styleId="OCHAbulletChar">
    <w:name w:val="OCHA bullet Char"/>
    <w:basedOn w:val="ListParagraphChar"/>
    <w:link w:val="OCHAbullet"/>
    <w:rsid w:val="002C4A8D"/>
    <w:rPr>
      <w:rFonts w:ascii="Arial" w:eastAsiaTheme="minorEastAsia" w:hAnsi="Arial" w:cs="Arial"/>
      <w:sz w:val="20"/>
      <w:szCs w:val="24"/>
      <w:lang w:val="en-GB"/>
    </w:rPr>
  </w:style>
  <w:style w:type="paragraph" w:styleId="CommentSubject">
    <w:name w:val="annotation subject"/>
    <w:basedOn w:val="CommentText"/>
    <w:next w:val="CommentText"/>
    <w:link w:val="CommentSubjectChar"/>
    <w:uiPriority w:val="99"/>
    <w:semiHidden/>
    <w:unhideWhenUsed/>
    <w:rsid w:val="00F41A18"/>
    <w:pPr>
      <w:spacing w:after="200"/>
      <w:jc w:val="left"/>
    </w:pPr>
    <w:rPr>
      <w:rFonts w:eastAsiaTheme="minorHAnsi"/>
      <w:b/>
      <w:bCs/>
    </w:rPr>
  </w:style>
  <w:style w:type="character" w:customStyle="1" w:styleId="CommentSubjectChar">
    <w:name w:val="Comment Subject Char"/>
    <w:basedOn w:val="CommentTextChar"/>
    <w:link w:val="CommentSubject"/>
    <w:uiPriority w:val="99"/>
    <w:semiHidden/>
    <w:rsid w:val="00F41A18"/>
    <w:rPr>
      <w:rFonts w:ascii="Arial" w:eastAsiaTheme="minorEastAsia" w:hAnsi="Arial" w:cs="Arial"/>
      <w:b/>
      <w:bCs/>
      <w:sz w:val="20"/>
      <w:szCs w:val="20"/>
      <w:lang w:val="en-GB"/>
    </w:rPr>
  </w:style>
  <w:style w:type="paragraph" w:customStyle="1" w:styleId="Mustersatz">
    <w:name w:val="Mustersatz"/>
    <w:basedOn w:val="Normal"/>
    <w:rsid w:val="00AA32D2"/>
    <w:pPr>
      <w:spacing w:after="0" w:line="240" w:lineRule="auto"/>
      <w:ind w:right="651"/>
    </w:pPr>
    <w:rPr>
      <w:rFonts w:eastAsia="Times New Roman" w:cs="Times New Roman"/>
      <w:szCs w:val="20"/>
      <w:lang w:val="de-DE" w:eastAsia="de-DE"/>
    </w:rPr>
  </w:style>
  <w:style w:type="paragraph" w:styleId="Caption">
    <w:name w:val="caption"/>
    <w:basedOn w:val="Normal"/>
    <w:next w:val="Normal"/>
    <w:uiPriority w:val="35"/>
    <w:unhideWhenUsed/>
    <w:qFormat/>
    <w:rsid w:val="008D78D1"/>
    <w:pPr>
      <w:spacing w:after="0" w:line="240" w:lineRule="auto"/>
      <w:jc w:val="center"/>
    </w:pPr>
    <w:rPr>
      <w:i/>
      <w:iCs/>
      <w:sz w:val="18"/>
      <w:szCs w:val="18"/>
    </w:rPr>
  </w:style>
  <w:style w:type="paragraph" w:styleId="NormalWeb">
    <w:name w:val="Normal (Web)"/>
    <w:basedOn w:val="Normal"/>
    <w:uiPriority w:val="99"/>
    <w:unhideWhenUsed/>
    <w:rsid w:val="008D78D1"/>
    <w:pPr>
      <w:spacing w:before="100" w:beforeAutospacing="1" w:after="100" w:afterAutospacing="1" w:line="240" w:lineRule="auto"/>
    </w:pPr>
    <w:rPr>
      <w:rFonts w:ascii="Times New Roman" w:eastAsia="Times New Roman" w:hAnsi="Times New Roman" w:cs="Times New Roman"/>
      <w:sz w:val="24"/>
      <w:lang w:val="en-US"/>
    </w:rPr>
  </w:style>
  <w:style w:type="table" w:styleId="PlainTable3">
    <w:name w:val="Plain Table 3"/>
    <w:basedOn w:val="TableNormal"/>
    <w:uiPriority w:val="43"/>
    <w:rsid w:val="008D78D1"/>
    <w:pPr>
      <w:spacing w:after="0" w:line="240" w:lineRule="auto"/>
    </w:pPr>
    <w:rPr>
      <w:rFonts w:eastAsiaTheme="minorEastAsia"/>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f1bae91e-3907-439b-bcc8-55e41ee05a9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B7C7DF9AA3604DBA9EFFD7647AF866" ma:contentTypeVersion="15" ma:contentTypeDescription="Create a new document." ma:contentTypeScope="" ma:versionID="7ff2ec420e656037f61f48eaede6f3ce">
  <xsd:schema xmlns:xsd="http://www.w3.org/2001/XMLSchema" xmlns:xs="http://www.w3.org/2001/XMLSchema" xmlns:p="http://schemas.microsoft.com/office/2006/metadata/properties" xmlns:ns2="f1bae91e-3907-439b-bcc8-55e41ee05a99" xmlns:ns3="1f53fade-b7a2-46aa-9ff1-583a0afc40b4" targetNamespace="http://schemas.microsoft.com/office/2006/metadata/properties" ma:root="true" ma:fieldsID="decaa93142d5c27ad887bff8ec024d4d" ns2:_="" ns3:_="">
    <xsd:import namespace="f1bae91e-3907-439b-bcc8-55e41ee05a99"/>
    <xsd:import namespace="1f53fade-b7a2-46aa-9ff1-583a0afc40b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bae91e-3907-439b-bcc8-55e41ee05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f53fade-b7a2-46aa-9ff1-583a0afc40b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EE8F613-F748-420D-993E-945CA7FAC975}">
  <ds:schemaRefs>
    <ds:schemaRef ds:uri="http://schemas.microsoft.com/sharepoint/v3/contenttype/forms"/>
  </ds:schemaRefs>
</ds:datastoreItem>
</file>

<file path=customXml/itemProps2.xml><?xml version="1.0" encoding="utf-8"?>
<ds:datastoreItem xmlns:ds="http://schemas.openxmlformats.org/officeDocument/2006/customXml" ds:itemID="{F22392FF-AC5E-4567-83F1-CA1CDEBDF805}">
  <ds:schemaRefs>
    <ds:schemaRef ds:uri="http://schemas.microsoft.com/office/2006/metadata/properties"/>
    <ds:schemaRef ds:uri="http://schemas.microsoft.com/office/infopath/2007/PartnerControls"/>
    <ds:schemaRef ds:uri="f1bae91e-3907-439b-bcc8-55e41ee05a99"/>
  </ds:schemaRefs>
</ds:datastoreItem>
</file>

<file path=customXml/itemProps3.xml><?xml version="1.0" encoding="utf-8"?>
<ds:datastoreItem xmlns:ds="http://schemas.openxmlformats.org/officeDocument/2006/customXml" ds:itemID="{263FAC61-509B-44AD-B6DA-E3EA9CA02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bae91e-3907-439b-bcc8-55e41ee05a99"/>
    <ds:schemaRef ds:uri="1f53fade-b7a2-46aa-9ff1-583a0afc40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Pages>
  <Words>963</Words>
  <Characters>5492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WOODS, David</dc:creator>
  <cp:keywords/>
  <dc:description/>
  <cp:lastModifiedBy>Ashraf Khedr</cp:lastModifiedBy>
  <cp:revision>13</cp:revision>
  <cp:lastPrinted>2023-02-26T19:01:00Z</cp:lastPrinted>
  <dcterms:created xsi:type="dcterms:W3CDTF">2020-04-07T01:24:00Z</dcterms:created>
  <dcterms:modified xsi:type="dcterms:W3CDTF">2023-02-26T19:02:00Z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0x010100AFB7C7DF9AA3604DBA9EFFD7647AF866</vt:lpwstr>
  </property>
</Properties>
</file>